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B519F" w14:textId="77777777" w:rsidR="00A75D52" w:rsidRDefault="00A75D52" w:rsidP="00C3387E">
      <w:pPr>
        <w:pStyle w:val="ListParagraph"/>
        <w:spacing w:after="0" w:line="360" w:lineRule="auto"/>
        <w:ind w:left="0"/>
        <w:contextualSpacing w:val="0"/>
        <w:jc w:val="both"/>
        <w:rPr>
          <w:rFonts w:cstheme="minorHAnsi"/>
        </w:rPr>
      </w:pPr>
    </w:p>
    <w:p w14:paraId="4C470758" w14:textId="77777777" w:rsidR="00A75D52" w:rsidRDefault="00A75D52" w:rsidP="00C3387E">
      <w:pPr>
        <w:pStyle w:val="ListParagraph"/>
        <w:spacing w:after="0" w:line="360" w:lineRule="auto"/>
        <w:ind w:left="0"/>
        <w:contextualSpacing w:val="0"/>
        <w:jc w:val="both"/>
        <w:rPr>
          <w:rFonts w:cstheme="minorHAnsi"/>
        </w:rPr>
      </w:pPr>
      <w:bookmarkStart w:id="0" w:name="_GoBack"/>
      <w:bookmarkEnd w:id="0"/>
    </w:p>
    <w:p w14:paraId="5BF198DA" w14:textId="77777777" w:rsidR="00A75D52" w:rsidRDefault="00A75D52" w:rsidP="00C3387E">
      <w:pPr>
        <w:pStyle w:val="ListParagraph"/>
        <w:spacing w:after="0" w:line="360" w:lineRule="auto"/>
        <w:ind w:left="0"/>
        <w:contextualSpacing w:val="0"/>
        <w:jc w:val="both"/>
        <w:rPr>
          <w:rFonts w:cstheme="minorHAnsi"/>
        </w:rPr>
      </w:pPr>
    </w:p>
    <w:p w14:paraId="5E81D3E3" w14:textId="77777777" w:rsidR="00A75D52" w:rsidRDefault="00A75D52" w:rsidP="00C3387E">
      <w:pPr>
        <w:pStyle w:val="ListParagraph"/>
        <w:spacing w:after="0" w:line="360" w:lineRule="auto"/>
        <w:ind w:left="0"/>
        <w:contextualSpacing w:val="0"/>
        <w:jc w:val="both"/>
        <w:rPr>
          <w:rFonts w:cstheme="minorHAnsi"/>
        </w:rPr>
      </w:pPr>
    </w:p>
    <w:p w14:paraId="35AA8C7F" w14:textId="77777777" w:rsidR="00A75D52" w:rsidRDefault="00A75D52" w:rsidP="00C3387E">
      <w:pPr>
        <w:pStyle w:val="ListParagraph"/>
        <w:spacing w:after="0" w:line="360" w:lineRule="auto"/>
        <w:ind w:left="0"/>
        <w:contextualSpacing w:val="0"/>
        <w:jc w:val="both"/>
        <w:rPr>
          <w:rFonts w:cstheme="minorHAnsi"/>
        </w:rPr>
      </w:pPr>
    </w:p>
    <w:p w14:paraId="0763BCCF" w14:textId="77777777" w:rsidR="00C3387E" w:rsidRDefault="00C3387E" w:rsidP="00C3387E">
      <w:pPr>
        <w:pStyle w:val="ListParagraph"/>
        <w:spacing w:after="0" w:line="360" w:lineRule="auto"/>
        <w:ind w:left="0"/>
        <w:contextualSpacing w:val="0"/>
        <w:jc w:val="both"/>
        <w:rPr>
          <w:rFonts w:cstheme="minorHAnsi"/>
        </w:rPr>
      </w:pPr>
    </w:p>
    <w:p w14:paraId="6ADCC697" w14:textId="7A857B84" w:rsidR="00A75D52" w:rsidRDefault="00A75D52" w:rsidP="00EE1326">
      <w:pPr>
        <w:pStyle w:val="Heading1"/>
      </w:pPr>
      <w:bookmarkStart w:id="1" w:name="_Toc68827184"/>
      <w:r>
        <w:t>ΠΑΡΑΡΤΗΜΑ Γ</w:t>
      </w:r>
      <w:r w:rsidR="00EE1326">
        <w:t xml:space="preserve"> ΠΙΝΑΚΕΣ ΣΥΜΜΟΡΦΩΣΗΣ ΚΑΙ ΥΠΟΔΕΙΓΜΑΤΑ</w:t>
      </w:r>
      <w:bookmarkEnd w:id="1"/>
    </w:p>
    <w:p w14:paraId="32BB829F" w14:textId="77777777" w:rsidR="00A75D52" w:rsidRDefault="00A75D52" w:rsidP="00BF23CF">
      <w:pPr>
        <w:pStyle w:val="ListParagraph"/>
        <w:spacing w:after="0" w:line="240" w:lineRule="auto"/>
        <w:ind w:left="0"/>
        <w:contextualSpacing w:val="0"/>
        <w:jc w:val="both"/>
        <w:rPr>
          <w:rFonts w:cstheme="minorHAnsi"/>
        </w:rPr>
      </w:pPr>
    </w:p>
    <w:p w14:paraId="5E8ED9AA" w14:textId="77777777" w:rsidR="00A75D52" w:rsidRDefault="00A75D52" w:rsidP="00BF23CF">
      <w:pPr>
        <w:pStyle w:val="ListParagraph"/>
        <w:spacing w:after="0" w:line="240" w:lineRule="auto"/>
        <w:ind w:left="0"/>
        <w:contextualSpacing w:val="0"/>
        <w:jc w:val="both"/>
        <w:rPr>
          <w:rFonts w:cstheme="minorHAnsi"/>
        </w:rPr>
      </w:pPr>
    </w:p>
    <w:p w14:paraId="294128AC" w14:textId="77777777" w:rsidR="00A75D52" w:rsidRPr="00FA3277" w:rsidRDefault="00A75D52" w:rsidP="00BF23CF">
      <w:pPr>
        <w:pStyle w:val="ListParagraph"/>
        <w:spacing w:after="0" w:line="240" w:lineRule="auto"/>
        <w:ind w:left="0"/>
        <w:contextualSpacing w:val="0"/>
        <w:jc w:val="both"/>
        <w:rPr>
          <w:rFonts w:cstheme="minorHAnsi"/>
        </w:rPr>
        <w:sectPr w:rsidR="00A75D52" w:rsidRPr="00FA3277" w:rsidSect="00BF23CF">
          <w:headerReference w:type="default" r:id="rId8"/>
          <w:footerReference w:type="default" r:id="rId9"/>
          <w:pgSz w:w="11906" w:h="16838"/>
          <w:pgMar w:top="2268" w:right="1800" w:bottom="1440" w:left="1800" w:header="708" w:footer="708" w:gutter="0"/>
          <w:cols w:space="708"/>
          <w:docGrid w:linePitch="360"/>
        </w:sectPr>
      </w:pPr>
    </w:p>
    <w:p w14:paraId="21E3298F" w14:textId="77777777" w:rsidR="00A75D52" w:rsidRPr="00E07280" w:rsidRDefault="00A75D52" w:rsidP="00A75D52">
      <w:pPr>
        <w:pStyle w:val="Heading2"/>
        <w:spacing w:before="0" w:after="120" w:line="360" w:lineRule="auto"/>
        <w:jc w:val="both"/>
        <w:rPr>
          <w:rFonts w:asciiTheme="minorHAnsi" w:hAnsiTheme="minorHAnsi" w:cstheme="minorHAnsi"/>
        </w:rPr>
      </w:pPr>
      <w:bookmarkStart w:id="2" w:name="_Toc68730569"/>
      <w:bookmarkStart w:id="3" w:name="_Toc68827185"/>
      <w:r>
        <w:rPr>
          <w:rFonts w:asciiTheme="minorHAnsi" w:hAnsiTheme="minorHAnsi" w:cstheme="minorHAnsi"/>
        </w:rPr>
        <w:lastRenderedPageBreak/>
        <w:t>Γ</w:t>
      </w:r>
      <w:r w:rsidRPr="00E07280">
        <w:rPr>
          <w:rFonts w:asciiTheme="minorHAnsi" w:hAnsiTheme="minorHAnsi" w:cstheme="minorHAnsi"/>
        </w:rPr>
        <w:t>1. Υποδείγματα Εγγυητικών Επιστολών</w:t>
      </w:r>
      <w:bookmarkEnd w:id="2"/>
      <w:bookmarkEnd w:id="3"/>
    </w:p>
    <w:p w14:paraId="22BE0F58" w14:textId="77777777" w:rsidR="00A75D52" w:rsidRPr="000D4258" w:rsidRDefault="00A75D52" w:rsidP="00A75D52">
      <w:pPr>
        <w:pStyle w:val="Heading3"/>
        <w:spacing w:line="360" w:lineRule="auto"/>
      </w:pPr>
      <w:bookmarkStart w:id="4" w:name="_Toc68730570"/>
      <w:bookmarkStart w:id="5" w:name="_Toc68827186"/>
      <w:r>
        <w:t>Γ</w:t>
      </w:r>
      <w:r w:rsidRPr="00CB1424">
        <w:t>1.1 Εγγυητική Επιστολή Συμμετοχής</w:t>
      </w:r>
      <w:bookmarkEnd w:id="4"/>
      <w:bookmarkEnd w:id="5"/>
    </w:p>
    <w:p w14:paraId="705F65E1" w14:textId="77777777" w:rsidR="00A75D52" w:rsidRPr="00E07280" w:rsidRDefault="00A75D52" w:rsidP="00A75D52">
      <w:pPr>
        <w:spacing w:after="120" w:line="360" w:lineRule="auto"/>
        <w:jc w:val="both"/>
        <w:rPr>
          <w:rFonts w:cstheme="minorHAnsi"/>
        </w:rPr>
      </w:pPr>
    </w:p>
    <w:p w14:paraId="16D44A73" w14:textId="77777777" w:rsidR="00A75D52" w:rsidRPr="00E07280" w:rsidRDefault="00A75D52" w:rsidP="00A75D52">
      <w:pPr>
        <w:spacing w:after="120" w:line="360" w:lineRule="auto"/>
        <w:jc w:val="both"/>
        <w:rPr>
          <w:rFonts w:cstheme="minorHAnsi"/>
        </w:rPr>
      </w:pPr>
      <w:r w:rsidRPr="00E07280">
        <w:rPr>
          <w:rFonts w:cstheme="minorHAnsi"/>
          <w:b/>
          <w:bCs/>
        </w:rPr>
        <w:t xml:space="preserve">ΕΚΔΟΤΗΣ  </w:t>
      </w:r>
      <w:r w:rsidRPr="00E07280">
        <w:rPr>
          <w:rFonts w:cstheme="minorHAnsi"/>
        </w:rPr>
        <w:t>.......................................................................</w:t>
      </w:r>
    </w:p>
    <w:p w14:paraId="6938CBDB" w14:textId="77777777" w:rsidR="00A75D52" w:rsidRPr="00E07280" w:rsidRDefault="00A75D52" w:rsidP="00A75D52">
      <w:pPr>
        <w:spacing w:after="120" w:line="360" w:lineRule="auto"/>
        <w:jc w:val="both"/>
        <w:rPr>
          <w:rFonts w:cstheme="minorHAnsi"/>
        </w:rPr>
      </w:pPr>
      <w:r w:rsidRPr="00E07280">
        <w:rPr>
          <w:rFonts w:cstheme="minorHAnsi"/>
          <w:b/>
          <w:bCs/>
        </w:rPr>
        <w:t xml:space="preserve">Ημερομηνία έκδοσης  </w:t>
      </w:r>
      <w:r w:rsidRPr="00E07280">
        <w:rPr>
          <w:rFonts w:cstheme="minorHAnsi"/>
        </w:rPr>
        <w:t>...........................</w:t>
      </w:r>
    </w:p>
    <w:p w14:paraId="42F18599" w14:textId="77777777" w:rsidR="00A75D52" w:rsidRPr="00E07280" w:rsidRDefault="00A75D52" w:rsidP="00A75D52">
      <w:pPr>
        <w:spacing w:after="120" w:line="360" w:lineRule="auto"/>
        <w:jc w:val="both"/>
        <w:rPr>
          <w:rFonts w:cstheme="minorHAnsi"/>
        </w:rPr>
      </w:pPr>
      <w:r w:rsidRPr="00E07280">
        <w:rPr>
          <w:rFonts w:cstheme="minorHAnsi"/>
          <w:b/>
          <w:bCs/>
        </w:rPr>
        <w:t>Προς:</w:t>
      </w:r>
      <w:r w:rsidRPr="00E07280">
        <w:rPr>
          <w:rFonts w:cstheme="minorHAnsi"/>
        </w:rPr>
        <w:t xml:space="preserve"> ΕΘΝΙΚΗ ΑΡΧΗ ΑΝΩΤΑΤΗΣ ΕΚΠΑΙΔΕΥΣΗΣ (ΕΘΑΑΕ)</w:t>
      </w:r>
    </w:p>
    <w:p w14:paraId="469F0DC8" w14:textId="77777777" w:rsidR="00A75D52" w:rsidRPr="00E07280" w:rsidRDefault="00A75D52" w:rsidP="00A75D52">
      <w:pPr>
        <w:spacing w:after="120" w:line="360" w:lineRule="auto"/>
        <w:jc w:val="both"/>
        <w:rPr>
          <w:rFonts w:cstheme="minorHAnsi"/>
        </w:rPr>
      </w:pPr>
      <w:r w:rsidRPr="00E07280">
        <w:rPr>
          <w:rFonts w:cstheme="minorHAnsi"/>
          <w:b/>
          <w:bCs/>
        </w:rPr>
        <w:t>Διεύθυνση:</w:t>
      </w:r>
      <w:r w:rsidRPr="00E07280">
        <w:rPr>
          <w:rFonts w:cstheme="minorHAnsi"/>
        </w:rPr>
        <w:t xml:space="preserve"> Αριστείδου 1 &amp; Ευριπίδου, Τ.Κ. 10559, Αθήνα</w:t>
      </w:r>
    </w:p>
    <w:p w14:paraId="5EE08B45" w14:textId="77777777" w:rsidR="00A75D52" w:rsidRPr="00E07280" w:rsidRDefault="00A75D52" w:rsidP="00A75D52">
      <w:pPr>
        <w:spacing w:after="120" w:line="360" w:lineRule="auto"/>
        <w:jc w:val="both"/>
        <w:rPr>
          <w:rFonts w:cstheme="minorHAnsi"/>
        </w:rPr>
      </w:pPr>
    </w:p>
    <w:p w14:paraId="674BB932" w14:textId="77777777" w:rsidR="00A75D52" w:rsidRPr="00E07280" w:rsidRDefault="00A75D52" w:rsidP="00A75D52">
      <w:pPr>
        <w:spacing w:after="120" w:line="360" w:lineRule="auto"/>
        <w:jc w:val="both"/>
        <w:rPr>
          <w:rFonts w:cstheme="minorHAnsi"/>
          <w:b/>
        </w:rPr>
      </w:pPr>
      <w:r w:rsidRPr="00E07280">
        <w:rPr>
          <w:rFonts w:cstheme="minorHAnsi"/>
          <w:b/>
        </w:rPr>
        <w:t>Εγγυητική επιστολή μας υπ’ αρ. ............... για ευρώ  .......................</w:t>
      </w:r>
    </w:p>
    <w:p w14:paraId="5F0C98EA" w14:textId="77777777" w:rsidR="00A75D52" w:rsidRPr="00E07280" w:rsidRDefault="00A75D52" w:rsidP="00A75D52">
      <w:pPr>
        <w:spacing w:after="120" w:line="360" w:lineRule="auto"/>
        <w:jc w:val="both"/>
        <w:rPr>
          <w:rFonts w:cstheme="minorHAnsi"/>
          <w:b/>
        </w:rPr>
      </w:pPr>
    </w:p>
    <w:p w14:paraId="01533C7A" w14:textId="77777777" w:rsidR="00A75D52" w:rsidRPr="00E07280" w:rsidRDefault="00A75D52" w:rsidP="00A75D52">
      <w:pPr>
        <w:spacing w:after="120" w:line="360" w:lineRule="auto"/>
        <w:jc w:val="both"/>
        <w:rPr>
          <w:rFonts w:cstheme="minorHAnsi"/>
        </w:rPr>
      </w:pPr>
      <w:r w:rsidRPr="00E07280">
        <w:rPr>
          <w:rFonts w:cstheme="minorHAnsi"/>
        </w:rPr>
        <w:t xml:space="preserve">Με την παρούσα εγγυόμαστε, ανέκκλητα και ανεπιφύλακτα παραιτούμενοι του δικαιώματος της διαιρέσεως και διζήσεως, υπέρ </w:t>
      </w:r>
    </w:p>
    <w:p w14:paraId="7143C446" w14:textId="77777777" w:rsidR="00A75D52" w:rsidRPr="00E07280" w:rsidRDefault="00A75D52" w:rsidP="00A75D52">
      <w:pPr>
        <w:spacing w:after="120" w:line="360" w:lineRule="auto"/>
        <w:ind w:right="283"/>
        <w:jc w:val="both"/>
        <w:rPr>
          <w:rFonts w:cstheme="minorHAnsi"/>
        </w:rPr>
      </w:pPr>
      <w:r w:rsidRPr="00E07280">
        <w:rPr>
          <w:rFonts w:cstheme="minorHAnsi"/>
          <w:i/>
          <w:u w:val="single"/>
        </w:rPr>
        <w:t xml:space="preserve">Σε περίπτωση μεμονωμένης </w:t>
      </w:r>
      <w:r>
        <w:rPr>
          <w:rFonts w:cstheme="minorHAnsi"/>
          <w:i/>
          <w:u w:val="single"/>
        </w:rPr>
        <w:t>φυσικού ή νομικού προσώπου</w:t>
      </w:r>
      <w:r w:rsidRPr="00E07280">
        <w:rPr>
          <w:rFonts w:cstheme="minorHAnsi"/>
          <w:i/>
          <w:u w:val="single"/>
        </w:rPr>
        <w:t xml:space="preserve"> </w:t>
      </w:r>
      <w:r w:rsidRPr="00E07280">
        <w:rPr>
          <w:rFonts w:cstheme="minorHAnsi"/>
        </w:rPr>
        <w:t xml:space="preserve">: </w:t>
      </w:r>
      <w:r>
        <w:rPr>
          <w:rFonts w:cstheme="minorHAnsi"/>
        </w:rPr>
        <w:t>Ονοματεπώνυμο/Επωνυμία</w:t>
      </w:r>
      <w:r w:rsidRPr="00E07280">
        <w:rPr>
          <w:rFonts w:cstheme="minorHAnsi"/>
        </w:rPr>
        <w:t xml:space="preserve"> …………… </w:t>
      </w:r>
      <w:r>
        <w:rPr>
          <w:rFonts w:cstheme="minorHAnsi"/>
        </w:rPr>
        <w:t>ΑΦΜ……………………………………….</w:t>
      </w:r>
      <w:r w:rsidRPr="00E07280">
        <w:rPr>
          <w:rFonts w:cstheme="minorHAnsi"/>
        </w:rPr>
        <w:t xml:space="preserve">Οδός …………. Αριθμός ……. Τ.Κ. ………} </w:t>
      </w:r>
    </w:p>
    <w:p w14:paraId="4FCD94DC" w14:textId="77777777" w:rsidR="00A75D52" w:rsidRPr="00E07280" w:rsidRDefault="00A75D52" w:rsidP="00A75D52">
      <w:pPr>
        <w:spacing w:after="120" w:line="360" w:lineRule="auto"/>
        <w:jc w:val="both"/>
        <w:rPr>
          <w:rFonts w:cstheme="minorHAnsi"/>
        </w:rPr>
      </w:pPr>
      <w:r w:rsidRPr="00E07280">
        <w:rPr>
          <w:rFonts w:cstheme="minorHAnsi"/>
          <w:i/>
          <w:u w:val="single"/>
        </w:rPr>
        <w:t>ή σε περίπτωση Ένωσης ή Κοινοπραξίας</w:t>
      </w:r>
      <w:r w:rsidRPr="00E07280">
        <w:rPr>
          <w:rFonts w:cstheme="minorHAnsi"/>
        </w:rPr>
        <w:t xml:space="preserve"> : των Εταιρ</w:t>
      </w:r>
      <w:r>
        <w:rPr>
          <w:rFonts w:cstheme="minorHAnsi"/>
        </w:rPr>
        <w:t>ε</w:t>
      </w:r>
      <w:r w:rsidRPr="00E07280">
        <w:rPr>
          <w:rFonts w:cstheme="minorHAnsi"/>
        </w:rPr>
        <w:t xml:space="preserve">ιών </w:t>
      </w:r>
    </w:p>
    <w:p w14:paraId="1CD4A2CD" w14:textId="77777777" w:rsidR="00A75D52" w:rsidRPr="00E07280" w:rsidRDefault="00A75D52" w:rsidP="00A75D52">
      <w:pPr>
        <w:spacing w:after="120" w:line="360" w:lineRule="auto"/>
        <w:jc w:val="both"/>
        <w:rPr>
          <w:rFonts w:cstheme="minorHAnsi"/>
        </w:rPr>
      </w:pPr>
      <w:r w:rsidRPr="00E07280">
        <w:rPr>
          <w:rFonts w:cstheme="minorHAnsi"/>
        </w:rPr>
        <w:t>α) ……………… οδός ……………… αριθμός ………………. Τ.Κ. …………..</w:t>
      </w:r>
    </w:p>
    <w:p w14:paraId="24765503" w14:textId="77777777" w:rsidR="00A75D52" w:rsidRPr="00E07280" w:rsidRDefault="00A75D52" w:rsidP="00A75D52">
      <w:pPr>
        <w:spacing w:after="120" w:line="360" w:lineRule="auto"/>
        <w:jc w:val="both"/>
        <w:rPr>
          <w:rFonts w:cstheme="minorHAnsi"/>
        </w:rPr>
      </w:pPr>
      <w:r w:rsidRPr="00E07280">
        <w:rPr>
          <w:rFonts w:cstheme="minorHAnsi"/>
        </w:rPr>
        <w:t xml:space="preserve">β) ……………… οδός ……………… αριθμός ………………. Τ.Κ. ………….. </w:t>
      </w:r>
    </w:p>
    <w:p w14:paraId="6AA812F4" w14:textId="77777777" w:rsidR="00A75D52" w:rsidRPr="00E07280" w:rsidRDefault="00A75D52" w:rsidP="00A75D52">
      <w:pPr>
        <w:spacing w:after="120" w:line="360" w:lineRule="auto"/>
        <w:jc w:val="both"/>
        <w:rPr>
          <w:rFonts w:cstheme="minorHAnsi"/>
        </w:rPr>
      </w:pPr>
      <w:r w:rsidRPr="00E07280">
        <w:rPr>
          <w:rFonts w:cstheme="minorHAnsi"/>
        </w:rPr>
        <w:t xml:space="preserve">γ) ……………… οδός ……………… αριθμός ………………. Τ.Κ. ………….. </w:t>
      </w:r>
    </w:p>
    <w:p w14:paraId="4CEC03B1" w14:textId="77777777" w:rsidR="00A75D52" w:rsidRPr="00E07280" w:rsidRDefault="00A75D52" w:rsidP="00A75D52">
      <w:pPr>
        <w:spacing w:after="120" w:line="360" w:lineRule="auto"/>
        <w:jc w:val="both"/>
        <w:rPr>
          <w:rFonts w:cstheme="minorHAnsi"/>
        </w:rPr>
      </w:pPr>
      <w:r w:rsidRPr="00E07280">
        <w:rPr>
          <w:rFonts w:cstheme="minorHAnsi"/>
        </w:rPr>
        <w:t>……</w:t>
      </w:r>
    </w:p>
    <w:p w14:paraId="15566A1B" w14:textId="77777777" w:rsidR="00A75D52" w:rsidRPr="00E07280" w:rsidRDefault="00A75D52" w:rsidP="00A75D52">
      <w:pPr>
        <w:spacing w:after="120" w:line="360" w:lineRule="auto"/>
        <w:jc w:val="both"/>
        <w:rPr>
          <w:rFonts w:cstheme="minorHAnsi"/>
        </w:rPr>
      </w:pPr>
      <w:r w:rsidRPr="00E07280">
        <w:rPr>
          <w:rFonts w:cstheme="minorHAnsi"/>
        </w:rPr>
        <w:t xml:space="preserve">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w:t>
      </w:r>
    </w:p>
    <w:p w14:paraId="2F314841" w14:textId="77777777" w:rsidR="00A75D52" w:rsidRPr="00E07280" w:rsidRDefault="00A75D52" w:rsidP="00A75D52">
      <w:pPr>
        <w:spacing w:after="120" w:line="360" w:lineRule="auto"/>
        <w:jc w:val="both"/>
        <w:rPr>
          <w:rFonts w:cstheme="minorHAnsi"/>
        </w:rPr>
      </w:pPr>
      <w:r w:rsidRPr="00E07280">
        <w:rPr>
          <w:rFonts w:cstheme="minorHAnsi"/>
        </w:rPr>
        <w:t xml:space="preserve">και μέχρι του ποσού των ευρώ ......................... (συμπληρώνετε το συνολικό συμβατικό τίμημα με διευκρίνιση εάν περιλαμβάνει ή όχι τον ΦΠΑ), για την καλή λειτουργία του αντικειμένου της σύμβασης που αφορά ………………. συνολικής αξίας ……………………. σύμφωνα με </w:t>
      </w:r>
      <w:r>
        <w:rPr>
          <w:rFonts w:cstheme="minorHAnsi"/>
        </w:rPr>
        <w:t>την υπ’ αρ.</w:t>
      </w:r>
      <w:r w:rsidRPr="00E07280">
        <w:rPr>
          <w:rFonts w:cstheme="minorHAnsi"/>
        </w:rPr>
        <w:t xml:space="preserve"> ……………. Διακήρυξη της Αναθέτουσας Αρχής.</w:t>
      </w:r>
    </w:p>
    <w:p w14:paraId="10ADB32B" w14:textId="77777777" w:rsidR="00A75D52" w:rsidRPr="00E07280" w:rsidRDefault="00A75D52" w:rsidP="00A75D52">
      <w:pPr>
        <w:spacing w:after="120" w:line="360" w:lineRule="auto"/>
        <w:jc w:val="both"/>
        <w:rPr>
          <w:rFonts w:cstheme="minorHAnsi"/>
        </w:rPr>
      </w:pPr>
      <w:r w:rsidRPr="00E07280">
        <w:rPr>
          <w:rFonts w:cstheme="minorHAnsi"/>
        </w:rPr>
        <w:lastRenderedPageBreak/>
        <w:t>Το ανωτέρω ποσό της εγγύησης τηρείται στη</w:t>
      </w:r>
      <w:r>
        <w:rPr>
          <w:rFonts w:cstheme="minorHAnsi"/>
        </w:rPr>
        <w:t>ν</w:t>
      </w:r>
      <w:r w:rsidRPr="00E07280">
        <w:rPr>
          <w:rFonts w:cstheme="minorHAnsi"/>
        </w:rPr>
        <w:t xml:space="preserve">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72BF2C05" w14:textId="77777777" w:rsidR="00A75D52" w:rsidRPr="00E07280" w:rsidRDefault="00A75D52" w:rsidP="00A75D52">
      <w:pPr>
        <w:spacing w:after="120" w:line="360" w:lineRule="auto"/>
        <w:jc w:val="both"/>
        <w:rPr>
          <w:rFonts w:cstheme="minorHAnsi"/>
        </w:rPr>
      </w:pPr>
      <w:r w:rsidRPr="00E07280">
        <w:rPr>
          <w:rFonts w:cstheme="minorHAnsi"/>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2B08ACE3" w14:textId="77777777" w:rsidR="00A75D52" w:rsidRPr="00E07280" w:rsidRDefault="00A75D52" w:rsidP="00A75D52">
      <w:pPr>
        <w:spacing w:after="120" w:line="360" w:lineRule="auto"/>
        <w:jc w:val="both"/>
        <w:rPr>
          <w:rFonts w:cstheme="minorHAnsi"/>
        </w:rPr>
      </w:pPr>
      <w:r w:rsidRPr="00E07280">
        <w:rPr>
          <w:rFonts w:cstheme="minorHAnsi"/>
        </w:rPr>
        <w:t>Σε περίπτωση κατάπτωσης της εγγύησης, το ποσό της κατάπτωσης υπόκειται στο εκάστοτε ισχύον πάγιο τέλος χαρτοσήμου.</w:t>
      </w:r>
    </w:p>
    <w:p w14:paraId="06DD37B1" w14:textId="77777777" w:rsidR="00A75D52" w:rsidRPr="00E07280" w:rsidRDefault="00A75D52" w:rsidP="00A75D52">
      <w:pPr>
        <w:spacing w:after="120" w:line="360" w:lineRule="auto"/>
        <w:jc w:val="both"/>
        <w:rPr>
          <w:rFonts w:cstheme="minorHAnsi"/>
        </w:rPr>
      </w:pPr>
      <w:r w:rsidRPr="00E07280">
        <w:rPr>
          <w:rFonts w:cstheme="minorHAnsi"/>
        </w:rPr>
        <w:t xml:space="preserve">Βεβαιούμε ότι όλες οι ισχύουσες Εγγυητικές Επιστολές της Τράπεζάς μας, οι οποίες έχουν χορηγηθεί στο Δημόσιο, </w:t>
      </w:r>
      <w:r w:rsidRPr="009E1BC6">
        <w:rPr>
          <w:rFonts w:cs="Calibri"/>
        </w:rPr>
        <w:t xml:space="preserve">στα Ν.Π.Δ.Δ. και στα Ν.Π.Ι.Δ., </w:t>
      </w:r>
      <w:r w:rsidRPr="00E07280">
        <w:rPr>
          <w:rFonts w:cstheme="minorHAnsi"/>
        </w:rPr>
        <w:t xml:space="preserve">συμπεριλαμβανομένης και της παρούσης, δεν </w:t>
      </w:r>
      <w:r>
        <w:rPr>
          <w:rFonts w:cstheme="minorHAnsi"/>
        </w:rPr>
        <w:t>υπερβαίνουν</w:t>
      </w:r>
      <w:r w:rsidRPr="00E07280">
        <w:rPr>
          <w:rFonts w:cstheme="minorHAnsi"/>
        </w:rPr>
        <w:t xml:space="preserve"> το όριο το οποίο έχει καθοριστεί βάσει νόμου για την Τράπεζά μας.</w:t>
      </w:r>
    </w:p>
    <w:p w14:paraId="6FAE2FC1" w14:textId="77777777" w:rsidR="00A75D52" w:rsidRPr="00E07280" w:rsidRDefault="00A75D52" w:rsidP="00A75D52">
      <w:pPr>
        <w:overflowPunct w:val="0"/>
        <w:autoSpaceDE w:val="0"/>
        <w:autoSpaceDN w:val="0"/>
        <w:adjustRightInd w:val="0"/>
        <w:spacing w:after="120" w:line="360" w:lineRule="auto"/>
        <w:jc w:val="both"/>
        <w:textAlignment w:val="baseline"/>
        <w:rPr>
          <w:rFonts w:cstheme="minorHAnsi"/>
        </w:rPr>
      </w:pPr>
    </w:p>
    <w:p w14:paraId="086AF0A2" w14:textId="77777777" w:rsidR="00A75D52" w:rsidRPr="00E07280" w:rsidRDefault="00A75D52" w:rsidP="00A75D52">
      <w:pPr>
        <w:spacing w:after="120" w:line="360" w:lineRule="auto"/>
        <w:jc w:val="right"/>
        <w:rPr>
          <w:rFonts w:cstheme="minorHAnsi"/>
          <w:i/>
        </w:rPr>
      </w:pPr>
      <w:r w:rsidRPr="00E07280">
        <w:rPr>
          <w:rFonts w:cstheme="minorHAnsi"/>
          <w:i/>
        </w:rPr>
        <w:t>(Εξουσιοδοτημένη υπογραφή)</w:t>
      </w:r>
    </w:p>
    <w:p w14:paraId="099E3186" w14:textId="77777777" w:rsidR="00A75D52" w:rsidRPr="00E07280" w:rsidRDefault="00A75D52" w:rsidP="00A75D52">
      <w:pPr>
        <w:spacing w:after="120" w:line="360" w:lineRule="auto"/>
        <w:jc w:val="both"/>
        <w:rPr>
          <w:rFonts w:cstheme="minorHAnsi"/>
        </w:rPr>
      </w:pPr>
    </w:p>
    <w:p w14:paraId="14DE9DC6" w14:textId="77777777" w:rsidR="00A75D52" w:rsidRPr="007217B2" w:rsidRDefault="00A75D52" w:rsidP="00A75D52">
      <w:pPr>
        <w:pStyle w:val="Heading3"/>
        <w:spacing w:line="360" w:lineRule="auto"/>
      </w:pPr>
      <w:r w:rsidRPr="007217B2">
        <w:br w:type="page"/>
      </w:r>
    </w:p>
    <w:p w14:paraId="3B578255" w14:textId="77777777" w:rsidR="00A75D52" w:rsidRPr="00E07280" w:rsidRDefault="00A75D52" w:rsidP="00A75D52">
      <w:pPr>
        <w:pStyle w:val="Heading3"/>
        <w:spacing w:line="360" w:lineRule="auto"/>
      </w:pPr>
      <w:bookmarkStart w:id="6" w:name="_Toc68730571"/>
      <w:bookmarkStart w:id="7" w:name="_Toc68827187"/>
      <w:r>
        <w:lastRenderedPageBreak/>
        <w:t>Γ</w:t>
      </w:r>
      <w:r w:rsidRPr="00E07280">
        <w:t>1.2 Εγγυητική Επιστολή Καλής Εκτέλεσης Σύμβασης</w:t>
      </w:r>
      <w:bookmarkEnd w:id="6"/>
      <w:bookmarkEnd w:id="7"/>
    </w:p>
    <w:p w14:paraId="272FC2B5" w14:textId="77777777" w:rsidR="00A75D52" w:rsidRPr="009E1BC6" w:rsidRDefault="00A75D52" w:rsidP="00A75D52">
      <w:pPr>
        <w:spacing w:before="100" w:beforeAutospacing="1" w:after="100" w:afterAutospacing="1"/>
        <w:jc w:val="both"/>
        <w:rPr>
          <w:rFonts w:cs="Calibri"/>
        </w:rPr>
      </w:pPr>
      <w:r w:rsidRPr="00F84682">
        <w:rPr>
          <w:rFonts w:cs="Calibri"/>
          <w:b/>
          <w:bCs/>
        </w:rPr>
        <w:t>ΕΚΔΟΤΗΣ</w:t>
      </w:r>
      <w:r>
        <w:rPr>
          <w:rFonts w:cs="Calibri"/>
        </w:rPr>
        <w:t xml:space="preserve">  </w:t>
      </w:r>
      <w:r w:rsidRPr="009E1BC6">
        <w:rPr>
          <w:rFonts w:cs="Calibri"/>
        </w:rPr>
        <w:t>.......................................................................</w:t>
      </w:r>
    </w:p>
    <w:p w14:paraId="6E4D6CB2" w14:textId="77777777" w:rsidR="00A75D52" w:rsidRPr="009E1BC6" w:rsidRDefault="00A75D52" w:rsidP="00A75D52">
      <w:pPr>
        <w:spacing w:before="100" w:beforeAutospacing="1" w:after="100" w:afterAutospacing="1"/>
        <w:jc w:val="both"/>
        <w:rPr>
          <w:rFonts w:cs="Calibri"/>
        </w:rPr>
      </w:pPr>
      <w:r w:rsidRPr="00F84682">
        <w:rPr>
          <w:rFonts w:cs="Calibri"/>
          <w:b/>
          <w:bCs/>
        </w:rPr>
        <w:t>Ημερομηνία έκδοσης</w:t>
      </w:r>
      <w:r>
        <w:rPr>
          <w:rFonts w:cs="Calibri"/>
        </w:rPr>
        <w:t xml:space="preserve">  </w:t>
      </w:r>
      <w:r w:rsidRPr="009E1BC6">
        <w:rPr>
          <w:rFonts w:cs="Calibri"/>
        </w:rPr>
        <w:t>...........................</w:t>
      </w:r>
    </w:p>
    <w:p w14:paraId="2B4FEBCA" w14:textId="77777777" w:rsidR="00A75D52" w:rsidRPr="009E1BC6" w:rsidRDefault="00A75D52" w:rsidP="00A75D52">
      <w:pPr>
        <w:spacing w:before="100" w:beforeAutospacing="1" w:after="100" w:afterAutospacing="1"/>
        <w:jc w:val="both"/>
        <w:rPr>
          <w:rFonts w:cs="Calibri"/>
        </w:rPr>
      </w:pPr>
      <w:r w:rsidRPr="00F84682">
        <w:rPr>
          <w:rFonts w:cs="Calibri"/>
          <w:b/>
          <w:bCs/>
        </w:rPr>
        <w:t>Προς:</w:t>
      </w:r>
      <w:r w:rsidRPr="009E1BC6">
        <w:rPr>
          <w:rFonts w:cs="Calibri"/>
        </w:rPr>
        <w:t xml:space="preserve"> </w:t>
      </w:r>
      <w:r>
        <w:rPr>
          <w:rFonts w:cs="Calibri"/>
        </w:rPr>
        <w:t>ΕΘΝΙΚΗ ΑΡΧΗ ΑΝΩΤΑΤΗΣ ΕΚΠΑΙΔΕΥΣΗΣ (ΕΘΑΑΕ)</w:t>
      </w:r>
    </w:p>
    <w:p w14:paraId="3415796D" w14:textId="77777777" w:rsidR="00A75D52" w:rsidRPr="009E1BC6" w:rsidRDefault="00A75D52" w:rsidP="00A75D52">
      <w:pPr>
        <w:spacing w:before="100" w:beforeAutospacing="1" w:after="100" w:afterAutospacing="1"/>
        <w:jc w:val="both"/>
        <w:rPr>
          <w:rFonts w:cs="Calibri"/>
        </w:rPr>
      </w:pPr>
      <w:r w:rsidRPr="00F84682">
        <w:rPr>
          <w:rFonts w:cs="Calibri"/>
          <w:b/>
          <w:bCs/>
        </w:rPr>
        <w:t>Διεύθυνση:</w:t>
      </w:r>
      <w:r w:rsidRPr="009E1BC6">
        <w:rPr>
          <w:rFonts w:cs="Calibri"/>
        </w:rPr>
        <w:t xml:space="preserve"> </w:t>
      </w:r>
      <w:r>
        <w:rPr>
          <w:rFonts w:cs="Calibri"/>
        </w:rPr>
        <w:t>Αριστείδου 1 &amp; Ευριπίδου</w:t>
      </w:r>
      <w:r w:rsidRPr="00DC542E">
        <w:rPr>
          <w:rFonts w:cs="Calibri"/>
        </w:rPr>
        <w:t xml:space="preserve">, T.K. </w:t>
      </w:r>
      <w:r>
        <w:rPr>
          <w:rFonts w:cs="Calibri"/>
        </w:rPr>
        <w:t>10559</w:t>
      </w:r>
      <w:r w:rsidRPr="00DC542E">
        <w:rPr>
          <w:rFonts w:cs="Calibri"/>
        </w:rPr>
        <w:t>, Αθήνα</w:t>
      </w:r>
    </w:p>
    <w:p w14:paraId="36E02AA8" w14:textId="77777777" w:rsidR="00A75D52" w:rsidRPr="009E1BC6" w:rsidRDefault="00A75D52" w:rsidP="00A75D52">
      <w:pPr>
        <w:spacing w:before="100" w:beforeAutospacing="1" w:after="100" w:afterAutospacing="1"/>
        <w:jc w:val="both"/>
        <w:rPr>
          <w:rFonts w:cs="Calibri"/>
          <w:b/>
        </w:rPr>
      </w:pPr>
      <w:r w:rsidRPr="009E1BC6">
        <w:rPr>
          <w:rFonts w:cs="Calibri"/>
          <w:b/>
        </w:rPr>
        <w:t>Εγγυητική επιστολή μας υπ’ αρ</w:t>
      </w:r>
      <w:r w:rsidRPr="008A6B44">
        <w:rPr>
          <w:rFonts w:cs="Calibri"/>
          <w:b/>
        </w:rPr>
        <w:t xml:space="preserve">. </w:t>
      </w:r>
      <w:r w:rsidRPr="009E1BC6">
        <w:rPr>
          <w:rFonts w:cs="Calibri"/>
          <w:b/>
        </w:rPr>
        <w:t>................ για ευρώ.......................</w:t>
      </w:r>
    </w:p>
    <w:p w14:paraId="50D143A0" w14:textId="77777777" w:rsidR="00A75D52" w:rsidRPr="009E1BC6" w:rsidRDefault="00A75D52" w:rsidP="00A75D52">
      <w:pPr>
        <w:spacing w:before="100" w:beforeAutospacing="1" w:after="100" w:afterAutospacing="1"/>
        <w:jc w:val="both"/>
        <w:rPr>
          <w:rFonts w:cs="Calibri"/>
        </w:rPr>
      </w:pPr>
      <w:r w:rsidRPr="009E1BC6">
        <w:rPr>
          <w:rFonts w:cs="Calibri"/>
        </w:rPr>
        <w:t xml:space="preserve">Με την παρούσα εγγυόμαστε, ανέκκλητα και ανεπιφύλακτα παραιτούμενοι του δικαιώματος της διαιρέσεως και διζήσεως, υπέρ </w:t>
      </w:r>
    </w:p>
    <w:p w14:paraId="071C2DBD" w14:textId="77777777" w:rsidR="00A75D52" w:rsidRPr="00CE1B29" w:rsidRDefault="00A75D52" w:rsidP="00A75D52">
      <w:pPr>
        <w:spacing w:before="100" w:beforeAutospacing="1" w:after="100" w:afterAutospacing="1"/>
        <w:jc w:val="both"/>
        <w:rPr>
          <w:rFonts w:cs="Calibri"/>
        </w:rPr>
      </w:pPr>
      <w:r w:rsidRPr="00CE1B29">
        <w:rPr>
          <w:rFonts w:cs="Calibri"/>
          <w:i/>
          <w:u w:val="single"/>
        </w:rPr>
        <w:t xml:space="preserve">Σε περίπτωση </w:t>
      </w:r>
      <w:r>
        <w:rPr>
          <w:rFonts w:cs="Calibri"/>
          <w:i/>
          <w:u w:val="single"/>
        </w:rPr>
        <w:t>φυσικού ή νομικού προσώπου</w:t>
      </w:r>
      <w:r w:rsidRPr="00CE1B29">
        <w:rPr>
          <w:rFonts w:cs="Calibri"/>
          <w:i/>
          <w:u w:val="single"/>
        </w:rPr>
        <w:t xml:space="preserve"> εταιρίας </w:t>
      </w:r>
      <w:r w:rsidRPr="00CE1B29">
        <w:rPr>
          <w:rFonts w:cs="Calibri"/>
        </w:rPr>
        <w:t xml:space="preserve">: </w:t>
      </w:r>
      <w:r>
        <w:rPr>
          <w:rFonts w:cs="Calibri"/>
        </w:rPr>
        <w:t>Ονοματεπώνυμο/Επωνυμία</w:t>
      </w:r>
      <w:r w:rsidRPr="00CE1B29">
        <w:rPr>
          <w:rFonts w:cs="Calibri"/>
        </w:rPr>
        <w:t xml:space="preserve"> …………… </w:t>
      </w:r>
      <w:r>
        <w:rPr>
          <w:rFonts w:cs="Calibri"/>
        </w:rPr>
        <w:t>ΑΦΜ……………………………………………</w:t>
      </w:r>
      <w:r w:rsidRPr="00CE1B29">
        <w:rPr>
          <w:rFonts w:cs="Calibri"/>
        </w:rPr>
        <w:t xml:space="preserve">Οδός …………. Αριθμός ……. Τ.Κ. ………} </w:t>
      </w:r>
    </w:p>
    <w:p w14:paraId="5F13729E" w14:textId="77777777" w:rsidR="00A75D52" w:rsidRPr="00CE1B29" w:rsidRDefault="00A75D52" w:rsidP="00A75D52">
      <w:pPr>
        <w:spacing w:before="100" w:beforeAutospacing="1" w:after="100" w:afterAutospacing="1"/>
        <w:jc w:val="both"/>
        <w:rPr>
          <w:rFonts w:cs="Calibri"/>
        </w:rPr>
      </w:pPr>
      <w:r w:rsidRPr="00CE1B29">
        <w:rPr>
          <w:rFonts w:cs="Calibri"/>
          <w:i/>
          <w:u w:val="single"/>
        </w:rPr>
        <w:t>ή σε περίπτωση Ένωσης ή Κοινοπραξίας</w:t>
      </w:r>
      <w:r w:rsidRPr="00CE1B29">
        <w:rPr>
          <w:rFonts w:cs="Calibri"/>
        </w:rPr>
        <w:t xml:space="preserve"> : των Εταιρειών </w:t>
      </w:r>
    </w:p>
    <w:p w14:paraId="0820F1C4" w14:textId="77777777" w:rsidR="00A75D52" w:rsidRPr="00CE1B29" w:rsidRDefault="00A75D52" w:rsidP="00A75D52">
      <w:pPr>
        <w:spacing w:before="100" w:beforeAutospacing="1" w:after="100" w:afterAutospacing="1"/>
        <w:jc w:val="both"/>
        <w:rPr>
          <w:rFonts w:cs="Calibri"/>
        </w:rPr>
      </w:pPr>
      <w:r w:rsidRPr="00CE1B29">
        <w:rPr>
          <w:rFonts w:cs="Calibri"/>
        </w:rPr>
        <w:t>α) ……………… οδός ……………… αριθμός ………………. Τ.Κ. …………..</w:t>
      </w:r>
    </w:p>
    <w:p w14:paraId="72E7A1ED" w14:textId="77777777" w:rsidR="00A75D52" w:rsidRPr="009E1BC6" w:rsidRDefault="00A75D52" w:rsidP="00A75D52">
      <w:pPr>
        <w:spacing w:before="100" w:beforeAutospacing="1" w:after="100" w:afterAutospacing="1"/>
        <w:jc w:val="both"/>
        <w:rPr>
          <w:rFonts w:cs="Calibri"/>
        </w:rPr>
      </w:pPr>
      <w:r w:rsidRPr="00CE1B29">
        <w:rPr>
          <w:rFonts w:cs="Calibri"/>
        </w:rPr>
        <w:t xml:space="preserve">β) ……………… οδός ……………… αριθμός ………………. </w:t>
      </w:r>
      <w:r w:rsidRPr="009E1BC6">
        <w:rPr>
          <w:rFonts w:cs="Calibri"/>
        </w:rPr>
        <w:t xml:space="preserve">Τ.Κ. ………….. </w:t>
      </w:r>
    </w:p>
    <w:p w14:paraId="3B3BE401" w14:textId="77777777" w:rsidR="00A75D52" w:rsidRPr="009E1BC6" w:rsidRDefault="00A75D52" w:rsidP="00A75D52">
      <w:pPr>
        <w:spacing w:before="100" w:beforeAutospacing="1" w:after="100" w:afterAutospacing="1"/>
        <w:jc w:val="both"/>
        <w:rPr>
          <w:rFonts w:cs="Calibri"/>
        </w:rPr>
      </w:pPr>
      <w:r w:rsidRPr="009E1BC6">
        <w:rPr>
          <w:rFonts w:cs="Calibri"/>
        </w:rPr>
        <w:t xml:space="preserve">γ) ……………… οδός ……………… αριθμός ………………. Τ.Κ. ………….. </w:t>
      </w:r>
    </w:p>
    <w:p w14:paraId="03A6CB37" w14:textId="77777777" w:rsidR="00A75D52" w:rsidRPr="009E1BC6" w:rsidRDefault="00A75D52" w:rsidP="00A75D52">
      <w:pPr>
        <w:spacing w:before="100" w:beforeAutospacing="1" w:after="100" w:afterAutospacing="1"/>
        <w:jc w:val="both"/>
        <w:rPr>
          <w:rFonts w:cs="Calibri"/>
        </w:rPr>
      </w:pPr>
      <w:r w:rsidRPr="009E1BC6">
        <w:rPr>
          <w:rFonts w:cs="Calibri"/>
        </w:rPr>
        <w:t>……</w:t>
      </w:r>
    </w:p>
    <w:p w14:paraId="30CEB015" w14:textId="77777777" w:rsidR="00A75D52" w:rsidRPr="009E1BC6" w:rsidRDefault="00A75D52" w:rsidP="00A75D52">
      <w:pPr>
        <w:spacing w:before="100" w:beforeAutospacing="1" w:after="100" w:afterAutospacing="1"/>
        <w:jc w:val="both"/>
        <w:rPr>
          <w:rFonts w:cs="Calibri"/>
        </w:rPr>
      </w:pPr>
      <w:r w:rsidRPr="009E1BC6">
        <w:rPr>
          <w:rFonts w:cs="Calibri"/>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0445EAD4" w14:textId="77777777" w:rsidR="00A75D52" w:rsidRPr="009E1BC6" w:rsidRDefault="00A75D52" w:rsidP="00A75D52">
      <w:pPr>
        <w:spacing w:before="100" w:beforeAutospacing="1" w:after="100" w:afterAutospacing="1"/>
        <w:jc w:val="both"/>
        <w:rPr>
          <w:rFonts w:cs="Calibri"/>
        </w:rPr>
      </w:pPr>
      <w:r w:rsidRPr="009E1BC6">
        <w:rPr>
          <w:rFonts w:cs="Calibri"/>
        </w:rPr>
        <w:t>και μέχρι του ποσού των ευρώ........................., για την καλή εκτέλεση της σύμβασης που αφορά στο διαγωνισμό της (συμπληρώνετε την ημερομηνία διενέργειας του διαγωνισμού)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w:t>
      </w:r>
      <w:r>
        <w:rPr>
          <w:rFonts w:cs="Calibri"/>
        </w:rPr>
        <w:t xml:space="preserve"> </w:t>
      </w:r>
      <w:r w:rsidRPr="009E1BC6">
        <w:rPr>
          <w:rFonts w:cs="Calibri"/>
        </w:rPr>
        <w:t>................... Διακήρυξή σας.</w:t>
      </w:r>
    </w:p>
    <w:p w14:paraId="094E684A" w14:textId="77777777" w:rsidR="00A75D52" w:rsidRPr="009E1BC6" w:rsidRDefault="00A75D52" w:rsidP="00A75D52">
      <w:pPr>
        <w:spacing w:before="100" w:beforeAutospacing="1" w:after="100" w:afterAutospacing="1"/>
        <w:jc w:val="both"/>
        <w:rPr>
          <w:rFonts w:cs="Calibri"/>
        </w:rPr>
      </w:pPr>
      <w:r w:rsidRPr="009E1BC6">
        <w:rPr>
          <w:rFonts w:cs="Calibri"/>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τρεις (3) ημέρες από την έγγραφη ειδοποίησή σας.</w:t>
      </w:r>
    </w:p>
    <w:p w14:paraId="200384E0" w14:textId="77777777" w:rsidR="00A75D52" w:rsidRPr="009E1BC6" w:rsidRDefault="00A75D52" w:rsidP="00A75D52">
      <w:pPr>
        <w:spacing w:before="100" w:beforeAutospacing="1" w:after="100" w:afterAutospacing="1"/>
        <w:jc w:val="both"/>
        <w:rPr>
          <w:rFonts w:cs="Calibri"/>
        </w:rPr>
      </w:pPr>
      <w:r w:rsidRPr="009E1BC6">
        <w:rPr>
          <w:rFonts w:cs="Calibri"/>
        </w:rPr>
        <w:lastRenderedPageBreak/>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420D3C5F" w14:textId="77777777" w:rsidR="00A75D52" w:rsidRPr="009E1BC6" w:rsidRDefault="00A75D52" w:rsidP="00A75D52">
      <w:pPr>
        <w:overflowPunct w:val="0"/>
        <w:autoSpaceDE w:val="0"/>
        <w:autoSpaceDN w:val="0"/>
        <w:adjustRightInd w:val="0"/>
        <w:spacing w:before="100" w:beforeAutospacing="1" w:after="100" w:afterAutospacing="1"/>
        <w:jc w:val="both"/>
        <w:textAlignment w:val="baseline"/>
        <w:rPr>
          <w:rFonts w:cs="Calibri"/>
        </w:rPr>
      </w:pPr>
      <w:r w:rsidRPr="009E1BC6">
        <w:rPr>
          <w:rFonts w:cs="Calibri"/>
        </w:rPr>
        <w:t xml:space="preserve">Σε περίπτωση κατάπτωσης της εγγύησης, το ποσό της κατάπτωσης υπόκειται στο εκάστοτε ισχύον πάγιο τέλος χαρτοσήμου. </w:t>
      </w:r>
    </w:p>
    <w:p w14:paraId="10D1EECB" w14:textId="77777777" w:rsidR="00A75D52" w:rsidRPr="009E1BC6" w:rsidRDefault="00A75D52" w:rsidP="00A75D52">
      <w:pPr>
        <w:spacing w:before="100" w:beforeAutospacing="1" w:after="100" w:afterAutospacing="1"/>
        <w:rPr>
          <w:rFonts w:cs="Calibri"/>
        </w:rPr>
      </w:pPr>
      <w:r w:rsidRPr="009E1BC6">
        <w:rPr>
          <w:rFonts w:cs="Calibri"/>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r w:rsidRPr="009E1BC6" w:rsidDel="005462C6">
        <w:rPr>
          <w:rFonts w:cs="Calibri"/>
        </w:rPr>
        <w:t xml:space="preserve"> </w:t>
      </w:r>
    </w:p>
    <w:p w14:paraId="60C292E6" w14:textId="77777777" w:rsidR="00A75D52" w:rsidRPr="009E1BC6" w:rsidRDefault="00A75D52" w:rsidP="00A75D52">
      <w:pPr>
        <w:spacing w:before="100" w:beforeAutospacing="1" w:after="100" w:afterAutospacing="1"/>
        <w:rPr>
          <w:rFonts w:cs="Calibri"/>
        </w:rPr>
      </w:pPr>
    </w:p>
    <w:p w14:paraId="238A6164" w14:textId="77777777" w:rsidR="00A75D52" w:rsidRPr="009E1BC6" w:rsidRDefault="00A75D52" w:rsidP="00A75D52">
      <w:pPr>
        <w:spacing w:before="100" w:beforeAutospacing="1" w:after="100" w:afterAutospacing="1"/>
        <w:rPr>
          <w:rFonts w:cs="Calibri"/>
        </w:rPr>
      </w:pPr>
    </w:p>
    <w:p w14:paraId="0EC6F905" w14:textId="77777777" w:rsidR="00A75D52" w:rsidRPr="009E1BC6" w:rsidRDefault="00A75D52" w:rsidP="00A75D52">
      <w:pPr>
        <w:spacing w:before="100" w:beforeAutospacing="1" w:after="100" w:afterAutospacing="1"/>
        <w:jc w:val="right"/>
        <w:rPr>
          <w:rFonts w:cs="Calibri"/>
          <w:i/>
        </w:rPr>
      </w:pPr>
      <w:r w:rsidRPr="009E1BC6">
        <w:rPr>
          <w:rFonts w:cs="Calibri"/>
          <w:i/>
        </w:rPr>
        <w:t>(Εξουσιοδοτημένη υπογραφή)</w:t>
      </w:r>
    </w:p>
    <w:p w14:paraId="024BF76F" w14:textId="77777777" w:rsidR="00A75D52" w:rsidRPr="00E07280" w:rsidRDefault="00A75D52" w:rsidP="00A75D52">
      <w:pPr>
        <w:spacing w:after="120" w:line="360" w:lineRule="auto"/>
        <w:jc w:val="both"/>
        <w:rPr>
          <w:rFonts w:cstheme="minorHAnsi"/>
        </w:rPr>
      </w:pPr>
    </w:p>
    <w:p w14:paraId="375FFCCC" w14:textId="77777777" w:rsidR="00A75D52" w:rsidRPr="00CE1B29" w:rsidRDefault="00A75D52" w:rsidP="00A75D52">
      <w:pPr>
        <w:pStyle w:val="Heading3"/>
        <w:spacing w:line="360" w:lineRule="auto"/>
      </w:pPr>
      <w:bookmarkStart w:id="8" w:name="_Toc25743339"/>
      <w:bookmarkStart w:id="9" w:name="_Toc26592553"/>
      <w:bookmarkStart w:id="10" w:name="_Toc43634812"/>
      <w:bookmarkStart w:id="11" w:name="_Toc48552984"/>
      <w:bookmarkStart w:id="12" w:name="_Toc49073811"/>
      <w:bookmarkStart w:id="13" w:name="_Ref54174383"/>
      <w:bookmarkStart w:id="14" w:name="_Ref54174386"/>
      <w:bookmarkStart w:id="15" w:name="_Toc62559083"/>
      <w:bookmarkStart w:id="16" w:name="_Toc240445867"/>
      <w:r w:rsidRPr="00CE1B29">
        <w:br w:type="page"/>
      </w:r>
      <w:bookmarkEnd w:id="8"/>
      <w:bookmarkEnd w:id="9"/>
      <w:bookmarkEnd w:id="10"/>
      <w:bookmarkEnd w:id="11"/>
      <w:bookmarkEnd w:id="12"/>
      <w:bookmarkEnd w:id="13"/>
      <w:bookmarkEnd w:id="14"/>
      <w:bookmarkEnd w:id="15"/>
      <w:bookmarkEnd w:id="16"/>
    </w:p>
    <w:p w14:paraId="7871DCAC" w14:textId="77777777" w:rsidR="00A75D52" w:rsidRDefault="00A75D52" w:rsidP="00A75D52">
      <w:pPr>
        <w:pStyle w:val="Heading2"/>
      </w:pPr>
      <w:bookmarkStart w:id="17" w:name="_Toc68730572"/>
      <w:bookmarkStart w:id="18" w:name="_Toc68827188"/>
      <w:r>
        <w:lastRenderedPageBreak/>
        <w:t>Γ</w:t>
      </w:r>
      <w:r w:rsidRPr="00B757EE">
        <w:t xml:space="preserve">2. </w:t>
      </w:r>
      <w:r>
        <w:t>Υπόδειγμα Βιογραφικού Σημειώματος</w:t>
      </w:r>
      <w:bookmarkEnd w:id="17"/>
      <w:bookmarkEnd w:id="18"/>
    </w:p>
    <w:p w14:paraId="432BBD07" w14:textId="77777777" w:rsidR="00A75D52" w:rsidRPr="00124997" w:rsidRDefault="00A75D52" w:rsidP="00A75D52"/>
    <w:tbl>
      <w:tblPr>
        <w:tblW w:w="5745" w:type="pct"/>
        <w:tblInd w:w="108" w:type="dxa"/>
        <w:tblLook w:val="0000" w:firstRow="0" w:lastRow="0" w:firstColumn="0" w:lastColumn="0" w:noHBand="0" w:noVBand="0"/>
      </w:tblPr>
      <w:tblGrid>
        <w:gridCol w:w="1226"/>
        <w:gridCol w:w="283"/>
        <w:gridCol w:w="262"/>
        <w:gridCol w:w="8"/>
        <w:gridCol w:w="8"/>
        <w:gridCol w:w="309"/>
        <w:gridCol w:w="198"/>
        <w:gridCol w:w="40"/>
        <w:gridCol w:w="99"/>
        <w:gridCol w:w="613"/>
        <w:gridCol w:w="353"/>
        <w:gridCol w:w="406"/>
        <w:gridCol w:w="10"/>
        <w:gridCol w:w="179"/>
        <w:gridCol w:w="74"/>
        <w:gridCol w:w="813"/>
        <w:gridCol w:w="385"/>
        <w:gridCol w:w="80"/>
        <w:gridCol w:w="181"/>
        <w:gridCol w:w="19"/>
        <w:gridCol w:w="343"/>
        <w:gridCol w:w="3067"/>
        <w:gridCol w:w="569"/>
      </w:tblGrid>
      <w:tr w:rsidR="00A75D52" w:rsidRPr="009E1BC6" w14:paraId="0957BDD9" w14:textId="77777777" w:rsidTr="00E66C74">
        <w:trPr>
          <w:gridAfter w:val="1"/>
          <w:wAfter w:w="299" w:type="pct"/>
          <w:trHeight w:val="567"/>
        </w:trPr>
        <w:tc>
          <w:tcPr>
            <w:tcW w:w="4701" w:type="pct"/>
            <w:gridSpan w:val="22"/>
            <w:tcBorders>
              <w:top w:val="single" w:sz="6" w:space="0" w:color="auto"/>
              <w:left w:val="single" w:sz="6" w:space="0" w:color="auto"/>
              <w:bottom w:val="single" w:sz="6" w:space="0" w:color="auto"/>
              <w:right w:val="single" w:sz="6" w:space="0" w:color="auto"/>
            </w:tcBorders>
            <w:shd w:val="pct10" w:color="auto" w:fill="auto"/>
            <w:vAlign w:val="center"/>
          </w:tcPr>
          <w:p w14:paraId="7FFF89D5" w14:textId="77777777" w:rsidR="00A75D52" w:rsidRPr="009E1BC6" w:rsidRDefault="00A75D52" w:rsidP="00E66C74">
            <w:pPr>
              <w:spacing w:after="0" w:line="240" w:lineRule="auto"/>
              <w:rPr>
                <w:rFonts w:cs="Calibri"/>
                <w:b/>
                <w:sz w:val="20"/>
              </w:rPr>
            </w:pPr>
            <w:r w:rsidRPr="009E1BC6">
              <w:rPr>
                <w:rFonts w:cs="Calibri"/>
                <w:b/>
                <w:sz w:val="20"/>
              </w:rPr>
              <w:t>ΒΙΟΓΡΑΦΙΚΟ ΣΗΜΕΙΩΜΑ</w:t>
            </w:r>
          </w:p>
        </w:tc>
      </w:tr>
      <w:tr w:rsidR="00A75D52" w:rsidRPr="009E1BC6" w14:paraId="4FE66982" w14:textId="77777777" w:rsidTr="00E66C74">
        <w:trPr>
          <w:gridAfter w:val="1"/>
          <w:wAfter w:w="299" w:type="pct"/>
        </w:trPr>
        <w:tc>
          <w:tcPr>
            <w:tcW w:w="4701" w:type="pct"/>
            <w:gridSpan w:val="22"/>
          </w:tcPr>
          <w:p w14:paraId="061ADEEA" w14:textId="77777777" w:rsidR="00A75D52" w:rsidRPr="009E1BC6" w:rsidRDefault="00A75D52" w:rsidP="00E66C74">
            <w:pPr>
              <w:spacing w:after="0" w:line="240" w:lineRule="auto"/>
              <w:rPr>
                <w:rFonts w:cs="Calibri"/>
                <w:sz w:val="20"/>
              </w:rPr>
            </w:pPr>
          </w:p>
        </w:tc>
      </w:tr>
      <w:tr w:rsidR="00A75D52" w:rsidRPr="009E1BC6" w14:paraId="52321D63" w14:textId="77777777" w:rsidTr="00E66C74">
        <w:trPr>
          <w:gridAfter w:val="1"/>
          <w:wAfter w:w="299" w:type="pct"/>
        </w:trPr>
        <w:tc>
          <w:tcPr>
            <w:tcW w:w="1600" w:type="pct"/>
            <w:gridSpan w:val="10"/>
            <w:tcBorders>
              <w:top w:val="single" w:sz="6" w:space="0" w:color="auto"/>
              <w:left w:val="single" w:sz="6" w:space="0" w:color="auto"/>
              <w:bottom w:val="single" w:sz="6" w:space="0" w:color="auto"/>
              <w:right w:val="single" w:sz="6" w:space="0" w:color="auto"/>
            </w:tcBorders>
            <w:shd w:val="pct10" w:color="auto" w:fill="auto"/>
            <w:vAlign w:val="center"/>
          </w:tcPr>
          <w:p w14:paraId="556A8A66" w14:textId="77777777" w:rsidR="00A75D52" w:rsidRPr="009E1BC6" w:rsidRDefault="00A75D52" w:rsidP="00E66C74">
            <w:pPr>
              <w:spacing w:after="0" w:line="240" w:lineRule="auto"/>
              <w:rPr>
                <w:rFonts w:cs="Calibri"/>
                <w:b/>
                <w:sz w:val="20"/>
              </w:rPr>
            </w:pPr>
            <w:r w:rsidRPr="009E1BC6">
              <w:rPr>
                <w:rFonts w:cs="Calibri"/>
                <w:b/>
                <w:sz w:val="20"/>
              </w:rPr>
              <w:t>ΠΡΟΣΩΠΙΚΑ ΣΤΟΙΧΕΙΑ</w:t>
            </w:r>
          </w:p>
        </w:tc>
        <w:tc>
          <w:tcPr>
            <w:tcW w:w="3101" w:type="pct"/>
            <w:gridSpan w:val="12"/>
            <w:vAlign w:val="center"/>
          </w:tcPr>
          <w:p w14:paraId="734C53A7" w14:textId="77777777" w:rsidR="00A75D52" w:rsidRPr="009E1BC6" w:rsidRDefault="00A75D52" w:rsidP="00E66C74">
            <w:pPr>
              <w:spacing w:after="0" w:line="240" w:lineRule="auto"/>
              <w:rPr>
                <w:rFonts w:cs="Calibri"/>
                <w:sz w:val="20"/>
              </w:rPr>
            </w:pPr>
          </w:p>
        </w:tc>
      </w:tr>
      <w:tr w:rsidR="00A75D52" w:rsidRPr="009E1BC6" w14:paraId="6AD18868" w14:textId="77777777" w:rsidTr="00E66C74">
        <w:trPr>
          <w:gridAfter w:val="1"/>
          <w:wAfter w:w="299" w:type="pct"/>
        </w:trPr>
        <w:tc>
          <w:tcPr>
            <w:tcW w:w="644" w:type="pct"/>
            <w:tcBorders>
              <w:top w:val="double" w:sz="6" w:space="0" w:color="auto"/>
              <w:left w:val="double" w:sz="6" w:space="0" w:color="auto"/>
              <w:bottom w:val="nil"/>
              <w:right w:val="nil"/>
            </w:tcBorders>
            <w:vAlign w:val="center"/>
          </w:tcPr>
          <w:p w14:paraId="679E3235" w14:textId="77777777" w:rsidR="00A75D52" w:rsidRPr="009E1BC6" w:rsidRDefault="00A75D52" w:rsidP="00E66C74">
            <w:pPr>
              <w:spacing w:after="0" w:line="240" w:lineRule="auto"/>
              <w:rPr>
                <w:rFonts w:cs="Calibri"/>
                <w:b/>
                <w:sz w:val="20"/>
              </w:rPr>
            </w:pPr>
            <w:r w:rsidRPr="009E1BC6">
              <w:rPr>
                <w:rFonts w:cs="Calibri"/>
                <w:b/>
                <w:sz w:val="20"/>
              </w:rPr>
              <w:t>Επώνυμο:</w:t>
            </w:r>
          </w:p>
        </w:tc>
        <w:tc>
          <w:tcPr>
            <w:tcW w:w="1359" w:type="pct"/>
            <w:gridSpan w:val="12"/>
            <w:tcBorders>
              <w:top w:val="double" w:sz="6" w:space="0" w:color="auto"/>
              <w:left w:val="nil"/>
              <w:bottom w:val="single" w:sz="6" w:space="0" w:color="auto"/>
              <w:right w:val="nil"/>
            </w:tcBorders>
            <w:vAlign w:val="center"/>
          </w:tcPr>
          <w:p w14:paraId="3AF913E4" w14:textId="77777777" w:rsidR="00A75D52" w:rsidRPr="009E1BC6" w:rsidRDefault="00A75D52" w:rsidP="00E66C74">
            <w:pPr>
              <w:spacing w:after="0" w:line="240" w:lineRule="auto"/>
              <w:rPr>
                <w:rFonts w:cs="Calibri"/>
                <w:sz w:val="20"/>
              </w:rPr>
            </w:pPr>
          </w:p>
        </w:tc>
        <w:tc>
          <w:tcPr>
            <w:tcW w:w="560" w:type="pct"/>
            <w:gridSpan w:val="3"/>
            <w:tcBorders>
              <w:top w:val="double" w:sz="6" w:space="0" w:color="auto"/>
              <w:left w:val="nil"/>
              <w:bottom w:val="nil"/>
              <w:right w:val="nil"/>
            </w:tcBorders>
            <w:vAlign w:val="center"/>
          </w:tcPr>
          <w:p w14:paraId="007CD63E" w14:textId="77777777" w:rsidR="00A75D52" w:rsidRPr="009E1BC6" w:rsidRDefault="00A75D52" w:rsidP="00E66C74">
            <w:pPr>
              <w:spacing w:after="0" w:line="240" w:lineRule="auto"/>
              <w:rPr>
                <w:rFonts w:cs="Calibri"/>
                <w:b/>
                <w:sz w:val="20"/>
              </w:rPr>
            </w:pPr>
            <w:r w:rsidRPr="009E1BC6">
              <w:rPr>
                <w:rFonts w:cs="Calibri"/>
                <w:b/>
                <w:sz w:val="20"/>
              </w:rPr>
              <w:t>Όνομα:</w:t>
            </w:r>
          </w:p>
        </w:tc>
        <w:tc>
          <w:tcPr>
            <w:tcW w:w="2139" w:type="pct"/>
            <w:gridSpan w:val="6"/>
            <w:tcBorders>
              <w:top w:val="double" w:sz="6" w:space="0" w:color="auto"/>
              <w:left w:val="nil"/>
              <w:bottom w:val="single" w:sz="6" w:space="0" w:color="auto"/>
              <w:right w:val="double" w:sz="6" w:space="0" w:color="auto"/>
            </w:tcBorders>
            <w:vAlign w:val="center"/>
          </w:tcPr>
          <w:p w14:paraId="5033B5C8" w14:textId="77777777" w:rsidR="00A75D52" w:rsidRPr="009E1BC6" w:rsidRDefault="00A75D52" w:rsidP="00E66C74">
            <w:pPr>
              <w:spacing w:after="0" w:line="240" w:lineRule="auto"/>
              <w:rPr>
                <w:rFonts w:cs="Calibri"/>
                <w:sz w:val="20"/>
              </w:rPr>
            </w:pPr>
          </w:p>
        </w:tc>
      </w:tr>
      <w:tr w:rsidR="00A75D52" w:rsidRPr="009E1BC6" w14:paraId="3609B30F" w14:textId="77777777" w:rsidTr="00E66C74">
        <w:trPr>
          <w:gridAfter w:val="1"/>
          <w:wAfter w:w="299" w:type="pct"/>
          <w:trHeight w:val="247"/>
        </w:trPr>
        <w:tc>
          <w:tcPr>
            <w:tcW w:w="4701" w:type="pct"/>
            <w:gridSpan w:val="22"/>
            <w:tcBorders>
              <w:top w:val="nil"/>
              <w:left w:val="double" w:sz="6" w:space="0" w:color="auto"/>
              <w:bottom w:val="nil"/>
              <w:right w:val="double" w:sz="6" w:space="0" w:color="auto"/>
            </w:tcBorders>
            <w:vAlign w:val="center"/>
          </w:tcPr>
          <w:p w14:paraId="036ADF6B" w14:textId="77777777" w:rsidR="00A75D52" w:rsidRPr="009E1BC6" w:rsidRDefault="00A75D52" w:rsidP="00E66C74">
            <w:pPr>
              <w:spacing w:after="0" w:line="240" w:lineRule="auto"/>
              <w:rPr>
                <w:rFonts w:cs="Calibri"/>
                <w:sz w:val="20"/>
              </w:rPr>
            </w:pPr>
          </w:p>
        </w:tc>
      </w:tr>
      <w:tr w:rsidR="00A75D52" w:rsidRPr="009E1BC6" w14:paraId="52E299BE" w14:textId="77777777" w:rsidTr="00E66C74">
        <w:trPr>
          <w:gridAfter w:val="1"/>
          <w:wAfter w:w="299" w:type="pct"/>
        </w:trPr>
        <w:tc>
          <w:tcPr>
            <w:tcW w:w="793" w:type="pct"/>
            <w:gridSpan w:val="2"/>
            <w:tcBorders>
              <w:top w:val="nil"/>
              <w:left w:val="double" w:sz="6" w:space="0" w:color="auto"/>
              <w:bottom w:val="nil"/>
              <w:right w:val="nil"/>
            </w:tcBorders>
            <w:vAlign w:val="center"/>
          </w:tcPr>
          <w:p w14:paraId="2D272037" w14:textId="77777777" w:rsidR="00A75D52" w:rsidRPr="009E1BC6" w:rsidRDefault="00A75D52" w:rsidP="00E66C74">
            <w:pPr>
              <w:spacing w:after="0" w:line="240" w:lineRule="auto"/>
              <w:rPr>
                <w:rFonts w:cs="Calibri"/>
                <w:b/>
                <w:sz w:val="20"/>
              </w:rPr>
            </w:pPr>
            <w:r w:rsidRPr="009E1BC6">
              <w:rPr>
                <w:rFonts w:cs="Calibri"/>
                <w:b/>
                <w:sz w:val="20"/>
              </w:rPr>
              <w:t>Πατρώνυμο:</w:t>
            </w:r>
          </w:p>
        </w:tc>
        <w:tc>
          <w:tcPr>
            <w:tcW w:w="1209" w:type="pct"/>
            <w:gridSpan w:val="11"/>
            <w:tcBorders>
              <w:top w:val="nil"/>
              <w:left w:val="nil"/>
              <w:bottom w:val="single" w:sz="6" w:space="0" w:color="auto"/>
              <w:right w:val="nil"/>
            </w:tcBorders>
            <w:vAlign w:val="center"/>
          </w:tcPr>
          <w:p w14:paraId="510BA8AF" w14:textId="77777777" w:rsidR="00A75D52" w:rsidRPr="009E1BC6" w:rsidRDefault="00A75D52" w:rsidP="00E66C74">
            <w:pPr>
              <w:spacing w:after="0" w:line="240" w:lineRule="auto"/>
              <w:rPr>
                <w:rFonts w:cs="Calibri"/>
                <w:sz w:val="20"/>
              </w:rPr>
            </w:pPr>
          </w:p>
        </w:tc>
        <w:tc>
          <w:tcPr>
            <w:tcW w:w="804" w:type="pct"/>
            <w:gridSpan w:val="5"/>
            <w:vAlign w:val="center"/>
          </w:tcPr>
          <w:p w14:paraId="47531F16" w14:textId="77777777" w:rsidR="00A75D52" w:rsidRPr="009E1BC6" w:rsidRDefault="00A75D52" w:rsidP="00E66C74">
            <w:pPr>
              <w:spacing w:after="0" w:line="240" w:lineRule="auto"/>
              <w:rPr>
                <w:rFonts w:cs="Calibri"/>
                <w:b/>
                <w:sz w:val="20"/>
              </w:rPr>
            </w:pPr>
            <w:r w:rsidRPr="009E1BC6">
              <w:rPr>
                <w:rFonts w:cs="Calibri"/>
                <w:b/>
                <w:sz w:val="20"/>
              </w:rPr>
              <w:t>Μητρώνυμο:</w:t>
            </w:r>
          </w:p>
        </w:tc>
        <w:tc>
          <w:tcPr>
            <w:tcW w:w="1895" w:type="pct"/>
            <w:gridSpan w:val="4"/>
            <w:tcBorders>
              <w:top w:val="nil"/>
              <w:left w:val="nil"/>
              <w:bottom w:val="single" w:sz="6" w:space="0" w:color="auto"/>
              <w:right w:val="double" w:sz="6" w:space="0" w:color="auto"/>
            </w:tcBorders>
            <w:vAlign w:val="center"/>
          </w:tcPr>
          <w:p w14:paraId="5ADC5CD7" w14:textId="77777777" w:rsidR="00A75D52" w:rsidRPr="009E1BC6" w:rsidRDefault="00A75D52" w:rsidP="00E66C74">
            <w:pPr>
              <w:spacing w:after="0" w:line="240" w:lineRule="auto"/>
              <w:rPr>
                <w:rFonts w:cs="Calibri"/>
                <w:sz w:val="20"/>
              </w:rPr>
            </w:pPr>
          </w:p>
        </w:tc>
      </w:tr>
      <w:tr w:rsidR="00A75D52" w:rsidRPr="009E1BC6" w14:paraId="223E8F52" w14:textId="77777777" w:rsidTr="00E66C74">
        <w:trPr>
          <w:gridAfter w:val="1"/>
          <w:wAfter w:w="299" w:type="pct"/>
        </w:trPr>
        <w:tc>
          <w:tcPr>
            <w:tcW w:w="4701" w:type="pct"/>
            <w:gridSpan w:val="22"/>
            <w:tcBorders>
              <w:top w:val="nil"/>
              <w:left w:val="double" w:sz="6" w:space="0" w:color="auto"/>
              <w:bottom w:val="nil"/>
              <w:right w:val="double" w:sz="6" w:space="0" w:color="auto"/>
            </w:tcBorders>
            <w:vAlign w:val="center"/>
          </w:tcPr>
          <w:p w14:paraId="5A30EE9B" w14:textId="77777777" w:rsidR="00A75D52" w:rsidRPr="009E1BC6" w:rsidRDefault="00A75D52" w:rsidP="00E66C74">
            <w:pPr>
              <w:spacing w:after="0" w:line="240" w:lineRule="auto"/>
              <w:rPr>
                <w:rFonts w:cs="Calibri"/>
                <w:sz w:val="20"/>
              </w:rPr>
            </w:pPr>
          </w:p>
        </w:tc>
      </w:tr>
      <w:tr w:rsidR="00A75D52" w:rsidRPr="009E1BC6" w14:paraId="0E1CAA9A" w14:textId="77777777" w:rsidTr="00E66C74">
        <w:trPr>
          <w:gridAfter w:val="1"/>
          <w:wAfter w:w="299" w:type="pct"/>
        </w:trPr>
        <w:tc>
          <w:tcPr>
            <w:tcW w:w="935" w:type="pct"/>
            <w:gridSpan w:val="4"/>
            <w:tcBorders>
              <w:top w:val="nil"/>
              <w:left w:val="double" w:sz="6" w:space="0" w:color="auto"/>
              <w:bottom w:val="nil"/>
              <w:right w:val="nil"/>
            </w:tcBorders>
            <w:vAlign w:val="center"/>
          </w:tcPr>
          <w:p w14:paraId="550CFC8D" w14:textId="77777777" w:rsidR="00A75D52" w:rsidRPr="009E1BC6" w:rsidRDefault="00A75D52" w:rsidP="00E66C74">
            <w:pPr>
              <w:spacing w:after="0" w:line="240" w:lineRule="auto"/>
              <w:rPr>
                <w:rFonts w:cs="Calibri"/>
                <w:b/>
                <w:sz w:val="20"/>
              </w:rPr>
            </w:pPr>
            <w:r w:rsidRPr="009E1BC6">
              <w:rPr>
                <w:rFonts w:cs="Calibri"/>
                <w:b/>
                <w:sz w:val="20"/>
              </w:rPr>
              <w:t>Ημερομηνία Γέννησης:</w:t>
            </w:r>
          </w:p>
        </w:tc>
        <w:tc>
          <w:tcPr>
            <w:tcW w:w="1067" w:type="pct"/>
            <w:gridSpan w:val="9"/>
            <w:tcBorders>
              <w:top w:val="nil"/>
              <w:left w:val="nil"/>
              <w:bottom w:val="single" w:sz="6" w:space="0" w:color="auto"/>
              <w:right w:val="nil"/>
            </w:tcBorders>
            <w:vAlign w:val="center"/>
          </w:tcPr>
          <w:p w14:paraId="6E419D2A" w14:textId="77777777" w:rsidR="00A75D52" w:rsidRPr="009E1BC6" w:rsidRDefault="00A75D52" w:rsidP="00E66C74">
            <w:pPr>
              <w:spacing w:after="0" w:line="240" w:lineRule="auto"/>
              <w:rPr>
                <w:rFonts w:cs="Calibri"/>
                <w:sz w:val="20"/>
              </w:rPr>
            </w:pPr>
            <w:r w:rsidRPr="009E1BC6">
              <w:rPr>
                <w:rFonts w:cs="Calibri"/>
                <w:sz w:val="20"/>
              </w:rPr>
              <w:t>__ /__ / ____</w:t>
            </w:r>
          </w:p>
        </w:tc>
        <w:tc>
          <w:tcPr>
            <w:tcW w:w="899" w:type="pct"/>
            <w:gridSpan w:val="6"/>
            <w:vAlign w:val="center"/>
          </w:tcPr>
          <w:p w14:paraId="66373C55" w14:textId="77777777" w:rsidR="00A75D52" w:rsidRPr="009E1BC6" w:rsidRDefault="00A75D52" w:rsidP="00E66C74">
            <w:pPr>
              <w:spacing w:after="0" w:line="240" w:lineRule="auto"/>
              <w:rPr>
                <w:rFonts w:cs="Calibri"/>
                <w:b/>
                <w:sz w:val="20"/>
              </w:rPr>
            </w:pPr>
            <w:r w:rsidRPr="009E1BC6">
              <w:rPr>
                <w:rFonts w:cs="Calibri"/>
                <w:b/>
                <w:sz w:val="20"/>
              </w:rPr>
              <w:t>Τόπος Γέννησης:</w:t>
            </w:r>
          </w:p>
        </w:tc>
        <w:tc>
          <w:tcPr>
            <w:tcW w:w="1800" w:type="pct"/>
            <w:gridSpan w:val="3"/>
            <w:tcBorders>
              <w:top w:val="nil"/>
              <w:left w:val="nil"/>
              <w:bottom w:val="single" w:sz="6" w:space="0" w:color="auto"/>
              <w:right w:val="double" w:sz="6" w:space="0" w:color="auto"/>
            </w:tcBorders>
            <w:vAlign w:val="center"/>
          </w:tcPr>
          <w:p w14:paraId="70126E41" w14:textId="77777777" w:rsidR="00A75D52" w:rsidRPr="009E1BC6" w:rsidRDefault="00A75D52" w:rsidP="00E66C74">
            <w:pPr>
              <w:spacing w:after="0" w:line="240" w:lineRule="auto"/>
              <w:rPr>
                <w:rFonts w:cs="Calibri"/>
                <w:sz w:val="20"/>
              </w:rPr>
            </w:pPr>
          </w:p>
        </w:tc>
      </w:tr>
      <w:tr w:rsidR="00A75D52" w:rsidRPr="009E1BC6" w14:paraId="5D39286B" w14:textId="77777777" w:rsidTr="00E66C74">
        <w:trPr>
          <w:gridAfter w:val="1"/>
          <w:wAfter w:w="299" w:type="pct"/>
        </w:trPr>
        <w:tc>
          <w:tcPr>
            <w:tcW w:w="4701" w:type="pct"/>
            <w:gridSpan w:val="22"/>
            <w:tcBorders>
              <w:top w:val="nil"/>
              <w:left w:val="double" w:sz="6" w:space="0" w:color="auto"/>
              <w:bottom w:val="nil"/>
              <w:right w:val="double" w:sz="6" w:space="0" w:color="auto"/>
            </w:tcBorders>
            <w:vAlign w:val="center"/>
          </w:tcPr>
          <w:p w14:paraId="7CC99A80" w14:textId="77777777" w:rsidR="00A75D52" w:rsidRPr="009E1BC6" w:rsidRDefault="00A75D52" w:rsidP="00E66C74">
            <w:pPr>
              <w:spacing w:after="0" w:line="240" w:lineRule="auto"/>
              <w:rPr>
                <w:rFonts w:cs="Calibri"/>
                <w:sz w:val="20"/>
              </w:rPr>
            </w:pPr>
          </w:p>
        </w:tc>
      </w:tr>
      <w:tr w:rsidR="00A75D52" w:rsidRPr="009E1BC6" w14:paraId="1891B967" w14:textId="77777777" w:rsidTr="00E66C74">
        <w:trPr>
          <w:gridAfter w:val="1"/>
          <w:wAfter w:w="299" w:type="pct"/>
        </w:trPr>
        <w:tc>
          <w:tcPr>
            <w:tcW w:w="1226" w:type="pct"/>
            <w:gridSpan w:val="8"/>
            <w:tcBorders>
              <w:top w:val="nil"/>
              <w:left w:val="double" w:sz="6" w:space="0" w:color="auto"/>
              <w:bottom w:val="nil"/>
              <w:right w:val="nil"/>
            </w:tcBorders>
            <w:vAlign w:val="center"/>
          </w:tcPr>
          <w:p w14:paraId="74D07DE4" w14:textId="77777777" w:rsidR="00A75D52" w:rsidRPr="009E1BC6" w:rsidRDefault="00A75D52" w:rsidP="00E66C74">
            <w:pPr>
              <w:spacing w:after="0" w:line="240" w:lineRule="auto"/>
              <w:rPr>
                <w:rFonts w:cs="Calibri"/>
                <w:b/>
                <w:sz w:val="20"/>
              </w:rPr>
            </w:pPr>
            <w:r w:rsidRPr="009E1BC6">
              <w:rPr>
                <w:rFonts w:cs="Calibri"/>
                <w:b/>
                <w:sz w:val="20"/>
              </w:rPr>
              <w:t>Τηλέφωνο:</w:t>
            </w:r>
          </w:p>
        </w:tc>
        <w:tc>
          <w:tcPr>
            <w:tcW w:w="776" w:type="pct"/>
            <w:gridSpan w:val="5"/>
            <w:tcBorders>
              <w:top w:val="nil"/>
              <w:left w:val="nil"/>
              <w:bottom w:val="single" w:sz="6" w:space="0" w:color="auto"/>
              <w:right w:val="nil"/>
            </w:tcBorders>
            <w:vAlign w:val="center"/>
          </w:tcPr>
          <w:p w14:paraId="7D7A78AE" w14:textId="77777777" w:rsidR="00A75D52" w:rsidRPr="009E1BC6" w:rsidRDefault="00A75D52" w:rsidP="00E66C74">
            <w:pPr>
              <w:spacing w:after="0" w:line="240" w:lineRule="auto"/>
              <w:rPr>
                <w:rFonts w:cs="Calibri"/>
                <w:sz w:val="20"/>
              </w:rPr>
            </w:pPr>
          </w:p>
        </w:tc>
        <w:tc>
          <w:tcPr>
            <w:tcW w:w="762" w:type="pct"/>
            <w:gridSpan w:val="4"/>
            <w:vAlign w:val="center"/>
          </w:tcPr>
          <w:p w14:paraId="5E7497EE" w14:textId="77777777" w:rsidR="00A75D52" w:rsidRPr="009E1BC6" w:rsidRDefault="00A75D52" w:rsidP="00E66C74">
            <w:pPr>
              <w:spacing w:after="0" w:line="240" w:lineRule="auto"/>
              <w:rPr>
                <w:rFonts w:cs="Calibri"/>
                <w:b/>
                <w:sz w:val="20"/>
              </w:rPr>
            </w:pPr>
            <w:r w:rsidRPr="009E1BC6">
              <w:rPr>
                <w:rFonts w:cs="Calibri"/>
                <w:b/>
                <w:sz w:val="20"/>
              </w:rPr>
              <w:t>E-mail:</w:t>
            </w:r>
          </w:p>
        </w:tc>
        <w:tc>
          <w:tcPr>
            <w:tcW w:w="1937" w:type="pct"/>
            <w:gridSpan w:val="5"/>
            <w:tcBorders>
              <w:top w:val="nil"/>
              <w:left w:val="nil"/>
              <w:bottom w:val="single" w:sz="6" w:space="0" w:color="auto"/>
              <w:right w:val="double" w:sz="6" w:space="0" w:color="auto"/>
            </w:tcBorders>
            <w:vAlign w:val="center"/>
          </w:tcPr>
          <w:p w14:paraId="39F574E1" w14:textId="77777777" w:rsidR="00A75D52" w:rsidRPr="009E1BC6" w:rsidRDefault="00A75D52" w:rsidP="00E66C74">
            <w:pPr>
              <w:spacing w:after="0" w:line="240" w:lineRule="auto"/>
              <w:rPr>
                <w:rFonts w:cs="Calibri"/>
                <w:sz w:val="20"/>
              </w:rPr>
            </w:pPr>
          </w:p>
        </w:tc>
      </w:tr>
      <w:tr w:rsidR="00A75D52" w:rsidRPr="009E1BC6" w14:paraId="08911341" w14:textId="77777777" w:rsidTr="00E66C74">
        <w:trPr>
          <w:gridAfter w:val="1"/>
          <w:wAfter w:w="299" w:type="pct"/>
        </w:trPr>
        <w:tc>
          <w:tcPr>
            <w:tcW w:w="1226" w:type="pct"/>
            <w:gridSpan w:val="8"/>
            <w:tcBorders>
              <w:top w:val="nil"/>
              <w:left w:val="double" w:sz="6" w:space="0" w:color="auto"/>
              <w:bottom w:val="nil"/>
              <w:right w:val="nil"/>
            </w:tcBorders>
            <w:vAlign w:val="center"/>
          </w:tcPr>
          <w:p w14:paraId="298259D8" w14:textId="77777777" w:rsidR="00A75D52" w:rsidRPr="009E1BC6" w:rsidRDefault="00A75D52" w:rsidP="00E66C74">
            <w:pPr>
              <w:spacing w:after="0" w:line="240" w:lineRule="auto"/>
              <w:rPr>
                <w:rFonts w:cs="Calibri"/>
                <w:b/>
                <w:sz w:val="20"/>
              </w:rPr>
            </w:pPr>
            <w:r w:rsidRPr="009E1BC6">
              <w:rPr>
                <w:rFonts w:cs="Calibri"/>
                <w:b/>
                <w:sz w:val="20"/>
              </w:rPr>
              <w:t>Fax:</w:t>
            </w:r>
          </w:p>
        </w:tc>
        <w:tc>
          <w:tcPr>
            <w:tcW w:w="776" w:type="pct"/>
            <w:gridSpan w:val="5"/>
            <w:tcBorders>
              <w:top w:val="nil"/>
              <w:left w:val="nil"/>
              <w:bottom w:val="single" w:sz="6" w:space="0" w:color="auto"/>
              <w:right w:val="nil"/>
            </w:tcBorders>
            <w:vAlign w:val="center"/>
          </w:tcPr>
          <w:p w14:paraId="08BD7A81" w14:textId="77777777" w:rsidR="00A75D52" w:rsidRPr="009E1BC6" w:rsidRDefault="00A75D52" w:rsidP="00E66C74">
            <w:pPr>
              <w:spacing w:after="0" w:line="240" w:lineRule="auto"/>
              <w:rPr>
                <w:rFonts w:cs="Calibri"/>
                <w:sz w:val="20"/>
              </w:rPr>
            </w:pPr>
          </w:p>
        </w:tc>
        <w:tc>
          <w:tcPr>
            <w:tcW w:w="762" w:type="pct"/>
            <w:gridSpan w:val="4"/>
            <w:vAlign w:val="center"/>
          </w:tcPr>
          <w:p w14:paraId="681161D4" w14:textId="77777777" w:rsidR="00A75D52" w:rsidRPr="009E1BC6" w:rsidRDefault="00A75D52" w:rsidP="00E66C74">
            <w:pPr>
              <w:spacing w:after="0" w:line="240" w:lineRule="auto"/>
              <w:rPr>
                <w:rFonts w:cs="Calibri"/>
                <w:b/>
                <w:sz w:val="20"/>
              </w:rPr>
            </w:pPr>
          </w:p>
        </w:tc>
        <w:tc>
          <w:tcPr>
            <w:tcW w:w="1937" w:type="pct"/>
            <w:gridSpan w:val="5"/>
            <w:tcBorders>
              <w:top w:val="single" w:sz="6" w:space="0" w:color="auto"/>
              <w:left w:val="nil"/>
              <w:bottom w:val="nil"/>
              <w:right w:val="double" w:sz="6" w:space="0" w:color="auto"/>
            </w:tcBorders>
            <w:vAlign w:val="center"/>
          </w:tcPr>
          <w:p w14:paraId="7DE30057" w14:textId="77777777" w:rsidR="00A75D52" w:rsidRPr="009E1BC6" w:rsidRDefault="00A75D52" w:rsidP="00E66C74">
            <w:pPr>
              <w:spacing w:after="0" w:line="240" w:lineRule="auto"/>
              <w:rPr>
                <w:rFonts w:cs="Calibri"/>
                <w:sz w:val="20"/>
              </w:rPr>
            </w:pPr>
          </w:p>
        </w:tc>
      </w:tr>
      <w:tr w:rsidR="00A75D52" w:rsidRPr="009E1BC6" w14:paraId="317DD339" w14:textId="77777777" w:rsidTr="00E66C74">
        <w:trPr>
          <w:gridAfter w:val="1"/>
          <w:wAfter w:w="299" w:type="pct"/>
        </w:trPr>
        <w:tc>
          <w:tcPr>
            <w:tcW w:w="939" w:type="pct"/>
            <w:gridSpan w:val="5"/>
            <w:tcBorders>
              <w:top w:val="nil"/>
              <w:left w:val="double" w:sz="6" w:space="0" w:color="auto"/>
              <w:bottom w:val="nil"/>
              <w:right w:val="nil"/>
            </w:tcBorders>
            <w:vAlign w:val="center"/>
          </w:tcPr>
          <w:p w14:paraId="409C4BA7" w14:textId="77777777" w:rsidR="00A75D52" w:rsidRPr="009E1BC6" w:rsidRDefault="00A75D52" w:rsidP="00E66C74">
            <w:pPr>
              <w:spacing w:after="0" w:line="240" w:lineRule="auto"/>
              <w:rPr>
                <w:rFonts w:cs="Calibri"/>
                <w:sz w:val="20"/>
              </w:rPr>
            </w:pPr>
          </w:p>
        </w:tc>
        <w:tc>
          <w:tcPr>
            <w:tcW w:w="1059" w:type="pct"/>
            <w:gridSpan w:val="7"/>
            <w:vAlign w:val="center"/>
          </w:tcPr>
          <w:p w14:paraId="470F117F" w14:textId="77777777" w:rsidR="00A75D52" w:rsidRPr="009E1BC6" w:rsidRDefault="00A75D52" w:rsidP="00E66C74">
            <w:pPr>
              <w:spacing w:after="0" w:line="240" w:lineRule="auto"/>
              <w:rPr>
                <w:rFonts w:cs="Calibri"/>
                <w:sz w:val="20"/>
              </w:rPr>
            </w:pPr>
          </w:p>
        </w:tc>
        <w:tc>
          <w:tcPr>
            <w:tcW w:w="914" w:type="pct"/>
            <w:gridSpan w:val="8"/>
            <w:vAlign w:val="center"/>
          </w:tcPr>
          <w:p w14:paraId="281F0816" w14:textId="77777777" w:rsidR="00A75D52" w:rsidRPr="009E1BC6" w:rsidRDefault="00A75D52" w:rsidP="00E66C74">
            <w:pPr>
              <w:spacing w:after="0" w:line="240" w:lineRule="auto"/>
              <w:rPr>
                <w:rFonts w:cs="Calibri"/>
                <w:sz w:val="20"/>
              </w:rPr>
            </w:pPr>
          </w:p>
        </w:tc>
        <w:tc>
          <w:tcPr>
            <w:tcW w:w="1789" w:type="pct"/>
            <w:gridSpan w:val="2"/>
            <w:tcBorders>
              <w:top w:val="nil"/>
              <w:left w:val="nil"/>
              <w:bottom w:val="nil"/>
              <w:right w:val="double" w:sz="6" w:space="0" w:color="auto"/>
            </w:tcBorders>
            <w:vAlign w:val="center"/>
          </w:tcPr>
          <w:p w14:paraId="4985EA64" w14:textId="77777777" w:rsidR="00A75D52" w:rsidRPr="009E1BC6" w:rsidRDefault="00A75D52" w:rsidP="00E66C74">
            <w:pPr>
              <w:spacing w:after="0" w:line="240" w:lineRule="auto"/>
              <w:rPr>
                <w:rFonts w:cs="Calibri"/>
                <w:sz w:val="20"/>
              </w:rPr>
            </w:pPr>
          </w:p>
        </w:tc>
      </w:tr>
      <w:tr w:rsidR="00A75D52" w:rsidRPr="009E1BC6" w14:paraId="47796910" w14:textId="77777777" w:rsidTr="00E66C74">
        <w:trPr>
          <w:gridAfter w:val="1"/>
          <w:wAfter w:w="299" w:type="pct"/>
        </w:trPr>
        <w:tc>
          <w:tcPr>
            <w:tcW w:w="1101" w:type="pct"/>
            <w:gridSpan w:val="6"/>
            <w:tcBorders>
              <w:top w:val="nil"/>
              <w:left w:val="double" w:sz="6" w:space="0" w:color="auto"/>
              <w:bottom w:val="nil"/>
              <w:right w:val="nil"/>
            </w:tcBorders>
            <w:vAlign w:val="center"/>
          </w:tcPr>
          <w:p w14:paraId="431D03D4" w14:textId="77777777" w:rsidR="00A75D52" w:rsidRPr="009E1BC6" w:rsidRDefault="00A75D52" w:rsidP="00E66C74">
            <w:pPr>
              <w:spacing w:after="0" w:line="240" w:lineRule="auto"/>
              <w:rPr>
                <w:rFonts w:cs="Calibri"/>
                <w:b/>
                <w:sz w:val="20"/>
              </w:rPr>
            </w:pPr>
            <w:r w:rsidRPr="009E1BC6">
              <w:rPr>
                <w:rFonts w:cs="Calibri"/>
                <w:b/>
                <w:sz w:val="20"/>
              </w:rPr>
              <w:t>Διεύθυνση Κατοικίας:</w:t>
            </w:r>
          </w:p>
        </w:tc>
        <w:tc>
          <w:tcPr>
            <w:tcW w:w="897" w:type="pct"/>
            <w:gridSpan w:val="6"/>
            <w:tcBorders>
              <w:top w:val="nil"/>
              <w:left w:val="nil"/>
              <w:bottom w:val="single" w:sz="6" w:space="0" w:color="auto"/>
              <w:right w:val="nil"/>
            </w:tcBorders>
            <w:vAlign w:val="center"/>
          </w:tcPr>
          <w:p w14:paraId="4B28B8DA" w14:textId="77777777" w:rsidR="00A75D52" w:rsidRPr="009E1BC6" w:rsidRDefault="00A75D52" w:rsidP="00E66C74">
            <w:pPr>
              <w:spacing w:after="0" w:line="240" w:lineRule="auto"/>
              <w:rPr>
                <w:rFonts w:cs="Calibri"/>
                <w:sz w:val="20"/>
              </w:rPr>
            </w:pPr>
          </w:p>
        </w:tc>
        <w:tc>
          <w:tcPr>
            <w:tcW w:w="914" w:type="pct"/>
            <w:gridSpan w:val="8"/>
            <w:tcBorders>
              <w:top w:val="nil"/>
              <w:left w:val="nil"/>
              <w:bottom w:val="single" w:sz="6" w:space="0" w:color="auto"/>
              <w:right w:val="nil"/>
            </w:tcBorders>
            <w:vAlign w:val="center"/>
          </w:tcPr>
          <w:p w14:paraId="74485F0E" w14:textId="77777777" w:rsidR="00A75D52" w:rsidRPr="009E1BC6" w:rsidRDefault="00A75D52" w:rsidP="00E66C74">
            <w:pPr>
              <w:spacing w:after="0" w:line="240" w:lineRule="auto"/>
              <w:rPr>
                <w:rFonts w:cs="Calibri"/>
                <w:sz w:val="20"/>
              </w:rPr>
            </w:pPr>
          </w:p>
        </w:tc>
        <w:tc>
          <w:tcPr>
            <w:tcW w:w="1789" w:type="pct"/>
            <w:gridSpan w:val="2"/>
            <w:tcBorders>
              <w:top w:val="nil"/>
              <w:left w:val="nil"/>
              <w:bottom w:val="single" w:sz="6" w:space="0" w:color="auto"/>
              <w:right w:val="double" w:sz="6" w:space="0" w:color="auto"/>
            </w:tcBorders>
            <w:vAlign w:val="center"/>
          </w:tcPr>
          <w:p w14:paraId="17739074" w14:textId="77777777" w:rsidR="00A75D52" w:rsidRPr="009E1BC6" w:rsidRDefault="00A75D52" w:rsidP="00E66C74">
            <w:pPr>
              <w:spacing w:after="0" w:line="240" w:lineRule="auto"/>
              <w:rPr>
                <w:rFonts w:cs="Calibri"/>
                <w:sz w:val="20"/>
              </w:rPr>
            </w:pPr>
          </w:p>
        </w:tc>
      </w:tr>
      <w:tr w:rsidR="00A75D52" w:rsidRPr="009E1BC6" w14:paraId="612315F9" w14:textId="77777777" w:rsidTr="00E66C74">
        <w:trPr>
          <w:gridAfter w:val="1"/>
          <w:wAfter w:w="299" w:type="pct"/>
        </w:trPr>
        <w:tc>
          <w:tcPr>
            <w:tcW w:w="1101" w:type="pct"/>
            <w:gridSpan w:val="6"/>
            <w:tcBorders>
              <w:top w:val="nil"/>
              <w:left w:val="double" w:sz="6" w:space="0" w:color="auto"/>
              <w:bottom w:val="nil"/>
              <w:right w:val="nil"/>
            </w:tcBorders>
            <w:vAlign w:val="center"/>
          </w:tcPr>
          <w:p w14:paraId="17C06A20" w14:textId="77777777" w:rsidR="00A75D52" w:rsidRPr="009E1BC6" w:rsidRDefault="00A75D52" w:rsidP="00E66C74">
            <w:pPr>
              <w:spacing w:after="0" w:line="240" w:lineRule="auto"/>
              <w:rPr>
                <w:rFonts w:cs="Calibri"/>
                <w:sz w:val="20"/>
              </w:rPr>
            </w:pPr>
          </w:p>
        </w:tc>
        <w:tc>
          <w:tcPr>
            <w:tcW w:w="897" w:type="pct"/>
            <w:gridSpan w:val="6"/>
            <w:tcBorders>
              <w:top w:val="nil"/>
              <w:left w:val="nil"/>
              <w:bottom w:val="single" w:sz="6" w:space="0" w:color="auto"/>
              <w:right w:val="nil"/>
            </w:tcBorders>
            <w:vAlign w:val="center"/>
          </w:tcPr>
          <w:p w14:paraId="4BB402E6" w14:textId="77777777" w:rsidR="00A75D52" w:rsidRPr="009E1BC6" w:rsidRDefault="00A75D52" w:rsidP="00E66C74">
            <w:pPr>
              <w:spacing w:after="0" w:line="240" w:lineRule="auto"/>
              <w:rPr>
                <w:rFonts w:cs="Calibri"/>
                <w:sz w:val="20"/>
              </w:rPr>
            </w:pPr>
          </w:p>
        </w:tc>
        <w:tc>
          <w:tcPr>
            <w:tcW w:w="914" w:type="pct"/>
            <w:gridSpan w:val="8"/>
            <w:tcBorders>
              <w:top w:val="nil"/>
              <w:left w:val="nil"/>
              <w:bottom w:val="single" w:sz="6" w:space="0" w:color="auto"/>
              <w:right w:val="nil"/>
            </w:tcBorders>
            <w:vAlign w:val="center"/>
          </w:tcPr>
          <w:p w14:paraId="53E01103" w14:textId="77777777" w:rsidR="00A75D52" w:rsidRPr="009E1BC6" w:rsidRDefault="00A75D52" w:rsidP="00E66C74">
            <w:pPr>
              <w:spacing w:after="0" w:line="240" w:lineRule="auto"/>
              <w:rPr>
                <w:rFonts w:cs="Calibri"/>
                <w:sz w:val="20"/>
              </w:rPr>
            </w:pPr>
          </w:p>
        </w:tc>
        <w:tc>
          <w:tcPr>
            <w:tcW w:w="1789" w:type="pct"/>
            <w:gridSpan w:val="2"/>
            <w:tcBorders>
              <w:top w:val="nil"/>
              <w:left w:val="nil"/>
              <w:bottom w:val="single" w:sz="6" w:space="0" w:color="auto"/>
              <w:right w:val="double" w:sz="6" w:space="0" w:color="auto"/>
            </w:tcBorders>
            <w:vAlign w:val="center"/>
          </w:tcPr>
          <w:p w14:paraId="55F989AA" w14:textId="77777777" w:rsidR="00A75D52" w:rsidRPr="009E1BC6" w:rsidRDefault="00A75D52" w:rsidP="00E66C74">
            <w:pPr>
              <w:spacing w:after="0" w:line="240" w:lineRule="auto"/>
              <w:rPr>
                <w:rFonts w:cs="Calibri"/>
                <w:sz w:val="20"/>
              </w:rPr>
            </w:pPr>
          </w:p>
        </w:tc>
      </w:tr>
      <w:tr w:rsidR="00A75D52" w:rsidRPr="009E1BC6" w14:paraId="3BECF0ED" w14:textId="77777777" w:rsidTr="00E66C74">
        <w:trPr>
          <w:gridAfter w:val="1"/>
          <w:wAfter w:w="299" w:type="pct"/>
        </w:trPr>
        <w:tc>
          <w:tcPr>
            <w:tcW w:w="939" w:type="pct"/>
            <w:gridSpan w:val="5"/>
            <w:tcBorders>
              <w:top w:val="nil"/>
              <w:left w:val="double" w:sz="6" w:space="0" w:color="auto"/>
              <w:bottom w:val="double" w:sz="6" w:space="0" w:color="auto"/>
              <w:right w:val="nil"/>
            </w:tcBorders>
            <w:vAlign w:val="center"/>
          </w:tcPr>
          <w:p w14:paraId="1A0EDBC8" w14:textId="77777777" w:rsidR="00A75D52" w:rsidRPr="009E1BC6" w:rsidRDefault="00A75D52" w:rsidP="00E66C74">
            <w:pPr>
              <w:spacing w:after="0" w:line="240" w:lineRule="auto"/>
              <w:rPr>
                <w:rFonts w:cs="Calibri"/>
                <w:sz w:val="20"/>
              </w:rPr>
            </w:pPr>
          </w:p>
        </w:tc>
        <w:tc>
          <w:tcPr>
            <w:tcW w:w="1059" w:type="pct"/>
            <w:gridSpan w:val="7"/>
            <w:tcBorders>
              <w:top w:val="nil"/>
              <w:left w:val="nil"/>
              <w:bottom w:val="double" w:sz="6" w:space="0" w:color="auto"/>
              <w:right w:val="nil"/>
            </w:tcBorders>
            <w:vAlign w:val="center"/>
          </w:tcPr>
          <w:p w14:paraId="471257D4" w14:textId="77777777" w:rsidR="00A75D52" w:rsidRPr="009E1BC6" w:rsidRDefault="00A75D52" w:rsidP="00E66C74">
            <w:pPr>
              <w:spacing w:after="0" w:line="240" w:lineRule="auto"/>
              <w:rPr>
                <w:rFonts w:cs="Calibri"/>
                <w:sz w:val="20"/>
              </w:rPr>
            </w:pPr>
          </w:p>
        </w:tc>
        <w:tc>
          <w:tcPr>
            <w:tcW w:w="914" w:type="pct"/>
            <w:gridSpan w:val="8"/>
            <w:tcBorders>
              <w:top w:val="nil"/>
              <w:left w:val="nil"/>
              <w:bottom w:val="double" w:sz="6" w:space="0" w:color="auto"/>
              <w:right w:val="nil"/>
            </w:tcBorders>
            <w:vAlign w:val="center"/>
          </w:tcPr>
          <w:p w14:paraId="25C0477E" w14:textId="77777777" w:rsidR="00A75D52" w:rsidRPr="009E1BC6" w:rsidRDefault="00A75D52" w:rsidP="00E66C74">
            <w:pPr>
              <w:spacing w:after="0" w:line="240" w:lineRule="auto"/>
              <w:rPr>
                <w:rFonts w:cs="Calibri"/>
                <w:sz w:val="20"/>
              </w:rPr>
            </w:pPr>
          </w:p>
        </w:tc>
        <w:tc>
          <w:tcPr>
            <w:tcW w:w="1789" w:type="pct"/>
            <w:gridSpan w:val="2"/>
            <w:tcBorders>
              <w:top w:val="nil"/>
              <w:left w:val="nil"/>
              <w:bottom w:val="double" w:sz="6" w:space="0" w:color="auto"/>
              <w:right w:val="double" w:sz="6" w:space="0" w:color="auto"/>
            </w:tcBorders>
            <w:vAlign w:val="center"/>
          </w:tcPr>
          <w:p w14:paraId="5C8380B1" w14:textId="77777777" w:rsidR="00A75D52" w:rsidRPr="009E1BC6" w:rsidRDefault="00A75D52" w:rsidP="00E66C74">
            <w:pPr>
              <w:spacing w:after="0" w:line="240" w:lineRule="auto"/>
              <w:rPr>
                <w:rFonts w:cs="Calibri"/>
                <w:sz w:val="20"/>
              </w:rPr>
            </w:pPr>
          </w:p>
        </w:tc>
      </w:tr>
      <w:tr w:rsidR="00A75D52" w:rsidRPr="009E1BC6" w14:paraId="30C3C4A6" w14:textId="77777777" w:rsidTr="00E66C74">
        <w:trPr>
          <w:gridAfter w:val="1"/>
          <w:wAfter w:w="299" w:type="pct"/>
        </w:trPr>
        <w:tc>
          <w:tcPr>
            <w:tcW w:w="4701" w:type="pct"/>
            <w:gridSpan w:val="22"/>
          </w:tcPr>
          <w:p w14:paraId="0BE379C9" w14:textId="77777777" w:rsidR="00A75D52" w:rsidRPr="009E1BC6" w:rsidRDefault="00A75D52" w:rsidP="00E66C74">
            <w:pPr>
              <w:spacing w:after="0" w:line="240" w:lineRule="auto"/>
              <w:rPr>
                <w:rFonts w:cs="Calibri"/>
                <w:sz w:val="20"/>
              </w:rPr>
            </w:pPr>
          </w:p>
        </w:tc>
      </w:tr>
      <w:tr w:rsidR="00A75D52" w:rsidRPr="009E1BC6" w14:paraId="22347161" w14:textId="77777777" w:rsidTr="00E66C74">
        <w:trPr>
          <w:gridAfter w:val="1"/>
          <w:wAfter w:w="299" w:type="pct"/>
        </w:trPr>
        <w:tc>
          <w:tcPr>
            <w:tcW w:w="931" w:type="pct"/>
            <w:gridSpan w:val="3"/>
            <w:tcBorders>
              <w:top w:val="single" w:sz="6" w:space="0" w:color="auto"/>
              <w:left w:val="single" w:sz="6" w:space="0" w:color="auto"/>
              <w:bottom w:val="single" w:sz="6" w:space="0" w:color="auto"/>
              <w:right w:val="single" w:sz="6" w:space="0" w:color="auto"/>
            </w:tcBorders>
            <w:shd w:val="pct10" w:color="auto" w:fill="auto"/>
          </w:tcPr>
          <w:p w14:paraId="615BE9B9" w14:textId="77777777" w:rsidR="00A75D52" w:rsidRPr="009E1BC6" w:rsidRDefault="00A75D52" w:rsidP="00E66C74">
            <w:pPr>
              <w:spacing w:after="0" w:line="240" w:lineRule="auto"/>
              <w:rPr>
                <w:rFonts w:cs="Calibri"/>
                <w:b/>
                <w:sz w:val="20"/>
              </w:rPr>
            </w:pPr>
            <w:r w:rsidRPr="009E1BC6">
              <w:rPr>
                <w:rFonts w:cs="Calibri"/>
                <w:b/>
                <w:sz w:val="20"/>
              </w:rPr>
              <w:t>ΕΚΠΑΙΔΕΥΣΗ</w:t>
            </w:r>
          </w:p>
        </w:tc>
        <w:tc>
          <w:tcPr>
            <w:tcW w:w="3771" w:type="pct"/>
            <w:gridSpan w:val="19"/>
          </w:tcPr>
          <w:p w14:paraId="1E223ABF" w14:textId="77777777" w:rsidR="00A75D52" w:rsidRPr="009E1BC6" w:rsidRDefault="00A75D52" w:rsidP="00E66C74">
            <w:pPr>
              <w:spacing w:after="0" w:line="240" w:lineRule="auto"/>
              <w:rPr>
                <w:rFonts w:cs="Calibri"/>
                <w:sz w:val="20"/>
              </w:rPr>
            </w:pPr>
          </w:p>
        </w:tc>
      </w:tr>
      <w:tr w:rsidR="00A75D52" w:rsidRPr="009E1BC6" w14:paraId="67DB46FA" w14:textId="77777777" w:rsidTr="00E66C74">
        <w:trPr>
          <w:gridAfter w:val="1"/>
          <w:wAfter w:w="299" w:type="pct"/>
        </w:trPr>
        <w:tc>
          <w:tcPr>
            <w:tcW w:w="1278" w:type="pct"/>
            <w:gridSpan w:val="9"/>
            <w:tcBorders>
              <w:top w:val="double" w:sz="6" w:space="0" w:color="auto"/>
              <w:left w:val="double" w:sz="6" w:space="0" w:color="auto"/>
              <w:bottom w:val="nil"/>
              <w:right w:val="single" w:sz="6" w:space="0" w:color="auto"/>
            </w:tcBorders>
            <w:vAlign w:val="center"/>
          </w:tcPr>
          <w:p w14:paraId="50EE4E5C" w14:textId="77777777" w:rsidR="00A75D52" w:rsidRPr="009E1BC6" w:rsidRDefault="00A75D52" w:rsidP="00E66C74">
            <w:pPr>
              <w:spacing w:after="0" w:line="240" w:lineRule="auto"/>
              <w:rPr>
                <w:rFonts w:cs="Calibri"/>
                <w:b/>
                <w:sz w:val="20"/>
              </w:rPr>
            </w:pPr>
            <w:r w:rsidRPr="009E1BC6">
              <w:rPr>
                <w:rFonts w:cs="Calibri"/>
                <w:b/>
                <w:sz w:val="20"/>
              </w:rPr>
              <w:t>Όνομα Ιδρύματος</w:t>
            </w:r>
          </w:p>
        </w:tc>
        <w:tc>
          <w:tcPr>
            <w:tcW w:w="858" w:type="pct"/>
            <w:gridSpan w:val="6"/>
            <w:tcBorders>
              <w:top w:val="double" w:sz="6" w:space="0" w:color="auto"/>
              <w:left w:val="nil"/>
              <w:bottom w:val="nil"/>
              <w:right w:val="single" w:sz="6" w:space="0" w:color="auto"/>
            </w:tcBorders>
            <w:vAlign w:val="center"/>
          </w:tcPr>
          <w:p w14:paraId="6140FB22" w14:textId="77777777" w:rsidR="00A75D52" w:rsidRPr="009E1BC6" w:rsidRDefault="00A75D52" w:rsidP="00E66C74">
            <w:pPr>
              <w:spacing w:after="0" w:line="240" w:lineRule="auto"/>
              <w:rPr>
                <w:rFonts w:cs="Calibri"/>
                <w:b/>
                <w:sz w:val="20"/>
              </w:rPr>
            </w:pPr>
            <w:r w:rsidRPr="009E1BC6">
              <w:rPr>
                <w:rFonts w:cs="Calibri"/>
                <w:b/>
                <w:sz w:val="20"/>
              </w:rPr>
              <w:t>Τίτλος Πτυχίου</w:t>
            </w:r>
          </w:p>
        </w:tc>
        <w:tc>
          <w:tcPr>
            <w:tcW w:w="956" w:type="pct"/>
            <w:gridSpan w:val="6"/>
            <w:tcBorders>
              <w:top w:val="double" w:sz="6" w:space="0" w:color="auto"/>
              <w:left w:val="nil"/>
              <w:bottom w:val="nil"/>
              <w:right w:val="single" w:sz="6" w:space="0" w:color="auto"/>
            </w:tcBorders>
            <w:vAlign w:val="center"/>
          </w:tcPr>
          <w:p w14:paraId="14EF2DC8" w14:textId="77777777" w:rsidR="00A75D52" w:rsidRPr="009E1BC6" w:rsidRDefault="00A75D52" w:rsidP="00E66C74">
            <w:pPr>
              <w:spacing w:after="0" w:line="240" w:lineRule="auto"/>
              <w:rPr>
                <w:rFonts w:cs="Calibri"/>
                <w:b/>
                <w:sz w:val="20"/>
              </w:rPr>
            </w:pPr>
            <w:r w:rsidRPr="009E1BC6">
              <w:rPr>
                <w:rFonts w:cs="Calibri"/>
                <w:b/>
                <w:sz w:val="20"/>
              </w:rPr>
              <w:t>Ειδικότητα</w:t>
            </w:r>
          </w:p>
        </w:tc>
        <w:tc>
          <w:tcPr>
            <w:tcW w:w="1609" w:type="pct"/>
            <w:tcBorders>
              <w:top w:val="double" w:sz="6" w:space="0" w:color="auto"/>
              <w:left w:val="nil"/>
              <w:bottom w:val="nil"/>
              <w:right w:val="double" w:sz="6" w:space="0" w:color="auto"/>
            </w:tcBorders>
            <w:vAlign w:val="center"/>
          </w:tcPr>
          <w:p w14:paraId="36BC10BF" w14:textId="77777777" w:rsidR="00A75D52" w:rsidRPr="009E1BC6" w:rsidRDefault="00A75D52" w:rsidP="00E66C74">
            <w:pPr>
              <w:spacing w:after="0" w:line="240" w:lineRule="auto"/>
              <w:rPr>
                <w:rFonts w:cs="Calibri"/>
                <w:b/>
                <w:sz w:val="20"/>
              </w:rPr>
            </w:pPr>
            <w:r w:rsidRPr="009E1BC6">
              <w:rPr>
                <w:rFonts w:cs="Calibri"/>
                <w:b/>
                <w:sz w:val="20"/>
              </w:rPr>
              <w:t>Ημερομηνία Απόκτησης Πτυχίου</w:t>
            </w:r>
          </w:p>
        </w:tc>
      </w:tr>
      <w:tr w:rsidR="00A75D52" w:rsidRPr="009E1BC6" w14:paraId="526FCA46" w14:textId="77777777" w:rsidTr="00E66C74">
        <w:trPr>
          <w:gridAfter w:val="1"/>
          <w:wAfter w:w="299" w:type="pct"/>
        </w:trPr>
        <w:tc>
          <w:tcPr>
            <w:tcW w:w="1278" w:type="pct"/>
            <w:gridSpan w:val="9"/>
            <w:tcBorders>
              <w:top w:val="double" w:sz="6" w:space="0" w:color="auto"/>
              <w:left w:val="double" w:sz="6" w:space="0" w:color="auto"/>
              <w:bottom w:val="single" w:sz="6" w:space="0" w:color="auto"/>
              <w:right w:val="single" w:sz="6" w:space="0" w:color="auto"/>
            </w:tcBorders>
          </w:tcPr>
          <w:p w14:paraId="623ECB9F" w14:textId="77777777" w:rsidR="00A75D52" w:rsidRPr="009E1BC6" w:rsidRDefault="00A75D52" w:rsidP="00E66C74">
            <w:pPr>
              <w:spacing w:after="0" w:line="240" w:lineRule="auto"/>
              <w:rPr>
                <w:rFonts w:cs="Calibri"/>
                <w:sz w:val="20"/>
              </w:rPr>
            </w:pPr>
          </w:p>
          <w:p w14:paraId="1E1674B2" w14:textId="77777777" w:rsidR="00A75D52" w:rsidRPr="009E1BC6" w:rsidRDefault="00A75D52" w:rsidP="00E66C74">
            <w:pPr>
              <w:spacing w:after="0" w:line="240" w:lineRule="auto"/>
              <w:rPr>
                <w:rFonts w:cs="Calibri"/>
                <w:sz w:val="20"/>
              </w:rPr>
            </w:pPr>
          </w:p>
        </w:tc>
        <w:tc>
          <w:tcPr>
            <w:tcW w:w="858" w:type="pct"/>
            <w:gridSpan w:val="6"/>
            <w:tcBorders>
              <w:top w:val="double" w:sz="6" w:space="0" w:color="auto"/>
              <w:left w:val="nil"/>
              <w:bottom w:val="single" w:sz="6" w:space="0" w:color="auto"/>
              <w:right w:val="single" w:sz="6" w:space="0" w:color="auto"/>
            </w:tcBorders>
          </w:tcPr>
          <w:p w14:paraId="5E8793A6" w14:textId="77777777" w:rsidR="00A75D52" w:rsidRPr="009E1BC6" w:rsidRDefault="00A75D52" w:rsidP="00E66C74">
            <w:pPr>
              <w:spacing w:after="0" w:line="240" w:lineRule="auto"/>
              <w:rPr>
                <w:rFonts w:cs="Calibri"/>
                <w:sz w:val="20"/>
              </w:rPr>
            </w:pPr>
          </w:p>
        </w:tc>
        <w:tc>
          <w:tcPr>
            <w:tcW w:w="956" w:type="pct"/>
            <w:gridSpan w:val="6"/>
            <w:tcBorders>
              <w:top w:val="double" w:sz="6" w:space="0" w:color="auto"/>
              <w:left w:val="nil"/>
              <w:bottom w:val="single" w:sz="6" w:space="0" w:color="auto"/>
              <w:right w:val="single" w:sz="6" w:space="0" w:color="auto"/>
            </w:tcBorders>
          </w:tcPr>
          <w:p w14:paraId="12382FFC" w14:textId="77777777" w:rsidR="00A75D52" w:rsidRPr="009E1BC6" w:rsidRDefault="00A75D52" w:rsidP="00E66C74">
            <w:pPr>
              <w:spacing w:after="0" w:line="240" w:lineRule="auto"/>
              <w:rPr>
                <w:rFonts w:cs="Calibri"/>
                <w:sz w:val="20"/>
              </w:rPr>
            </w:pPr>
          </w:p>
        </w:tc>
        <w:tc>
          <w:tcPr>
            <w:tcW w:w="1609" w:type="pct"/>
            <w:tcBorders>
              <w:top w:val="double" w:sz="6" w:space="0" w:color="auto"/>
              <w:left w:val="nil"/>
              <w:bottom w:val="single" w:sz="6" w:space="0" w:color="auto"/>
              <w:right w:val="double" w:sz="6" w:space="0" w:color="auto"/>
            </w:tcBorders>
          </w:tcPr>
          <w:p w14:paraId="10958083" w14:textId="77777777" w:rsidR="00A75D52" w:rsidRPr="009E1BC6" w:rsidRDefault="00A75D52" w:rsidP="00E66C74">
            <w:pPr>
              <w:spacing w:after="0" w:line="240" w:lineRule="auto"/>
              <w:rPr>
                <w:rFonts w:cs="Calibri"/>
                <w:sz w:val="20"/>
              </w:rPr>
            </w:pPr>
          </w:p>
        </w:tc>
      </w:tr>
      <w:tr w:rsidR="00A75D52" w:rsidRPr="009E1BC6" w14:paraId="180590D1" w14:textId="77777777" w:rsidTr="00E66C74">
        <w:trPr>
          <w:gridAfter w:val="1"/>
          <w:wAfter w:w="299" w:type="pct"/>
        </w:trPr>
        <w:tc>
          <w:tcPr>
            <w:tcW w:w="1278" w:type="pct"/>
            <w:gridSpan w:val="9"/>
            <w:tcBorders>
              <w:top w:val="single" w:sz="6" w:space="0" w:color="auto"/>
              <w:left w:val="double" w:sz="6" w:space="0" w:color="auto"/>
              <w:bottom w:val="double" w:sz="6" w:space="0" w:color="auto"/>
              <w:right w:val="single" w:sz="6" w:space="0" w:color="auto"/>
            </w:tcBorders>
          </w:tcPr>
          <w:p w14:paraId="25AFD179" w14:textId="77777777" w:rsidR="00A75D52" w:rsidRPr="009E1BC6" w:rsidRDefault="00A75D52" w:rsidP="00E66C74">
            <w:pPr>
              <w:spacing w:after="0" w:line="240" w:lineRule="auto"/>
              <w:rPr>
                <w:rFonts w:cs="Calibri"/>
                <w:sz w:val="20"/>
              </w:rPr>
            </w:pPr>
          </w:p>
          <w:p w14:paraId="6503D3F7" w14:textId="77777777" w:rsidR="00A75D52" w:rsidRPr="009E1BC6" w:rsidRDefault="00A75D52" w:rsidP="00E66C74">
            <w:pPr>
              <w:spacing w:after="0" w:line="240" w:lineRule="auto"/>
              <w:rPr>
                <w:rFonts w:cs="Calibri"/>
                <w:sz w:val="20"/>
              </w:rPr>
            </w:pPr>
          </w:p>
        </w:tc>
        <w:tc>
          <w:tcPr>
            <w:tcW w:w="858" w:type="pct"/>
            <w:gridSpan w:val="6"/>
            <w:tcBorders>
              <w:top w:val="single" w:sz="6" w:space="0" w:color="auto"/>
              <w:left w:val="nil"/>
              <w:bottom w:val="double" w:sz="6" w:space="0" w:color="auto"/>
              <w:right w:val="single" w:sz="6" w:space="0" w:color="auto"/>
            </w:tcBorders>
          </w:tcPr>
          <w:p w14:paraId="5EE78FBB" w14:textId="77777777" w:rsidR="00A75D52" w:rsidRPr="009E1BC6" w:rsidRDefault="00A75D52" w:rsidP="00E66C74">
            <w:pPr>
              <w:spacing w:after="0" w:line="240" w:lineRule="auto"/>
              <w:rPr>
                <w:rFonts w:cs="Calibri"/>
                <w:sz w:val="20"/>
              </w:rPr>
            </w:pPr>
          </w:p>
        </w:tc>
        <w:tc>
          <w:tcPr>
            <w:tcW w:w="956" w:type="pct"/>
            <w:gridSpan w:val="6"/>
            <w:tcBorders>
              <w:top w:val="single" w:sz="6" w:space="0" w:color="auto"/>
              <w:left w:val="nil"/>
              <w:bottom w:val="double" w:sz="6" w:space="0" w:color="auto"/>
              <w:right w:val="single" w:sz="6" w:space="0" w:color="auto"/>
            </w:tcBorders>
          </w:tcPr>
          <w:p w14:paraId="7481F370" w14:textId="77777777" w:rsidR="00A75D52" w:rsidRPr="009E1BC6" w:rsidRDefault="00A75D52" w:rsidP="00E66C74">
            <w:pPr>
              <w:spacing w:after="0" w:line="240" w:lineRule="auto"/>
              <w:rPr>
                <w:rFonts w:cs="Calibri"/>
                <w:sz w:val="20"/>
              </w:rPr>
            </w:pPr>
          </w:p>
        </w:tc>
        <w:tc>
          <w:tcPr>
            <w:tcW w:w="1609" w:type="pct"/>
            <w:tcBorders>
              <w:top w:val="single" w:sz="6" w:space="0" w:color="auto"/>
              <w:left w:val="nil"/>
              <w:bottom w:val="double" w:sz="6" w:space="0" w:color="auto"/>
              <w:right w:val="double" w:sz="6" w:space="0" w:color="auto"/>
            </w:tcBorders>
          </w:tcPr>
          <w:p w14:paraId="38650F37" w14:textId="77777777" w:rsidR="00A75D52" w:rsidRPr="009E1BC6" w:rsidRDefault="00A75D52" w:rsidP="00E66C74">
            <w:pPr>
              <w:spacing w:after="0" w:line="240" w:lineRule="auto"/>
              <w:rPr>
                <w:rFonts w:cs="Calibri"/>
                <w:sz w:val="20"/>
              </w:rPr>
            </w:pPr>
          </w:p>
        </w:tc>
      </w:tr>
      <w:tr w:rsidR="00A75D52" w:rsidRPr="009E1BC6" w14:paraId="7D386FA9" w14:textId="77777777" w:rsidTr="00E66C74">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rPr>
          <w:gridAfter w:val="1"/>
          <w:wAfter w:w="299" w:type="pct"/>
        </w:trPr>
        <w:tc>
          <w:tcPr>
            <w:tcW w:w="2097" w:type="pct"/>
            <w:gridSpan w:val="14"/>
            <w:tcBorders>
              <w:top w:val="double" w:sz="6" w:space="0" w:color="auto"/>
              <w:bottom w:val="double" w:sz="6" w:space="0" w:color="auto"/>
            </w:tcBorders>
            <w:shd w:val="pct10" w:color="auto" w:fill="auto"/>
          </w:tcPr>
          <w:p w14:paraId="2891619E" w14:textId="77777777" w:rsidR="00A75D52" w:rsidRPr="009E1BC6" w:rsidRDefault="00A75D52" w:rsidP="00E66C74">
            <w:pPr>
              <w:spacing w:after="0" w:line="240" w:lineRule="auto"/>
              <w:rPr>
                <w:rFonts w:cs="Calibri"/>
                <w:b/>
                <w:sz w:val="20"/>
              </w:rPr>
            </w:pPr>
            <w:r w:rsidRPr="009E1BC6">
              <w:rPr>
                <w:rFonts w:cs="Calibri"/>
                <w:b/>
                <w:sz w:val="20"/>
              </w:rPr>
              <w:t xml:space="preserve">ΚΑΤΗΓΟΡΙΑ ΣΤΕΛΕΧΟΥΣ </w:t>
            </w:r>
          </w:p>
          <w:p w14:paraId="6C5AAD02" w14:textId="77777777" w:rsidR="00A75D52" w:rsidRPr="009E1BC6" w:rsidRDefault="00A75D52" w:rsidP="00E66C74">
            <w:pPr>
              <w:spacing w:after="0" w:line="240" w:lineRule="auto"/>
              <w:rPr>
                <w:rFonts w:cs="Calibri"/>
                <w:sz w:val="20"/>
              </w:rPr>
            </w:pPr>
            <w:r w:rsidRPr="009E1BC6">
              <w:rPr>
                <w:rFonts w:cs="Calibri"/>
                <w:sz w:val="20"/>
              </w:rPr>
              <w:t>(στο προτεινόμενο, από τον υποψήφιο Ανάδοχο, σχήμα διοίκησης Έργου)</w:t>
            </w:r>
          </w:p>
        </w:tc>
        <w:tc>
          <w:tcPr>
            <w:tcW w:w="2604" w:type="pct"/>
            <w:gridSpan w:val="8"/>
            <w:tcBorders>
              <w:top w:val="double" w:sz="6" w:space="0" w:color="auto"/>
              <w:bottom w:val="double" w:sz="6" w:space="0" w:color="auto"/>
            </w:tcBorders>
          </w:tcPr>
          <w:p w14:paraId="6DAC11EC" w14:textId="77777777" w:rsidR="00A75D52" w:rsidRPr="009E1BC6" w:rsidRDefault="00A75D52" w:rsidP="00E66C74">
            <w:pPr>
              <w:spacing w:after="0" w:line="240" w:lineRule="auto"/>
              <w:rPr>
                <w:rFonts w:cs="Calibri"/>
                <w:sz w:val="20"/>
              </w:rPr>
            </w:pPr>
          </w:p>
        </w:tc>
      </w:tr>
      <w:tr w:rsidR="00A75D52" w:rsidRPr="009E1BC6" w14:paraId="766AB250" w14:textId="77777777" w:rsidTr="00E66C74">
        <w:trPr>
          <w:gridAfter w:val="1"/>
          <w:wAfter w:w="299" w:type="pct"/>
        </w:trPr>
        <w:tc>
          <w:tcPr>
            <w:tcW w:w="1205" w:type="pct"/>
            <w:gridSpan w:val="7"/>
            <w:tcBorders>
              <w:top w:val="single" w:sz="6" w:space="0" w:color="auto"/>
              <w:left w:val="single" w:sz="6" w:space="0" w:color="auto"/>
              <w:bottom w:val="single" w:sz="6" w:space="0" w:color="auto"/>
              <w:right w:val="single" w:sz="6" w:space="0" w:color="auto"/>
            </w:tcBorders>
            <w:shd w:val="pct10" w:color="auto" w:fill="auto"/>
          </w:tcPr>
          <w:p w14:paraId="79209A01" w14:textId="77777777" w:rsidR="00A75D52" w:rsidRPr="009E1BC6" w:rsidRDefault="00A75D52" w:rsidP="00E66C74">
            <w:pPr>
              <w:spacing w:after="0" w:line="240" w:lineRule="auto"/>
              <w:rPr>
                <w:rFonts w:cs="Calibri"/>
                <w:b/>
                <w:sz w:val="20"/>
              </w:rPr>
            </w:pPr>
            <w:r w:rsidRPr="009E1BC6">
              <w:rPr>
                <w:rFonts w:cs="Calibri"/>
                <w:b/>
                <w:sz w:val="20"/>
              </w:rPr>
              <w:t>ΕΠΑΓΓΕΛΜΑΤΙΚΗ</w:t>
            </w:r>
            <w:r w:rsidRPr="009E1BC6">
              <w:rPr>
                <w:rFonts w:cs="Calibri"/>
                <w:b/>
              </w:rPr>
              <w:t xml:space="preserve"> </w:t>
            </w:r>
            <w:r w:rsidRPr="009E1BC6">
              <w:rPr>
                <w:rFonts w:cs="Calibri"/>
                <w:b/>
                <w:sz w:val="20"/>
              </w:rPr>
              <w:t>ΕΜΠΕΙΡΙΑ</w:t>
            </w:r>
          </w:p>
        </w:tc>
        <w:tc>
          <w:tcPr>
            <w:tcW w:w="3496" w:type="pct"/>
            <w:gridSpan w:val="15"/>
          </w:tcPr>
          <w:p w14:paraId="72C1230E" w14:textId="77777777" w:rsidR="00A75D52" w:rsidRPr="009E1BC6" w:rsidRDefault="00A75D52" w:rsidP="00E66C74">
            <w:pPr>
              <w:spacing w:after="0" w:line="240" w:lineRule="auto"/>
              <w:rPr>
                <w:rFonts w:cs="Calibri"/>
                <w:sz w:val="20"/>
              </w:rPr>
            </w:pPr>
          </w:p>
        </w:tc>
      </w:tr>
      <w:tr w:rsidR="00A75D52" w:rsidRPr="009E1BC6" w14:paraId="23EC2867" w14:textId="77777777" w:rsidTr="00E66C74">
        <w:trPr>
          <w:gridAfter w:val="1"/>
          <w:wAfter w:w="299" w:type="pct"/>
          <w:trHeight w:val="368"/>
        </w:trPr>
        <w:tc>
          <w:tcPr>
            <w:tcW w:w="1205" w:type="pct"/>
            <w:gridSpan w:val="7"/>
            <w:vMerge w:val="restart"/>
            <w:tcBorders>
              <w:top w:val="double" w:sz="6" w:space="0" w:color="auto"/>
              <w:left w:val="double" w:sz="6" w:space="0" w:color="auto"/>
              <w:right w:val="single" w:sz="6" w:space="0" w:color="auto"/>
            </w:tcBorders>
            <w:vAlign w:val="center"/>
          </w:tcPr>
          <w:p w14:paraId="7647AC5B" w14:textId="77777777" w:rsidR="00A75D52" w:rsidRPr="009E1BC6" w:rsidRDefault="00A75D52" w:rsidP="00E66C74">
            <w:pPr>
              <w:spacing w:after="0" w:line="240" w:lineRule="auto"/>
              <w:rPr>
                <w:rFonts w:cs="Calibri"/>
                <w:b/>
                <w:sz w:val="20"/>
              </w:rPr>
            </w:pPr>
            <w:r w:rsidRPr="009E1BC6">
              <w:rPr>
                <w:rFonts w:cs="Calibri"/>
                <w:b/>
                <w:sz w:val="20"/>
              </w:rPr>
              <w:t>Έργο (ή Θέση)</w:t>
            </w:r>
          </w:p>
        </w:tc>
        <w:tc>
          <w:tcPr>
            <w:tcW w:w="580" w:type="pct"/>
            <w:gridSpan w:val="4"/>
            <w:vMerge w:val="restart"/>
            <w:tcBorders>
              <w:top w:val="double" w:sz="6" w:space="0" w:color="auto"/>
              <w:left w:val="nil"/>
              <w:right w:val="single" w:sz="6" w:space="0" w:color="auto"/>
            </w:tcBorders>
            <w:vAlign w:val="center"/>
          </w:tcPr>
          <w:p w14:paraId="36AC24A8" w14:textId="77777777" w:rsidR="00A75D52" w:rsidRPr="009E1BC6" w:rsidRDefault="00A75D52" w:rsidP="00E66C74">
            <w:pPr>
              <w:spacing w:after="0" w:line="240" w:lineRule="auto"/>
              <w:rPr>
                <w:rFonts w:cs="Calibri"/>
                <w:b/>
                <w:sz w:val="20"/>
              </w:rPr>
            </w:pPr>
            <w:r w:rsidRPr="009E1BC6">
              <w:rPr>
                <w:rFonts w:cs="Calibri"/>
                <w:b/>
                <w:sz w:val="20"/>
              </w:rPr>
              <w:t>Εργοδότης</w:t>
            </w:r>
          </w:p>
        </w:tc>
        <w:tc>
          <w:tcPr>
            <w:tcW w:w="1117" w:type="pct"/>
            <w:gridSpan w:val="8"/>
            <w:vMerge w:val="restart"/>
            <w:tcBorders>
              <w:top w:val="double" w:sz="6" w:space="0" w:color="auto"/>
              <w:left w:val="nil"/>
              <w:right w:val="single" w:sz="6" w:space="0" w:color="auto"/>
            </w:tcBorders>
            <w:vAlign w:val="center"/>
          </w:tcPr>
          <w:p w14:paraId="050715C7" w14:textId="77777777" w:rsidR="00A75D52" w:rsidRPr="009E1BC6" w:rsidRDefault="00A75D52" w:rsidP="00E66C74">
            <w:pPr>
              <w:spacing w:after="0" w:line="240" w:lineRule="auto"/>
              <w:rPr>
                <w:rFonts w:cs="Calibri"/>
                <w:sz w:val="20"/>
              </w:rPr>
            </w:pPr>
            <w:r w:rsidRPr="009E1BC6">
              <w:rPr>
                <w:rFonts w:cs="Calibri"/>
                <w:b/>
                <w:sz w:val="20"/>
              </w:rPr>
              <w:t>Ρόλος</w:t>
            </w:r>
            <w:r w:rsidRPr="009E1BC6">
              <w:rPr>
                <w:rStyle w:val="FootnoteReference"/>
                <w:rFonts w:cs="Calibri"/>
                <w:b/>
              </w:rPr>
              <w:footnoteReference w:id="1"/>
            </w:r>
            <w:r w:rsidRPr="009E1BC6">
              <w:rPr>
                <w:rFonts w:cs="Calibri"/>
                <w:b/>
                <w:sz w:val="20"/>
              </w:rPr>
              <w:t xml:space="preserve"> και Καθήκοντα στο Έργο (ή Θέση)</w:t>
            </w:r>
          </w:p>
        </w:tc>
        <w:tc>
          <w:tcPr>
            <w:tcW w:w="1800" w:type="pct"/>
            <w:gridSpan w:val="3"/>
            <w:tcBorders>
              <w:top w:val="double" w:sz="6" w:space="0" w:color="auto"/>
              <w:left w:val="nil"/>
              <w:bottom w:val="nil"/>
              <w:right w:val="double" w:sz="6" w:space="0" w:color="auto"/>
            </w:tcBorders>
            <w:vAlign w:val="center"/>
          </w:tcPr>
          <w:p w14:paraId="7BDB3779" w14:textId="77777777" w:rsidR="00A75D52" w:rsidRPr="009E1BC6" w:rsidRDefault="00A75D52" w:rsidP="00E66C74">
            <w:pPr>
              <w:spacing w:after="0" w:line="240" w:lineRule="auto"/>
              <w:rPr>
                <w:rFonts w:cs="Calibri"/>
                <w:b/>
                <w:sz w:val="20"/>
              </w:rPr>
            </w:pPr>
            <w:r w:rsidRPr="009E1BC6">
              <w:rPr>
                <w:rFonts w:cs="Calibri"/>
                <w:b/>
                <w:sz w:val="20"/>
              </w:rPr>
              <w:t>Απασχόληση στο Έργο</w:t>
            </w:r>
          </w:p>
        </w:tc>
      </w:tr>
      <w:tr w:rsidR="00A75D52" w:rsidRPr="009E1BC6" w14:paraId="3E6F0B66" w14:textId="77777777" w:rsidTr="00E66C74">
        <w:trPr>
          <w:trHeight w:val="367"/>
        </w:trPr>
        <w:tc>
          <w:tcPr>
            <w:tcW w:w="1205" w:type="pct"/>
            <w:gridSpan w:val="7"/>
            <w:vMerge/>
            <w:tcBorders>
              <w:left w:val="double" w:sz="6" w:space="0" w:color="auto"/>
              <w:bottom w:val="nil"/>
              <w:right w:val="single" w:sz="6" w:space="0" w:color="auto"/>
            </w:tcBorders>
            <w:vAlign w:val="center"/>
          </w:tcPr>
          <w:p w14:paraId="35D6AC3E" w14:textId="77777777" w:rsidR="00A75D52" w:rsidRPr="009E1BC6" w:rsidRDefault="00A75D52" w:rsidP="00E66C74">
            <w:pPr>
              <w:spacing w:after="0" w:line="240" w:lineRule="auto"/>
              <w:rPr>
                <w:rFonts w:cs="Calibri"/>
                <w:b/>
                <w:sz w:val="20"/>
              </w:rPr>
            </w:pPr>
          </w:p>
        </w:tc>
        <w:tc>
          <w:tcPr>
            <w:tcW w:w="580" w:type="pct"/>
            <w:gridSpan w:val="4"/>
            <w:vMerge/>
            <w:tcBorders>
              <w:left w:val="nil"/>
              <w:bottom w:val="nil"/>
              <w:right w:val="single" w:sz="6" w:space="0" w:color="auto"/>
            </w:tcBorders>
            <w:vAlign w:val="center"/>
          </w:tcPr>
          <w:p w14:paraId="079AA28A" w14:textId="77777777" w:rsidR="00A75D52" w:rsidRPr="009E1BC6" w:rsidRDefault="00A75D52" w:rsidP="00E66C74">
            <w:pPr>
              <w:spacing w:after="0" w:line="240" w:lineRule="auto"/>
              <w:rPr>
                <w:rFonts w:cs="Calibri"/>
                <w:b/>
                <w:sz w:val="20"/>
              </w:rPr>
            </w:pPr>
          </w:p>
        </w:tc>
        <w:tc>
          <w:tcPr>
            <w:tcW w:w="1117" w:type="pct"/>
            <w:gridSpan w:val="8"/>
            <w:vMerge/>
            <w:tcBorders>
              <w:left w:val="nil"/>
              <w:bottom w:val="nil"/>
              <w:right w:val="single" w:sz="6" w:space="0" w:color="auto"/>
            </w:tcBorders>
            <w:vAlign w:val="center"/>
          </w:tcPr>
          <w:p w14:paraId="525A3DB5" w14:textId="77777777" w:rsidR="00A75D52" w:rsidRPr="009E1BC6" w:rsidRDefault="00A75D52" w:rsidP="00E66C74">
            <w:pPr>
              <w:spacing w:after="0" w:line="240" w:lineRule="auto"/>
              <w:rPr>
                <w:rFonts w:cs="Calibri"/>
                <w:b/>
                <w:sz w:val="20"/>
              </w:rPr>
            </w:pPr>
          </w:p>
        </w:tc>
        <w:tc>
          <w:tcPr>
            <w:tcW w:w="1800" w:type="pct"/>
            <w:gridSpan w:val="3"/>
            <w:tcBorders>
              <w:top w:val="double" w:sz="6" w:space="0" w:color="auto"/>
              <w:left w:val="nil"/>
              <w:bottom w:val="double" w:sz="6" w:space="0" w:color="auto"/>
              <w:right w:val="double" w:sz="6" w:space="0" w:color="auto"/>
            </w:tcBorders>
            <w:vAlign w:val="center"/>
          </w:tcPr>
          <w:p w14:paraId="6AFE1DB8" w14:textId="77777777" w:rsidR="00A75D52" w:rsidRPr="009E1BC6" w:rsidRDefault="00A75D52" w:rsidP="00E66C74">
            <w:pPr>
              <w:spacing w:after="0" w:line="240" w:lineRule="auto"/>
              <w:rPr>
                <w:rFonts w:cs="Calibri"/>
                <w:b/>
                <w:sz w:val="20"/>
              </w:rPr>
            </w:pPr>
            <w:r w:rsidRPr="009E1BC6">
              <w:rPr>
                <w:rFonts w:cs="Calibri"/>
                <w:b/>
                <w:sz w:val="20"/>
              </w:rPr>
              <w:t xml:space="preserve">Περίοδος </w:t>
            </w:r>
            <w:r w:rsidRPr="009E1BC6">
              <w:rPr>
                <w:rFonts w:cs="Calibri"/>
                <w:sz w:val="20"/>
              </w:rPr>
              <w:t>(από – έως)</w:t>
            </w:r>
          </w:p>
        </w:tc>
        <w:tc>
          <w:tcPr>
            <w:tcW w:w="299" w:type="pct"/>
            <w:tcBorders>
              <w:top w:val="double" w:sz="6" w:space="0" w:color="auto"/>
              <w:left w:val="nil"/>
              <w:bottom w:val="double" w:sz="6" w:space="0" w:color="auto"/>
              <w:right w:val="double" w:sz="6" w:space="0" w:color="auto"/>
            </w:tcBorders>
            <w:vAlign w:val="center"/>
          </w:tcPr>
          <w:p w14:paraId="31C71B4C" w14:textId="77777777" w:rsidR="00A75D52" w:rsidRPr="009E1BC6" w:rsidRDefault="00A75D52" w:rsidP="00E66C74">
            <w:pPr>
              <w:spacing w:after="0" w:line="240" w:lineRule="auto"/>
              <w:rPr>
                <w:rFonts w:cs="Calibri"/>
                <w:b/>
                <w:sz w:val="20"/>
              </w:rPr>
            </w:pPr>
            <w:r w:rsidRPr="009E1BC6">
              <w:rPr>
                <w:rFonts w:cs="Calibri"/>
                <w:sz w:val="20"/>
              </w:rPr>
              <w:t>ΑΜ</w:t>
            </w:r>
            <w:r w:rsidRPr="009E1BC6">
              <w:rPr>
                <w:rStyle w:val="FootnoteReference"/>
                <w:sz w:val="20"/>
              </w:rPr>
              <w:footnoteReference w:id="2"/>
            </w:r>
          </w:p>
        </w:tc>
      </w:tr>
      <w:tr w:rsidR="00A75D52" w:rsidRPr="009E1BC6" w14:paraId="0C2DEC11" w14:textId="77777777" w:rsidTr="00E66C74">
        <w:tc>
          <w:tcPr>
            <w:tcW w:w="1205" w:type="pct"/>
            <w:gridSpan w:val="7"/>
            <w:tcBorders>
              <w:top w:val="double" w:sz="6" w:space="0" w:color="auto"/>
              <w:left w:val="double" w:sz="6" w:space="0" w:color="auto"/>
              <w:bottom w:val="single" w:sz="6" w:space="0" w:color="auto"/>
              <w:right w:val="single" w:sz="6" w:space="0" w:color="auto"/>
            </w:tcBorders>
          </w:tcPr>
          <w:p w14:paraId="45152B42" w14:textId="77777777" w:rsidR="00A75D52" w:rsidRPr="009E1BC6" w:rsidRDefault="00A75D52" w:rsidP="00E66C74">
            <w:pPr>
              <w:spacing w:after="0" w:line="240" w:lineRule="auto"/>
              <w:rPr>
                <w:rFonts w:cs="Calibri"/>
                <w:sz w:val="20"/>
              </w:rPr>
            </w:pPr>
          </w:p>
          <w:p w14:paraId="58296FB2" w14:textId="77777777" w:rsidR="00A75D52" w:rsidRPr="009E1BC6" w:rsidRDefault="00A75D52" w:rsidP="00E66C74">
            <w:pPr>
              <w:spacing w:after="0" w:line="240" w:lineRule="auto"/>
              <w:rPr>
                <w:rFonts w:cs="Calibri"/>
                <w:sz w:val="20"/>
              </w:rPr>
            </w:pPr>
          </w:p>
        </w:tc>
        <w:tc>
          <w:tcPr>
            <w:tcW w:w="580" w:type="pct"/>
            <w:gridSpan w:val="4"/>
            <w:tcBorders>
              <w:top w:val="double" w:sz="6" w:space="0" w:color="auto"/>
              <w:left w:val="nil"/>
              <w:bottom w:val="single" w:sz="6" w:space="0" w:color="auto"/>
              <w:right w:val="single" w:sz="6" w:space="0" w:color="auto"/>
            </w:tcBorders>
          </w:tcPr>
          <w:p w14:paraId="48AEEF02" w14:textId="77777777" w:rsidR="00A75D52" w:rsidRPr="009E1BC6" w:rsidRDefault="00A75D52" w:rsidP="00E66C74">
            <w:pPr>
              <w:spacing w:after="0" w:line="240" w:lineRule="auto"/>
              <w:rPr>
                <w:rFonts w:cs="Calibri"/>
                <w:sz w:val="20"/>
              </w:rPr>
            </w:pPr>
          </w:p>
        </w:tc>
        <w:tc>
          <w:tcPr>
            <w:tcW w:w="1117" w:type="pct"/>
            <w:gridSpan w:val="8"/>
            <w:tcBorders>
              <w:top w:val="double" w:sz="6" w:space="0" w:color="auto"/>
              <w:left w:val="nil"/>
              <w:bottom w:val="single" w:sz="6" w:space="0" w:color="auto"/>
              <w:right w:val="single" w:sz="6" w:space="0" w:color="auto"/>
            </w:tcBorders>
          </w:tcPr>
          <w:p w14:paraId="7A13F66A" w14:textId="77777777" w:rsidR="00A75D52" w:rsidRPr="009E1BC6" w:rsidRDefault="00A75D52" w:rsidP="00E66C74">
            <w:pPr>
              <w:spacing w:after="0" w:line="240" w:lineRule="auto"/>
              <w:rPr>
                <w:rFonts w:cs="Calibri"/>
                <w:sz w:val="20"/>
              </w:rPr>
            </w:pPr>
          </w:p>
        </w:tc>
        <w:tc>
          <w:tcPr>
            <w:tcW w:w="1800" w:type="pct"/>
            <w:gridSpan w:val="3"/>
            <w:tcBorders>
              <w:top w:val="double" w:sz="6" w:space="0" w:color="auto"/>
              <w:left w:val="nil"/>
              <w:bottom w:val="single" w:sz="6" w:space="0" w:color="auto"/>
              <w:right w:val="single" w:sz="6" w:space="0" w:color="auto"/>
            </w:tcBorders>
          </w:tcPr>
          <w:p w14:paraId="6AE146C7" w14:textId="77777777" w:rsidR="00A75D52" w:rsidRPr="009E1BC6" w:rsidRDefault="00A75D52" w:rsidP="00E66C74">
            <w:pPr>
              <w:spacing w:after="0" w:line="240" w:lineRule="auto"/>
              <w:rPr>
                <w:rFonts w:cs="Calibri"/>
                <w:sz w:val="20"/>
              </w:rPr>
            </w:pPr>
            <w:r w:rsidRPr="009E1BC6">
              <w:rPr>
                <w:rFonts w:cs="Calibri"/>
                <w:sz w:val="20"/>
              </w:rPr>
              <w:t>__ /__ / ___</w:t>
            </w:r>
          </w:p>
          <w:p w14:paraId="5F652D50" w14:textId="77777777" w:rsidR="00A75D52" w:rsidRPr="009E1BC6" w:rsidRDefault="00A75D52" w:rsidP="00E66C74">
            <w:pPr>
              <w:spacing w:after="0" w:line="240" w:lineRule="auto"/>
              <w:rPr>
                <w:rFonts w:cs="Calibri"/>
                <w:sz w:val="20"/>
              </w:rPr>
            </w:pPr>
            <w:r w:rsidRPr="009E1BC6">
              <w:rPr>
                <w:rFonts w:cs="Calibri"/>
                <w:sz w:val="20"/>
              </w:rPr>
              <w:t>-</w:t>
            </w:r>
          </w:p>
          <w:p w14:paraId="47883AFE" w14:textId="77777777" w:rsidR="00A75D52" w:rsidRPr="009E1BC6" w:rsidRDefault="00A75D52" w:rsidP="00E66C74">
            <w:pPr>
              <w:spacing w:after="0" w:line="240" w:lineRule="auto"/>
              <w:rPr>
                <w:rFonts w:cs="Calibri"/>
                <w:sz w:val="20"/>
              </w:rPr>
            </w:pPr>
            <w:r w:rsidRPr="009E1BC6">
              <w:rPr>
                <w:rFonts w:cs="Calibri"/>
                <w:sz w:val="20"/>
              </w:rPr>
              <w:t>__ /__ / ___</w:t>
            </w:r>
          </w:p>
        </w:tc>
        <w:tc>
          <w:tcPr>
            <w:tcW w:w="299" w:type="pct"/>
            <w:tcBorders>
              <w:top w:val="double" w:sz="6" w:space="0" w:color="auto"/>
              <w:left w:val="single" w:sz="6" w:space="0" w:color="auto"/>
              <w:bottom w:val="single" w:sz="6" w:space="0" w:color="auto"/>
              <w:right w:val="double" w:sz="6" w:space="0" w:color="auto"/>
            </w:tcBorders>
          </w:tcPr>
          <w:p w14:paraId="504BEF73" w14:textId="77777777" w:rsidR="00A75D52" w:rsidRPr="009E1BC6" w:rsidRDefault="00A75D52" w:rsidP="00E66C74">
            <w:pPr>
              <w:spacing w:after="0" w:line="240" w:lineRule="auto"/>
              <w:rPr>
                <w:rFonts w:cs="Calibri"/>
                <w:sz w:val="20"/>
              </w:rPr>
            </w:pPr>
          </w:p>
        </w:tc>
      </w:tr>
      <w:tr w:rsidR="00A75D52" w:rsidRPr="009E1BC6" w14:paraId="776F77B1" w14:textId="77777777" w:rsidTr="00E66C74">
        <w:trPr>
          <w:trHeight w:val="1137"/>
        </w:trPr>
        <w:tc>
          <w:tcPr>
            <w:tcW w:w="1205" w:type="pct"/>
            <w:gridSpan w:val="7"/>
            <w:tcBorders>
              <w:top w:val="nil"/>
              <w:left w:val="double" w:sz="6" w:space="0" w:color="auto"/>
              <w:bottom w:val="double" w:sz="6" w:space="0" w:color="auto"/>
              <w:right w:val="single" w:sz="6" w:space="0" w:color="auto"/>
            </w:tcBorders>
          </w:tcPr>
          <w:p w14:paraId="58C6011F" w14:textId="77777777" w:rsidR="00A75D52" w:rsidRPr="009E1BC6" w:rsidRDefault="00A75D52" w:rsidP="00E66C74">
            <w:pPr>
              <w:spacing w:after="0" w:line="240" w:lineRule="auto"/>
              <w:rPr>
                <w:rFonts w:cs="Calibri"/>
                <w:sz w:val="20"/>
              </w:rPr>
            </w:pPr>
          </w:p>
          <w:p w14:paraId="3F25DDE6" w14:textId="77777777" w:rsidR="00A75D52" w:rsidRPr="009E1BC6" w:rsidRDefault="00A75D52" w:rsidP="00E66C74">
            <w:pPr>
              <w:spacing w:after="0" w:line="240" w:lineRule="auto"/>
              <w:rPr>
                <w:rFonts w:cs="Calibri"/>
                <w:sz w:val="20"/>
              </w:rPr>
            </w:pPr>
          </w:p>
        </w:tc>
        <w:tc>
          <w:tcPr>
            <w:tcW w:w="580" w:type="pct"/>
            <w:gridSpan w:val="4"/>
            <w:tcBorders>
              <w:top w:val="nil"/>
              <w:left w:val="nil"/>
              <w:bottom w:val="double" w:sz="6" w:space="0" w:color="auto"/>
              <w:right w:val="single" w:sz="6" w:space="0" w:color="auto"/>
            </w:tcBorders>
          </w:tcPr>
          <w:p w14:paraId="2ABEA004" w14:textId="77777777" w:rsidR="00A75D52" w:rsidRPr="009E1BC6" w:rsidRDefault="00A75D52" w:rsidP="00E66C74">
            <w:pPr>
              <w:spacing w:after="0" w:line="240" w:lineRule="auto"/>
              <w:rPr>
                <w:rFonts w:cs="Calibri"/>
                <w:sz w:val="20"/>
              </w:rPr>
            </w:pPr>
          </w:p>
        </w:tc>
        <w:tc>
          <w:tcPr>
            <w:tcW w:w="1117" w:type="pct"/>
            <w:gridSpan w:val="8"/>
            <w:tcBorders>
              <w:top w:val="nil"/>
              <w:left w:val="nil"/>
              <w:bottom w:val="double" w:sz="6" w:space="0" w:color="auto"/>
              <w:right w:val="single" w:sz="6" w:space="0" w:color="auto"/>
            </w:tcBorders>
          </w:tcPr>
          <w:p w14:paraId="6E0D7CA9" w14:textId="77777777" w:rsidR="00A75D52" w:rsidRPr="009E1BC6" w:rsidRDefault="00A75D52" w:rsidP="00E66C74">
            <w:pPr>
              <w:spacing w:after="0" w:line="240" w:lineRule="auto"/>
              <w:rPr>
                <w:rFonts w:cs="Calibri"/>
                <w:sz w:val="20"/>
              </w:rPr>
            </w:pPr>
          </w:p>
        </w:tc>
        <w:tc>
          <w:tcPr>
            <w:tcW w:w="1800" w:type="pct"/>
            <w:gridSpan w:val="3"/>
            <w:tcBorders>
              <w:top w:val="single" w:sz="6" w:space="0" w:color="auto"/>
              <w:left w:val="nil"/>
              <w:bottom w:val="double" w:sz="6" w:space="0" w:color="auto"/>
              <w:right w:val="single" w:sz="6" w:space="0" w:color="auto"/>
            </w:tcBorders>
          </w:tcPr>
          <w:p w14:paraId="16745CFA" w14:textId="77777777" w:rsidR="00A75D52" w:rsidRPr="009E1BC6" w:rsidRDefault="00A75D52" w:rsidP="00E66C74">
            <w:pPr>
              <w:spacing w:after="0" w:line="240" w:lineRule="auto"/>
              <w:rPr>
                <w:rFonts w:cs="Calibri"/>
                <w:sz w:val="20"/>
              </w:rPr>
            </w:pPr>
            <w:r w:rsidRPr="009E1BC6">
              <w:rPr>
                <w:rFonts w:cs="Calibri"/>
                <w:sz w:val="20"/>
              </w:rPr>
              <w:t>__ /__ / ___</w:t>
            </w:r>
          </w:p>
          <w:p w14:paraId="091FA6C9" w14:textId="77777777" w:rsidR="00A75D52" w:rsidRPr="009E1BC6" w:rsidRDefault="00A75D52" w:rsidP="00E66C74">
            <w:pPr>
              <w:spacing w:after="0" w:line="240" w:lineRule="auto"/>
              <w:rPr>
                <w:rFonts w:cs="Calibri"/>
                <w:sz w:val="20"/>
              </w:rPr>
            </w:pPr>
            <w:r w:rsidRPr="009E1BC6">
              <w:rPr>
                <w:rFonts w:cs="Calibri"/>
                <w:sz w:val="20"/>
              </w:rPr>
              <w:t>-</w:t>
            </w:r>
          </w:p>
          <w:p w14:paraId="1E4E16D5" w14:textId="77777777" w:rsidR="00A75D52" w:rsidRPr="009E1BC6" w:rsidRDefault="00A75D52" w:rsidP="00E66C74">
            <w:pPr>
              <w:spacing w:after="0" w:line="240" w:lineRule="auto"/>
              <w:rPr>
                <w:rFonts w:cs="Calibri"/>
                <w:sz w:val="20"/>
              </w:rPr>
            </w:pPr>
            <w:r w:rsidRPr="009E1BC6">
              <w:rPr>
                <w:rFonts w:cs="Calibri"/>
                <w:sz w:val="20"/>
              </w:rPr>
              <w:t>__ /__ / ___</w:t>
            </w:r>
          </w:p>
        </w:tc>
        <w:tc>
          <w:tcPr>
            <w:tcW w:w="299" w:type="pct"/>
            <w:tcBorders>
              <w:top w:val="nil"/>
              <w:left w:val="single" w:sz="6" w:space="0" w:color="auto"/>
              <w:bottom w:val="double" w:sz="6" w:space="0" w:color="auto"/>
              <w:right w:val="double" w:sz="6" w:space="0" w:color="auto"/>
            </w:tcBorders>
          </w:tcPr>
          <w:p w14:paraId="34CEAA7E" w14:textId="77777777" w:rsidR="00A75D52" w:rsidRPr="009E1BC6" w:rsidRDefault="00A75D52" w:rsidP="00E66C74">
            <w:pPr>
              <w:spacing w:after="0" w:line="240" w:lineRule="auto"/>
              <w:rPr>
                <w:rFonts w:cs="Calibri"/>
                <w:sz w:val="20"/>
              </w:rPr>
            </w:pPr>
          </w:p>
        </w:tc>
      </w:tr>
    </w:tbl>
    <w:p w14:paraId="0A4FABED" w14:textId="77777777" w:rsidR="00A75D52" w:rsidRDefault="00A75D52" w:rsidP="00A75D52">
      <w:pPr>
        <w:spacing w:after="120" w:line="360" w:lineRule="auto"/>
        <w:jc w:val="both"/>
        <w:rPr>
          <w:rFonts w:cstheme="minorHAnsi"/>
        </w:rPr>
      </w:pPr>
    </w:p>
    <w:p w14:paraId="2D8368DB" w14:textId="77777777" w:rsidR="00A75D52" w:rsidRDefault="00A75D52" w:rsidP="00A75D52">
      <w:pPr>
        <w:spacing w:after="120" w:line="360" w:lineRule="auto"/>
        <w:jc w:val="both"/>
        <w:rPr>
          <w:rFonts w:cstheme="minorHAnsi"/>
        </w:rPr>
      </w:pPr>
      <w:r>
        <w:rPr>
          <w:rFonts w:cstheme="minorHAnsi"/>
        </w:rPr>
        <w:br w:type="page"/>
      </w:r>
    </w:p>
    <w:p w14:paraId="255A7785" w14:textId="77777777" w:rsidR="00A75D52" w:rsidRDefault="00A75D52" w:rsidP="00A75D52">
      <w:pPr>
        <w:pStyle w:val="Heading2"/>
      </w:pPr>
      <w:bookmarkStart w:id="19" w:name="_Toc68730573"/>
      <w:bookmarkStart w:id="20" w:name="_Toc68827189"/>
      <w:r>
        <w:lastRenderedPageBreak/>
        <w:t>Γ</w:t>
      </w:r>
      <w:r>
        <w:rPr>
          <w:lang w:val="en-US"/>
        </w:rPr>
        <w:t xml:space="preserve">3. </w:t>
      </w:r>
      <w:r>
        <w:t>Πίνακες Συμμόρφωσης</w:t>
      </w:r>
      <w:bookmarkEnd w:id="19"/>
      <w:bookmarkEnd w:id="20"/>
    </w:p>
    <w:p w14:paraId="1AA7FA9E" w14:textId="77777777" w:rsidR="00A75D52" w:rsidRDefault="00A75D52" w:rsidP="00A75D52"/>
    <w:p w14:paraId="394635F2" w14:textId="77777777" w:rsidR="00A75D52" w:rsidRDefault="00A75D52" w:rsidP="00A75D52">
      <w:pPr>
        <w:spacing w:before="100" w:beforeAutospacing="1" w:after="100" w:afterAutospacing="1"/>
        <w:jc w:val="both"/>
        <w:rPr>
          <w:rFonts w:cs="Calibri"/>
        </w:rPr>
      </w:pPr>
      <w:r w:rsidRPr="009E1BC6">
        <w:rPr>
          <w:rFonts w:cs="Calibri"/>
        </w:rPr>
        <w:t>Ο υποψήφιος Ανάδοχος συμπληρώνει τους παρακάτω πίνακες συμμόρφωσης με την απόλυτη ευθύνη της ακρίβειας των δεδομένων.</w:t>
      </w:r>
    </w:p>
    <w:p w14:paraId="559067BE" w14:textId="77777777" w:rsidR="00A75D52" w:rsidRPr="008F1BE9" w:rsidRDefault="00A75D52" w:rsidP="00A75D52">
      <w:pPr>
        <w:spacing w:before="100" w:beforeAutospacing="1" w:after="100" w:afterAutospacing="1"/>
        <w:jc w:val="both"/>
        <w:rPr>
          <w:rFonts w:cs="Calibri"/>
          <w:b/>
        </w:rPr>
      </w:pPr>
      <w:r w:rsidRPr="008F1BE9">
        <w:rPr>
          <w:b/>
        </w:rPr>
        <w:t>Επισημαίνεται ότι οποιαδήποτε παραπομπή ή αναφορά σε πρότυπα (εθνικά και διεθνή), ευρωπαϊκές τεχνικές εγκρίσεις, κοινές τεχνικές προδιαγραφές, τεχνικά συστήματα αναφοράς ή σε άλλα τεχνικά χαρακτηριστικά</w:t>
      </w:r>
      <w:r>
        <w:rPr>
          <w:b/>
        </w:rPr>
        <w:t>,</w:t>
      </w:r>
      <w:r w:rsidRPr="008F1BE9">
        <w:rPr>
          <w:b/>
        </w:rPr>
        <w:t xml:space="preserve"> που παραπέμπουν σε αυτά</w:t>
      </w:r>
      <w:r>
        <w:rPr>
          <w:b/>
        </w:rPr>
        <w:t>,</w:t>
      </w:r>
      <w:r w:rsidRPr="008F1BE9">
        <w:rPr>
          <w:b/>
        </w:rPr>
        <w:t xml:space="preserve"> αφορούν και στα ισοδύναμα αυτών</w:t>
      </w:r>
      <w:r>
        <w:rPr>
          <w:b/>
        </w:rPr>
        <w:t>.</w:t>
      </w:r>
    </w:p>
    <w:p w14:paraId="1FE8D445" w14:textId="77777777" w:rsidR="00A75D52" w:rsidRPr="00B757EE" w:rsidRDefault="00A75D52" w:rsidP="00A75D52"/>
    <w:p w14:paraId="4224124A" w14:textId="77777777" w:rsidR="00A75D52" w:rsidRDefault="00A75D52" w:rsidP="00A75D52">
      <w:pPr>
        <w:pStyle w:val="Heading3"/>
      </w:pPr>
      <w:bookmarkStart w:id="21" w:name="_Toc68730574"/>
      <w:bookmarkStart w:id="22" w:name="_Toc68827190"/>
      <w:r>
        <w:t>Γ</w:t>
      </w:r>
      <w:r w:rsidRPr="007217B2">
        <w:t xml:space="preserve">3.1 </w:t>
      </w:r>
      <w:r>
        <w:t>Προδιαγραφές Συστημάτων</w:t>
      </w:r>
      <w:bookmarkEnd w:id="21"/>
      <w:bookmarkEnd w:id="22"/>
    </w:p>
    <w:p w14:paraId="7D56458A" w14:textId="77777777" w:rsidR="00A75D52" w:rsidRDefault="00A75D52" w:rsidP="00A75D52">
      <w:pPr>
        <w:pStyle w:val="Heading4"/>
      </w:pPr>
      <w:r>
        <w:t>Γ</w:t>
      </w:r>
      <w:r w:rsidRPr="00B757EE">
        <w:t xml:space="preserve">3.1.1 </w:t>
      </w:r>
      <w:r>
        <w:t>Αρχιτεκτονική – Τεχνικά και Τεχνολογικά Χαρακτηριστικά</w:t>
      </w:r>
    </w:p>
    <w:p w14:paraId="71B6C687"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9E1BC6" w14:paraId="5327DAD8"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0BEB0B94" w14:textId="77777777" w:rsidR="00A75D52" w:rsidRPr="009E1BC6" w:rsidRDefault="00A75D52" w:rsidP="00E66C74">
            <w:pPr>
              <w:spacing w:after="0" w:line="288" w:lineRule="auto"/>
              <w:contextualSpacing/>
              <w:jc w:val="center"/>
              <w:rPr>
                <w:rFonts w:cs="Calibri"/>
                <w:b/>
                <w:bCs/>
              </w:rPr>
            </w:pPr>
            <w:r w:rsidRPr="009E1BC6">
              <w:rPr>
                <w:rFonts w:cs="Calibri"/>
                <w:b/>
                <w:bCs/>
              </w:rPr>
              <w:t xml:space="preserve">ΠΡΟΔΙΑΓΡΑΦΕΣ ΣΥΣΤΗΜΑΤΟΣ – ΑΡΧΙΤΕΚΤΟΝΙΚΗ – ΤΕΧΝΙΚΑ </w:t>
            </w:r>
            <w:r>
              <w:rPr>
                <w:rFonts w:cs="Calibri"/>
                <w:b/>
                <w:bCs/>
              </w:rPr>
              <w:t>ΚΑΙ</w:t>
            </w:r>
            <w:r w:rsidRPr="009E1BC6">
              <w:rPr>
                <w:rFonts w:cs="Calibri"/>
                <w:b/>
                <w:bCs/>
              </w:rPr>
              <w:t xml:space="preserve"> ΤΕΧΝΟΛΟΓΙΚΑ ΧΑΡΑΚΤΗΡΙΣΤΙΚΑ</w:t>
            </w:r>
          </w:p>
        </w:tc>
      </w:tr>
      <w:tr w:rsidR="00A75D52" w:rsidRPr="009E1BC6" w14:paraId="6D554536"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3B038582" w14:textId="77777777" w:rsidR="00A75D52" w:rsidRPr="009E1BC6" w:rsidRDefault="00A75D52" w:rsidP="00E66C74">
            <w:pPr>
              <w:spacing w:after="0" w:line="288" w:lineRule="auto"/>
              <w:contextualSpacing/>
              <w:jc w:val="center"/>
              <w:rPr>
                <w:rFonts w:cs="Calibri"/>
                <w:b/>
                <w:bCs/>
              </w:rPr>
            </w:pPr>
            <w:r w:rsidRPr="009E1BC6">
              <w:rPr>
                <w:rFonts w:cs="Calibri"/>
                <w:b/>
                <w:bCs/>
              </w:rPr>
              <w:t>Α/Α</w:t>
            </w:r>
          </w:p>
        </w:tc>
        <w:tc>
          <w:tcPr>
            <w:tcW w:w="4203" w:type="dxa"/>
            <w:vMerge w:val="restart"/>
            <w:tcBorders>
              <w:top w:val="single" w:sz="4" w:space="0" w:color="auto"/>
              <w:bottom w:val="single" w:sz="4" w:space="0" w:color="auto"/>
            </w:tcBorders>
            <w:shd w:val="clear" w:color="auto" w:fill="C0C0C0"/>
            <w:vAlign w:val="center"/>
          </w:tcPr>
          <w:p w14:paraId="11259B6E" w14:textId="77777777" w:rsidR="00A75D52" w:rsidRPr="009E1BC6" w:rsidRDefault="00A75D52" w:rsidP="00E66C74">
            <w:pPr>
              <w:spacing w:after="0" w:line="288" w:lineRule="auto"/>
              <w:contextualSpacing/>
              <w:jc w:val="center"/>
              <w:rPr>
                <w:rFonts w:cs="Calibri"/>
                <w:b/>
                <w:bCs/>
              </w:rPr>
            </w:pPr>
            <w:r w:rsidRPr="009E1BC6">
              <w:rPr>
                <w:rFonts w:cs="Calibri"/>
                <w:b/>
              </w:rPr>
              <w:t>ΠΡΟΔΙΑΓΡΑΦΗ</w:t>
            </w:r>
          </w:p>
        </w:tc>
        <w:tc>
          <w:tcPr>
            <w:tcW w:w="1418" w:type="dxa"/>
            <w:vMerge w:val="restart"/>
            <w:tcBorders>
              <w:top w:val="single" w:sz="4" w:space="0" w:color="auto"/>
              <w:bottom w:val="single" w:sz="4" w:space="0" w:color="auto"/>
            </w:tcBorders>
            <w:shd w:val="clear" w:color="auto" w:fill="C0C0C0"/>
            <w:vAlign w:val="center"/>
          </w:tcPr>
          <w:p w14:paraId="6AC87E36" w14:textId="77777777" w:rsidR="00A75D52" w:rsidRPr="009E1BC6" w:rsidRDefault="00A75D52" w:rsidP="00E66C74">
            <w:pPr>
              <w:spacing w:after="0" w:line="288" w:lineRule="auto"/>
              <w:contextualSpacing/>
              <w:jc w:val="center"/>
              <w:rPr>
                <w:rFonts w:cs="Calibri"/>
                <w:b/>
                <w:bCs/>
              </w:rPr>
            </w:pPr>
            <w:r w:rsidRPr="009E1BC6">
              <w:rPr>
                <w:rFonts w:cs="Calibri"/>
                <w:b/>
                <w:bCs/>
              </w:rPr>
              <w:t>ΑΠΑΙΤΗΣΗ</w:t>
            </w:r>
          </w:p>
        </w:tc>
        <w:tc>
          <w:tcPr>
            <w:tcW w:w="3218" w:type="dxa"/>
            <w:gridSpan w:val="2"/>
            <w:tcBorders>
              <w:top w:val="single" w:sz="4" w:space="0" w:color="auto"/>
              <w:bottom w:val="single" w:sz="4" w:space="0" w:color="auto"/>
            </w:tcBorders>
            <w:shd w:val="clear" w:color="auto" w:fill="C0C0C0"/>
            <w:vAlign w:val="center"/>
          </w:tcPr>
          <w:p w14:paraId="289EC0C0" w14:textId="77777777" w:rsidR="00A75D52" w:rsidRPr="009E1BC6" w:rsidRDefault="00A75D52" w:rsidP="00E66C74">
            <w:pPr>
              <w:spacing w:after="0" w:line="288" w:lineRule="auto"/>
              <w:contextualSpacing/>
              <w:jc w:val="center"/>
              <w:rPr>
                <w:rFonts w:cs="Calibri"/>
                <w:b/>
                <w:bCs/>
              </w:rPr>
            </w:pPr>
            <w:r w:rsidRPr="009E1BC6">
              <w:rPr>
                <w:rFonts w:cs="Calibri"/>
                <w:b/>
                <w:bCs/>
              </w:rPr>
              <w:t>ΣΤΟΙΧΕΙΑ ΠΡΟΣΦΟΡΑΣ</w:t>
            </w:r>
          </w:p>
        </w:tc>
      </w:tr>
      <w:tr w:rsidR="00A75D52" w:rsidRPr="009E1BC6" w14:paraId="08DB5EA9"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7B4D230C" w14:textId="77777777" w:rsidR="00A75D52" w:rsidRPr="009E1BC6" w:rsidRDefault="00A75D52" w:rsidP="00E66C74">
            <w:pPr>
              <w:spacing w:after="0" w:line="288" w:lineRule="auto"/>
              <w:contextualSpacing/>
              <w:jc w:val="center"/>
              <w:rPr>
                <w:rFonts w:cs="Calibri"/>
              </w:rPr>
            </w:pPr>
          </w:p>
        </w:tc>
        <w:tc>
          <w:tcPr>
            <w:tcW w:w="4203" w:type="dxa"/>
            <w:vMerge/>
            <w:tcBorders>
              <w:top w:val="single" w:sz="4" w:space="0" w:color="auto"/>
              <w:bottom w:val="single" w:sz="4" w:space="0" w:color="auto"/>
            </w:tcBorders>
            <w:shd w:val="clear" w:color="auto" w:fill="C0C0C0"/>
            <w:vAlign w:val="center"/>
          </w:tcPr>
          <w:p w14:paraId="59467C11" w14:textId="77777777" w:rsidR="00A75D52" w:rsidRPr="009E1BC6" w:rsidRDefault="00A75D52" w:rsidP="00E66C74">
            <w:pPr>
              <w:spacing w:after="0" w:line="288" w:lineRule="auto"/>
              <w:contextualSpacing/>
              <w:jc w:val="center"/>
              <w:rPr>
                <w:rFonts w:cs="Calibri"/>
                <w:b/>
              </w:rPr>
            </w:pPr>
          </w:p>
        </w:tc>
        <w:tc>
          <w:tcPr>
            <w:tcW w:w="1418" w:type="dxa"/>
            <w:vMerge/>
            <w:tcBorders>
              <w:top w:val="single" w:sz="4" w:space="0" w:color="auto"/>
              <w:bottom w:val="single" w:sz="4" w:space="0" w:color="auto"/>
            </w:tcBorders>
            <w:shd w:val="clear" w:color="auto" w:fill="C0C0C0"/>
            <w:vAlign w:val="center"/>
          </w:tcPr>
          <w:p w14:paraId="001289FF" w14:textId="77777777" w:rsidR="00A75D52" w:rsidRPr="009E1BC6" w:rsidRDefault="00A75D52" w:rsidP="00E66C74">
            <w:pPr>
              <w:spacing w:after="0" w:line="288" w:lineRule="auto"/>
              <w:contextualSpacing/>
              <w:jc w:val="center"/>
              <w:rPr>
                <w:rFonts w:cs="Calibri"/>
                <w:b/>
                <w:bCs/>
              </w:rPr>
            </w:pPr>
          </w:p>
        </w:tc>
        <w:tc>
          <w:tcPr>
            <w:tcW w:w="1471" w:type="dxa"/>
            <w:tcBorders>
              <w:top w:val="single" w:sz="4" w:space="0" w:color="auto"/>
              <w:bottom w:val="single" w:sz="4" w:space="0" w:color="auto"/>
            </w:tcBorders>
            <w:shd w:val="clear" w:color="auto" w:fill="C0C0C0"/>
            <w:vAlign w:val="center"/>
          </w:tcPr>
          <w:p w14:paraId="6244ABBD" w14:textId="77777777" w:rsidR="00A75D52" w:rsidRPr="009E1BC6" w:rsidRDefault="00A75D52" w:rsidP="00E66C74">
            <w:pPr>
              <w:spacing w:after="0" w:line="288" w:lineRule="auto"/>
              <w:contextualSpacing/>
              <w:jc w:val="center"/>
              <w:rPr>
                <w:rFonts w:cs="Calibri"/>
                <w:b/>
                <w:bCs/>
              </w:rPr>
            </w:pPr>
            <w:r w:rsidRPr="009E1BC6">
              <w:rPr>
                <w:rFonts w:cs="Calibri"/>
                <w:b/>
                <w:bCs/>
              </w:rPr>
              <w:t>ΑΠΑΝΤΗΣΗ</w:t>
            </w:r>
          </w:p>
        </w:tc>
        <w:tc>
          <w:tcPr>
            <w:tcW w:w="1747" w:type="dxa"/>
            <w:tcBorders>
              <w:top w:val="single" w:sz="4" w:space="0" w:color="auto"/>
              <w:bottom w:val="single" w:sz="4" w:space="0" w:color="auto"/>
            </w:tcBorders>
            <w:shd w:val="clear" w:color="auto" w:fill="C0C0C0"/>
            <w:vAlign w:val="center"/>
          </w:tcPr>
          <w:p w14:paraId="7F7D6306" w14:textId="77777777" w:rsidR="00A75D52" w:rsidRPr="009E1BC6" w:rsidRDefault="00A75D52" w:rsidP="00E66C74">
            <w:pPr>
              <w:spacing w:after="0" w:line="288" w:lineRule="auto"/>
              <w:contextualSpacing/>
              <w:jc w:val="center"/>
              <w:rPr>
                <w:rFonts w:cs="Calibri"/>
                <w:b/>
                <w:bCs/>
              </w:rPr>
            </w:pPr>
            <w:r w:rsidRPr="009E1BC6">
              <w:rPr>
                <w:rFonts w:cs="Calibri"/>
                <w:b/>
                <w:bCs/>
              </w:rPr>
              <w:t>ΠΑΡΑΠΟΜΠΗ</w:t>
            </w:r>
          </w:p>
          <w:p w14:paraId="084CE434" w14:textId="77777777" w:rsidR="00A75D52" w:rsidRPr="009E1BC6" w:rsidRDefault="00A75D52" w:rsidP="00E66C74">
            <w:pPr>
              <w:spacing w:after="0" w:line="288" w:lineRule="auto"/>
              <w:contextualSpacing/>
              <w:jc w:val="center"/>
              <w:rPr>
                <w:rFonts w:cs="Calibri"/>
                <w:b/>
                <w:bCs/>
              </w:rPr>
            </w:pPr>
            <w:r w:rsidRPr="009E1BC6">
              <w:rPr>
                <w:rFonts w:cs="Calibri"/>
                <w:b/>
                <w:bCs/>
              </w:rPr>
              <w:t>ΤΕΚΜΗΡΙΩΣΗΣ</w:t>
            </w:r>
          </w:p>
        </w:tc>
      </w:tr>
      <w:tr w:rsidR="00A75D52" w:rsidRPr="009E1BC6" w14:paraId="484B8CC2" w14:textId="77777777" w:rsidTr="00E66C74">
        <w:trPr>
          <w:jc w:val="center"/>
        </w:trPr>
        <w:tc>
          <w:tcPr>
            <w:tcW w:w="900" w:type="dxa"/>
            <w:tcBorders>
              <w:top w:val="single" w:sz="4" w:space="0" w:color="auto"/>
              <w:bottom w:val="single" w:sz="4" w:space="0" w:color="auto"/>
            </w:tcBorders>
            <w:vAlign w:val="center"/>
          </w:tcPr>
          <w:p w14:paraId="62CB1C9C"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251574C0" w14:textId="77777777" w:rsidR="00A75D52" w:rsidRPr="00792913" w:rsidRDefault="00A75D52" w:rsidP="00E66C74">
            <w:pPr>
              <w:spacing w:after="0" w:line="288" w:lineRule="auto"/>
              <w:contextualSpacing/>
              <w:rPr>
                <w:rFonts w:cs="Tahoma"/>
              </w:rPr>
            </w:pPr>
            <w:r w:rsidRPr="00792913">
              <w:rPr>
                <w:rFonts w:cs="Tahoma"/>
              </w:rPr>
              <w:t xml:space="preserve">Τα νέα υποσυστήματα θα εγκατασταθούν σε φυσική υποδομή εικονικών μηχανών με </w:t>
            </w:r>
            <w:r w:rsidRPr="00792913">
              <w:rPr>
                <w:rFonts w:cs="Tahoma"/>
                <w:lang w:val="en-US"/>
              </w:rPr>
              <w:t>VMWare</w:t>
            </w:r>
            <w:r w:rsidRPr="00792913">
              <w:rPr>
                <w:rFonts w:cs="Tahoma"/>
              </w:rPr>
              <w:t xml:space="preserve"> </w:t>
            </w:r>
            <w:r w:rsidRPr="00792913">
              <w:rPr>
                <w:rFonts w:cs="Tahoma"/>
                <w:lang w:val="en-US"/>
              </w:rPr>
              <w:t>ESXi</w:t>
            </w:r>
            <w:r w:rsidRPr="00792913">
              <w:rPr>
                <w:rFonts w:cs="Tahoma"/>
              </w:rPr>
              <w:t xml:space="preserve"> </w:t>
            </w:r>
            <w:r w:rsidRPr="00792913">
              <w:rPr>
                <w:rFonts w:cs="Tahoma"/>
                <w:lang w:val="en-US"/>
              </w:rPr>
              <w:t>hypervisor</w:t>
            </w:r>
            <w:r w:rsidRPr="00792913">
              <w:rPr>
                <w:rFonts w:cs="Tahoma"/>
              </w:rPr>
              <w:t xml:space="preserve"> που θα παράσχει στον Ανάδοχο η Αναθέτουσα Αρχή.</w:t>
            </w:r>
          </w:p>
        </w:tc>
        <w:tc>
          <w:tcPr>
            <w:tcW w:w="1418" w:type="dxa"/>
            <w:tcBorders>
              <w:top w:val="single" w:sz="4" w:space="0" w:color="auto"/>
              <w:bottom w:val="single" w:sz="4" w:space="0" w:color="auto"/>
            </w:tcBorders>
            <w:vAlign w:val="center"/>
          </w:tcPr>
          <w:p w14:paraId="432CA8B1" w14:textId="77777777" w:rsidR="00A75D52" w:rsidRPr="009E1BC6" w:rsidRDefault="00A75D52" w:rsidP="00E66C74">
            <w:pPr>
              <w:spacing w:after="0" w:line="288" w:lineRule="auto"/>
              <w:contextualSpacing/>
              <w:jc w:val="center"/>
              <w:rPr>
                <w:rFonts w:cs="Calibri"/>
              </w:rPr>
            </w:pPr>
            <w:r w:rsidRPr="009E1BC6">
              <w:rPr>
                <w:rFonts w:cs="Calibri"/>
              </w:rPr>
              <w:t>ΝΑΙ</w:t>
            </w:r>
          </w:p>
        </w:tc>
        <w:tc>
          <w:tcPr>
            <w:tcW w:w="1471" w:type="dxa"/>
            <w:tcBorders>
              <w:top w:val="single" w:sz="4" w:space="0" w:color="auto"/>
              <w:bottom w:val="single" w:sz="4" w:space="0" w:color="auto"/>
            </w:tcBorders>
            <w:vAlign w:val="center"/>
          </w:tcPr>
          <w:p w14:paraId="235057F5"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5C4B1AAF" w14:textId="77777777" w:rsidR="00A75D52" w:rsidRPr="009E1BC6" w:rsidRDefault="00A75D52" w:rsidP="00E66C74">
            <w:pPr>
              <w:spacing w:after="0" w:line="288" w:lineRule="auto"/>
              <w:contextualSpacing/>
              <w:jc w:val="center"/>
              <w:rPr>
                <w:rFonts w:cs="Calibri"/>
              </w:rPr>
            </w:pPr>
          </w:p>
        </w:tc>
      </w:tr>
      <w:tr w:rsidR="00A75D52" w:rsidRPr="009E1BC6" w14:paraId="7D9F9E9A" w14:textId="77777777" w:rsidTr="00E66C74">
        <w:trPr>
          <w:jc w:val="center"/>
        </w:trPr>
        <w:tc>
          <w:tcPr>
            <w:tcW w:w="900" w:type="dxa"/>
            <w:tcBorders>
              <w:top w:val="single" w:sz="4" w:space="0" w:color="auto"/>
              <w:bottom w:val="single" w:sz="4" w:space="0" w:color="auto"/>
            </w:tcBorders>
            <w:vAlign w:val="center"/>
          </w:tcPr>
          <w:p w14:paraId="1563B882" w14:textId="77777777" w:rsidR="00A75D52" w:rsidRPr="002D2E2A"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2DAA1863" w14:textId="77777777" w:rsidR="00A75D52" w:rsidRPr="00792913" w:rsidRDefault="00A75D52" w:rsidP="00E66C74">
            <w:pPr>
              <w:spacing w:after="0" w:line="288" w:lineRule="auto"/>
              <w:contextualSpacing/>
              <w:rPr>
                <w:rFonts w:cs="Calibri"/>
              </w:rPr>
            </w:pPr>
            <w:r w:rsidRPr="00792913">
              <w:rPr>
                <w:rFonts w:cs="Calibri"/>
              </w:rPr>
              <w:t xml:space="preserve">Η εγκατάσταση και η λειτουργία των συστημάτων και των εφαρμογών θα γίνει σε δύο </w:t>
            </w:r>
            <w:r w:rsidRPr="00792913">
              <w:rPr>
                <w:rFonts w:cs="Calibri"/>
                <w:lang w:val="en-US"/>
              </w:rPr>
              <w:t>Microsoft</w:t>
            </w:r>
            <w:r w:rsidRPr="00792913">
              <w:rPr>
                <w:rFonts w:cs="Calibri"/>
              </w:rPr>
              <w:t xml:space="preserve"> </w:t>
            </w:r>
            <w:r w:rsidRPr="00792913">
              <w:rPr>
                <w:rFonts w:cs="Calibri"/>
                <w:lang w:val="en-US"/>
              </w:rPr>
              <w:t>IIS</w:t>
            </w:r>
            <w:r w:rsidRPr="00792913">
              <w:rPr>
                <w:rFonts w:cs="Calibri"/>
              </w:rPr>
              <w:t xml:space="preserve"> </w:t>
            </w:r>
            <w:r w:rsidRPr="00792913">
              <w:rPr>
                <w:rFonts w:cs="Calibri"/>
                <w:lang w:val="en-US"/>
              </w:rPr>
              <w:t>Web</w:t>
            </w:r>
            <w:r w:rsidRPr="00792913">
              <w:rPr>
                <w:rFonts w:cs="Calibri"/>
              </w:rPr>
              <w:t>/</w:t>
            </w:r>
            <w:r w:rsidRPr="00792913">
              <w:rPr>
                <w:rFonts w:cs="Calibri"/>
                <w:lang w:val="en-US"/>
              </w:rPr>
              <w:t>Application</w:t>
            </w:r>
            <w:r w:rsidRPr="00792913">
              <w:rPr>
                <w:rFonts w:cs="Calibri"/>
              </w:rPr>
              <w:t xml:space="preserve"> </w:t>
            </w:r>
            <w:r w:rsidRPr="00792913">
              <w:rPr>
                <w:rFonts w:cs="Calibri"/>
                <w:lang w:val="en-US"/>
              </w:rPr>
              <w:t>Servers</w:t>
            </w:r>
            <w:r w:rsidRPr="00792913">
              <w:rPr>
                <w:rFonts w:cs="Calibri"/>
              </w:rPr>
              <w:t xml:space="preserve"> σε λειτουργικό σύστημα </w:t>
            </w:r>
            <w:r w:rsidRPr="00792913">
              <w:rPr>
                <w:rFonts w:cs="Calibri"/>
                <w:lang w:val="en-US"/>
              </w:rPr>
              <w:t>Windows</w:t>
            </w:r>
            <w:r w:rsidRPr="00792913">
              <w:rPr>
                <w:rFonts w:cs="Calibri"/>
              </w:rPr>
              <w:t xml:space="preserve"> </w:t>
            </w:r>
            <w:r w:rsidRPr="00792913">
              <w:rPr>
                <w:rFonts w:cs="Calibri"/>
                <w:lang w:val="en-US"/>
              </w:rPr>
              <w:t>Server</w:t>
            </w:r>
            <w:r w:rsidRPr="00792913">
              <w:rPr>
                <w:rFonts w:cs="Calibri"/>
              </w:rPr>
              <w:t xml:space="preserve"> 2012, που θα διαθέσει η Αναθέτουσα Αρχή.</w:t>
            </w:r>
          </w:p>
        </w:tc>
        <w:tc>
          <w:tcPr>
            <w:tcW w:w="1418" w:type="dxa"/>
            <w:tcBorders>
              <w:top w:val="single" w:sz="4" w:space="0" w:color="auto"/>
              <w:bottom w:val="single" w:sz="4" w:space="0" w:color="auto"/>
            </w:tcBorders>
            <w:vAlign w:val="center"/>
          </w:tcPr>
          <w:p w14:paraId="71765A8A"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647C5266"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071ED0C" w14:textId="77777777" w:rsidR="00A75D52" w:rsidRPr="009E1BC6" w:rsidRDefault="00A75D52" w:rsidP="00E66C74">
            <w:pPr>
              <w:spacing w:after="0" w:line="288" w:lineRule="auto"/>
              <w:contextualSpacing/>
              <w:jc w:val="center"/>
              <w:rPr>
                <w:rFonts w:cs="Calibri"/>
              </w:rPr>
            </w:pPr>
          </w:p>
        </w:tc>
      </w:tr>
      <w:tr w:rsidR="00A75D52" w:rsidRPr="009E1BC6" w14:paraId="1AF5885A" w14:textId="77777777" w:rsidTr="00E66C74">
        <w:trPr>
          <w:jc w:val="center"/>
        </w:trPr>
        <w:tc>
          <w:tcPr>
            <w:tcW w:w="900" w:type="dxa"/>
            <w:tcBorders>
              <w:top w:val="single" w:sz="4" w:space="0" w:color="auto"/>
              <w:bottom w:val="single" w:sz="4" w:space="0" w:color="auto"/>
            </w:tcBorders>
            <w:vAlign w:val="center"/>
          </w:tcPr>
          <w:p w14:paraId="6F947174" w14:textId="77777777" w:rsidR="00A75D52" w:rsidRPr="002D2E2A"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2CD1648E" w14:textId="77777777" w:rsidR="00A75D52" w:rsidRPr="00792913" w:rsidRDefault="00A75D52" w:rsidP="00E66C74">
            <w:pPr>
              <w:spacing w:after="0" w:line="288" w:lineRule="auto"/>
              <w:contextualSpacing/>
              <w:rPr>
                <w:rFonts w:cs="Calibri"/>
              </w:rPr>
            </w:pPr>
            <w:r w:rsidRPr="00792913">
              <w:rPr>
                <w:rFonts w:cs="Calibri"/>
              </w:rPr>
              <w:t>Πρόσθετες εφαρμογές, έτοιμο λογισμικό και συστήματα, που δεν προδιαγράφονται στην Διακήρυξη αλλά συμπεριλαμβάνονται από τον Ανάδοχο στην πρότασή του, είναι αποκλειστικά ευθύνη του Αναδόχου ως προς το κόστος προμήθειάς τους, την εγκατάσταση και τις άδειες</w:t>
            </w:r>
            <w:r>
              <w:rPr>
                <w:rFonts w:cs="Calibri"/>
              </w:rPr>
              <w:t xml:space="preserve"> λογισμικού ή</w:t>
            </w:r>
            <w:r w:rsidRPr="00792913">
              <w:rPr>
                <w:rFonts w:cs="Calibri"/>
              </w:rPr>
              <w:t xml:space="preserve"> τυχόν λειτουργικών συστημάτων που απαιτούνται. Η Αναθέτουσα Αρχή θα παράσχει μόνο την φυσική υποδομή </w:t>
            </w:r>
            <w:r w:rsidRPr="00792913">
              <w:rPr>
                <w:rFonts w:cs="Calibri"/>
              </w:rPr>
              <w:lastRenderedPageBreak/>
              <w:t>εγκατάστασης και λειτουργίας των συστημάτων.</w:t>
            </w:r>
            <w:r>
              <w:rPr>
                <w:rFonts w:cs="Calibri"/>
              </w:rPr>
              <w:t xml:space="preserve"> Τυχόν άδειες πρόσθετου λογισμικού ή λειτουργικών συστημάτων θα πρέπει να μεταβιβαστούν στην Αρχή με την παραλαβή του Έργου.</w:t>
            </w:r>
          </w:p>
        </w:tc>
        <w:tc>
          <w:tcPr>
            <w:tcW w:w="1418" w:type="dxa"/>
            <w:tcBorders>
              <w:top w:val="single" w:sz="4" w:space="0" w:color="auto"/>
              <w:bottom w:val="single" w:sz="4" w:space="0" w:color="auto"/>
            </w:tcBorders>
            <w:vAlign w:val="center"/>
          </w:tcPr>
          <w:p w14:paraId="780B6756" w14:textId="77777777" w:rsidR="00A75D52" w:rsidRPr="009E1BC6" w:rsidRDefault="00A75D52" w:rsidP="00E66C74">
            <w:pPr>
              <w:spacing w:after="0" w:line="288" w:lineRule="auto"/>
              <w:contextualSpacing/>
              <w:jc w:val="center"/>
              <w:rPr>
                <w:rFonts w:cs="Calibri"/>
              </w:rPr>
            </w:pPr>
            <w:r>
              <w:rPr>
                <w:rFonts w:cs="Calibri"/>
              </w:rPr>
              <w:lastRenderedPageBreak/>
              <w:t>ΝΑΙ</w:t>
            </w:r>
          </w:p>
        </w:tc>
        <w:tc>
          <w:tcPr>
            <w:tcW w:w="1471" w:type="dxa"/>
            <w:tcBorders>
              <w:top w:val="single" w:sz="4" w:space="0" w:color="auto"/>
              <w:bottom w:val="single" w:sz="4" w:space="0" w:color="auto"/>
            </w:tcBorders>
            <w:vAlign w:val="center"/>
          </w:tcPr>
          <w:p w14:paraId="68884095"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E227529" w14:textId="77777777" w:rsidR="00A75D52" w:rsidRPr="009E1BC6" w:rsidRDefault="00A75D52" w:rsidP="00E66C74">
            <w:pPr>
              <w:spacing w:after="0" w:line="288" w:lineRule="auto"/>
              <w:contextualSpacing/>
              <w:jc w:val="center"/>
              <w:rPr>
                <w:rFonts w:cs="Calibri"/>
              </w:rPr>
            </w:pPr>
          </w:p>
        </w:tc>
      </w:tr>
      <w:tr w:rsidR="00A75D52" w:rsidRPr="009E1BC6" w14:paraId="3C93935E" w14:textId="77777777" w:rsidTr="00E66C74">
        <w:trPr>
          <w:jc w:val="center"/>
        </w:trPr>
        <w:tc>
          <w:tcPr>
            <w:tcW w:w="900" w:type="dxa"/>
            <w:tcBorders>
              <w:top w:val="single" w:sz="4" w:space="0" w:color="auto"/>
              <w:bottom w:val="single" w:sz="4" w:space="0" w:color="auto"/>
            </w:tcBorders>
            <w:vAlign w:val="center"/>
          </w:tcPr>
          <w:p w14:paraId="587CB218"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42C934E9" w14:textId="77777777" w:rsidR="00A75D52" w:rsidRPr="00792913" w:rsidRDefault="00A75D52" w:rsidP="00E66C74">
            <w:pPr>
              <w:spacing w:after="0" w:line="288" w:lineRule="auto"/>
              <w:contextualSpacing/>
              <w:rPr>
                <w:rFonts w:cs="Calibri"/>
              </w:rPr>
            </w:pPr>
            <w:r w:rsidRPr="00792913">
              <w:rPr>
                <w:rFonts w:cs="Calibri"/>
              </w:rPr>
              <w:t xml:space="preserve">Όλα τα συστήματα θα είναι προσβάσιμα από τους χρήστες, αφού αυτοί πιστοποιηθούν, μέσω “thin clients” (προσωπικοί υπολογιστές που τρέχουν τους διαδεδομένους web browsers, όπως </w:t>
            </w:r>
            <w:r w:rsidRPr="00792913">
              <w:rPr>
                <w:rFonts w:cs="Calibri"/>
                <w:lang w:val="en-US"/>
              </w:rPr>
              <w:t>Firefox</w:t>
            </w:r>
            <w:r w:rsidRPr="00792913">
              <w:rPr>
                <w:rFonts w:cs="Calibri"/>
              </w:rPr>
              <w:t xml:space="preserve">, </w:t>
            </w:r>
            <w:r w:rsidRPr="00792913">
              <w:rPr>
                <w:rFonts w:cs="Calibri"/>
                <w:lang w:val="en-US"/>
              </w:rPr>
              <w:t>Chrome</w:t>
            </w:r>
            <w:r w:rsidRPr="00792913">
              <w:rPr>
                <w:rFonts w:cs="Calibri"/>
              </w:rPr>
              <w:t xml:space="preserve">, </w:t>
            </w:r>
            <w:r w:rsidRPr="00792913">
              <w:rPr>
                <w:rFonts w:cs="Calibri"/>
                <w:lang w:val="en-US"/>
              </w:rPr>
              <w:t>Edge</w:t>
            </w:r>
            <w:r w:rsidRPr="00792913">
              <w:rPr>
                <w:rFonts w:cs="Calibri"/>
              </w:rPr>
              <w:t xml:space="preserve"> κ.α.).</w:t>
            </w:r>
          </w:p>
        </w:tc>
        <w:tc>
          <w:tcPr>
            <w:tcW w:w="1418" w:type="dxa"/>
            <w:tcBorders>
              <w:top w:val="single" w:sz="4" w:space="0" w:color="auto"/>
              <w:bottom w:val="single" w:sz="4" w:space="0" w:color="auto"/>
            </w:tcBorders>
            <w:vAlign w:val="center"/>
          </w:tcPr>
          <w:p w14:paraId="3BFFA197"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58E6FA9E"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029544B" w14:textId="77777777" w:rsidR="00A75D52" w:rsidRPr="009E1BC6" w:rsidRDefault="00A75D52" w:rsidP="00E66C74">
            <w:pPr>
              <w:spacing w:after="0" w:line="288" w:lineRule="auto"/>
              <w:contextualSpacing/>
              <w:jc w:val="center"/>
              <w:rPr>
                <w:rFonts w:cs="Calibri"/>
              </w:rPr>
            </w:pPr>
          </w:p>
        </w:tc>
      </w:tr>
      <w:tr w:rsidR="00A75D52" w:rsidRPr="009E1BC6" w14:paraId="1953BD7D" w14:textId="77777777" w:rsidTr="00E66C74">
        <w:trPr>
          <w:jc w:val="center"/>
        </w:trPr>
        <w:tc>
          <w:tcPr>
            <w:tcW w:w="900" w:type="dxa"/>
            <w:tcBorders>
              <w:top w:val="single" w:sz="4" w:space="0" w:color="auto"/>
              <w:bottom w:val="single" w:sz="4" w:space="0" w:color="auto"/>
            </w:tcBorders>
            <w:vAlign w:val="center"/>
          </w:tcPr>
          <w:p w14:paraId="048959FD"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244DF469" w14:textId="77777777" w:rsidR="00A75D52" w:rsidRPr="00792913" w:rsidRDefault="00A75D52" w:rsidP="00E66C74">
            <w:pPr>
              <w:spacing w:after="0" w:line="288" w:lineRule="auto"/>
              <w:contextualSpacing/>
              <w:rPr>
                <w:rFonts w:cs="Calibri"/>
              </w:rPr>
            </w:pPr>
            <w:r w:rsidRPr="00792913">
              <w:rPr>
                <w:rFonts w:cs="Calibri"/>
              </w:rPr>
              <w:t>Η αρχιτεκτονική υλοποίησης πρέπει να είναι πολυεπίπεδη (multi-tier), τουλάχιστον 2 επιπέδων, με το επίπεδο της Βάσης Δεδομένων να υλοποιείται φυσικά σε ανεξάρτητα λειτουργικά συστήματα.</w:t>
            </w:r>
          </w:p>
        </w:tc>
        <w:tc>
          <w:tcPr>
            <w:tcW w:w="1418" w:type="dxa"/>
            <w:tcBorders>
              <w:top w:val="single" w:sz="4" w:space="0" w:color="auto"/>
              <w:bottom w:val="single" w:sz="4" w:space="0" w:color="auto"/>
            </w:tcBorders>
            <w:vAlign w:val="center"/>
          </w:tcPr>
          <w:p w14:paraId="5DA62E25"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4B451EA7"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5B5C502" w14:textId="77777777" w:rsidR="00A75D52" w:rsidRPr="009E1BC6" w:rsidRDefault="00A75D52" w:rsidP="00E66C74">
            <w:pPr>
              <w:spacing w:after="0" w:line="288" w:lineRule="auto"/>
              <w:contextualSpacing/>
              <w:jc w:val="center"/>
              <w:rPr>
                <w:rFonts w:cs="Calibri"/>
              </w:rPr>
            </w:pPr>
          </w:p>
        </w:tc>
      </w:tr>
      <w:tr w:rsidR="00A75D52" w:rsidRPr="009E1BC6" w14:paraId="0FE2119C" w14:textId="77777777" w:rsidTr="00E66C74">
        <w:trPr>
          <w:jc w:val="center"/>
        </w:trPr>
        <w:tc>
          <w:tcPr>
            <w:tcW w:w="900" w:type="dxa"/>
            <w:tcBorders>
              <w:top w:val="single" w:sz="4" w:space="0" w:color="auto"/>
              <w:bottom w:val="single" w:sz="4" w:space="0" w:color="auto"/>
            </w:tcBorders>
            <w:vAlign w:val="center"/>
          </w:tcPr>
          <w:p w14:paraId="3C991D22"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58FF6815" w14:textId="77777777" w:rsidR="00A75D52" w:rsidRPr="00792913" w:rsidRDefault="00A75D52" w:rsidP="00E66C74">
            <w:pPr>
              <w:spacing w:after="0" w:line="288" w:lineRule="auto"/>
              <w:contextualSpacing/>
              <w:rPr>
                <w:rFonts w:cs="Calibri"/>
              </w:rPr>
            </w:pPr>
            <w:r w:rsidRPr="00792913">
              <w:rPr>
                <w:rFonts w:cs="Calibri"/>
              </w:rPr>
              <w:t xml:space="preserve">Οι παραγωγικές Βάσεις Δεδομένων των νέων συστημάτων θα υλοποιηθούν σε Σύστημα Βάσεων Δεδομένων </w:t>
            </w:r>
            <w:r w:rsidRPr="00792913">
              <w:rPr>
                <w:rFonts w:cs="Calibri"/>
                <w:lang w:val="en-US"/>
              </w:rPr>
              <w:t>Microsoft</w:t>
            </w:r>
            <w:r w:rsidRPr="00792913">
              <w:rPr>
                <w:rFonts w:cs="Calibri"/>
              </w:rPr>
              <w:t xml:space="preserve"> </w:t>
            </w:r>
            <w:r w:rsidRPr="00792913">
              <w:rPr>
                <w:rFonts w:cs="Calibri"/>
                <w:lang w:val="en-US"/>
              </w:rPr>
              <w:t>SQL</w:t>
            </w:r>
            <w:r w:rsidRPr="00792913">
              <w:rPr>
                <w:rFonts w:cs="Calibri"/>
              </w:rPr>
              <w:t xml:space="preserve"> </w:t>
            </w:r>
            <w:r w:rsidRPr="00792913">
              <w:rPr>
                <w:rFonts w:cs="Calibri"/>
                <w:lang w:val="en-US"/>
              </w:rPr>
              <w:t>Server</w:t>
            </w:r>
            <w:r w:rsidRPr="00792913">
              <w:rPr>
                <w:rFonts w:cs="Calibri"/>
              </w:rPr>
              <w:t xml:space="preserve"> 2014 </w:t>
            </w:r>
            <w:r w:rsidRPr="00792913">
              <w:rPr>
                <w:rFonts w:cs="Calibri"/>
                <w:lang w:val="en-US"/>
              </w:rPr>
              <w:t>Standard</w:t>
            </w:r>
            <w:r w:rsidRPr="00792913">
              <w:rPr>
                <w:rFonts w:cs="Calibri"/>
              </w:rPr>
              <w:t xml:space="preserve"> </w:t>
            </w:r>
            <w:r w:rsidRPr="00792913">
              <w:rPr>
                <w:rFonts w:cs="Calibri"/>
                <w:lang w:val="en-US"/>
              </w:rPr>
              <w:t>Edition</w:t>
            </w:r>
            <w:r w:rsidRPr="00792913">
              <w:rPr>
                <w:rFonts w:cs="Calibri"/>
              </w:rPr>
              <w:t>, που θα διαθέσει η Αναθέτουσα Αρχή.</w:t>
            </w:r>
          </w:p>
        </w:tc>
        <w:tc>
          <w:tcPr>
            <w:tcW w:w="1418" w:type="dxa"/>
            <w:tcBorders>
              <w:top w:val="single" w:sz="4" w:space="0" w:color="auto"/>
              <w:bottom w:val="single" w:sz="4" w:space="0" w:color="auto"/>
            </w:tcBorders>
            <w:vAlign w:val="center"/>
          </w:tcPr>
          <w:p w14:paraId="5948D973"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5ACAF93A"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7C807DA" w14:textId="77777777" w:rsidR="00A75D52" w:rsidRPr="009E1BC6" w:rsidRDefault="00A75D52" w:rsidP="00E66C74">
            <w:pPr>
              <w:spacing w:after="0" w:line="288" w:lineRule="auto"/>
              <w:contextualSpacing/>
              <w:jc w:val="center"/>
              <w:rPr>
                <w:rFonts w:cs="Calibri"/>
              </w:rPr>
            </w:pPr>
          </w:p>
        </w:tc>
      </w:tr>
      <w:tr w:rsidR="00A75D52" w:rsidRPr="009E1BC6" w14:paraId="05E74CDA" w14:textId="77777777" w:rsidTr="00E66C74">
        <w:trPr>
          <w:jc w:val="center"/>
        </w:trPr>
        <w:tc>
          <w:tcPr>
            <w:tcW w:w="900" w:type="dxa"/>
            <w:tcBorders>
              <w:top w:val="single" w:sz="4" w:space="0" w:color="auto"/>
              <w:bottom w:val="single" w:sz="4" w:space="0" w:color="auto"/>
            </w:tcBorders>
            <w:vAlign w:val="center"/>
          </w:tcPr>
          <w:p w14:paraId="6ECA5839"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63A778A4" w14:textId="77777777" w:rsidR="00A75D52" w:rsidRPr="00792913" w:rsidRDefault="00A75D52" w:rsidP="00E66C74">
            <w:pPr>
              <w:spacing w:after="0" w:line="288" w:lineRule="auto"/>
              <w:contextualSpacing/>
              <w:rPr>
                <w:rFonts w:cs="Calibri"/>
              </w:rPr>
            </w:pPr>
            <w:r w:rsidRPr="00792913">
              <w:rPr>
                <w:rFonts w:cs="Calibri"/>
              </w:rPr>
              <w:t xml:space="preserve">Η υλοποίηση του </w:t>
            </w:r>
            <w:r w:rsidRPr="00792913">
              <w:rPr>
                <w:rFonts w:cs="Calibri"/>
                <w:lang w:val="en-US"/>
              </w:rPr>
              <w:t>front</w:t>
            </w:r>
            <w:r w:rsidRPr="00792913">
              <w:rPr>
                <w:rFonts w:cs="Calibri"/>
              </w:rPr>
              <w:t>-</w:t>
            </w:r>
            <w:r w:rsidRPr="00792913">
              <w:rPr>
                <w:rFonts w:cs="Calibri"/>
                <w:lang w:val="en-US"/>
              </w:rPr>
              <w:t>end</w:t>
            </w:r>
            <w:r w:rsidRPr="00792913">
              <w:rPr>
                <w:rFonts w:cs="Calibri"/>
              </w:rPr>
              <w:t xml:space="preserve"> </w:t>
            </w:r>
            <w:r w:rsidRPr="00792913">
              <w:rPr>
                <w:rFonts w:cs="Calibri"/>
                <w:lang w:val="en-US"/>
              </w:rPr>
              <w:t>layer</w:t>
            </w:r>
            <w:r w:rsidRPr="00792913">
              <w:rPr>
                <w:rFonts w:cs="Calibri"/>
              </w:rPr>
              <w:t xml:space="preserve"> των συστημάτων θα γίνει με την τεχνολογία </w:t>
            </w:r>
            <w:r w:rsidRPr="00792913">
              <w:rPr>
                <w:rFonts w:cs="Calibri"/>
                <w:lang w:val="en-US"/>
              </w:rPr>
              <w:t>Microsoft</w:t>
            </w:r>
            <w:r w:rsidRPr="00792913">
              <w:rPr>
                <w:rFonts w:cs="Calibri"/>
              </w:rPr>
              <w:t xml:space="preserve"> </w:t>
            </w:r>
            <w:r w:rsidRPr="00792913">
              <w:rPr>
                <w:rFonts w:cs="Calibri"/>
                <w:lang w:val="en-US"/>
              </w:rPr>
              <w:t>ASP</w:t>
            </w:r>
            <w:r w:rsidRPr="00792913">
              <w:rPr>
                <w:rFonts w:cs="Calibri"/>
              </w:rPr>
              <w:t>.</w:t>
            </w:r>
            <w:r w:rsidRPr="00792913">
              <w:rPr>
                <w:rFonts w:cs="Calibri"/>
                <w:lang w:val="en-US"/>
              </w:rPr>
              <w:t>NET</w:t>
            </w:r>
            <w:r w:rsidRPr="00792913">
              <w:rPr>
                <w:rFonts w:cs="Calibri"/>
              </w:rPr>
              <w:t xml:space="preserve"> </w:t>
            </w:r>
            <w:r w:rsidRPr="00792913">
              <w:rPr>
                <w:rFonts w:cs="Calibri"/>
                <w:lang w:val="en-US"/>
              </w:rPr>
              <w:t>MVC</w:t>
            </w:r>
            <w:r w:rsidRPr="00792913">
              <w:rPr>
                <w:rFonts w:cs="Calibri"/>
              </w:rPr>
              <w:t>.</w:t>
            </w:r>
          </w:p>
        </w:tc>
        <w:tc>
          <w:tcPr>
            <w:tcW w:w="1418" w:type="dxa"/>
            <w:tcBorders>
              <w:top w:val="single" w:sz="4" w:space="0" w:color="auto"/>
              <w:bottom w:val="single" w:sz="4" w:space="0" w:color="auto"/>
            </w:tcBorders>
            <w:vAlign w:val="center"/>
          </w:tcPr>
          <w:p w14:paraId="2ACC282F"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752E6F88"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179BA28" w14:textId="77777777" w:rsidR="00A75D52" w:rsidRPr="009E1BC6" w:rsidRDefault="00A75D52" w:rsidP="00E66C74">
            <w:pPr>
              <w:spacing w:after="0" w:line="288" w:lineRule="auto"/>
              <w:contextualSpacing/>
              <w:jc w:val="center"/>
              <w:rPr>
                <w:rFonts w:cs="Calibri"/>
              </w:rPr>
            </w:pPr>
          </w:p>
        </w:tc>
      </w:tr>
      <w:tr w:rsidR="00A75D52" w:rsidRPr="009E1BC6" w14:paraId="4F44DEAB" w14:textId="77777777" w:rsidTr="00E66C74">
        <w:trPr>
          <w:jc w:val="center"/>
        </w:trPr>
        <w:tc>
          <w:tcPr>
            <w:tcW w:w="900" w:type="dxa"/>
            <w:tcBorders>
              <w:top w:val="single" w:sz="4" w:space="0" w:color="auto"/>
              <w:bottom w:val="single" w:sz="4" w:space="0" w:color="auto"/>
            </w:tcBorders>
            <w:vAlign w:val="center"/>
          </w:tcPr>
          <w:p w14:paraId="157C0324"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51913B8B" w14:textId="77777777" w:rsidR="00A75D52" w:rsidRPr="00792913" w:rsidRDefault="00A75D52" w:rsidP="00E66C74">
            <w:pPr>
              <w:spacing w:after="0" w:line="288" w:lineRule="auto"/>
              <w:contextualSpacing/>
              <w:rPr>
                <w:rFonts w:cs="Calibri"/>
              </w:rPr>
            </w:pPr>
            <w:r w:rsidRPr="00792913">
              <w:rPr>
                <w:rFonts w:cs="Calibri"/>
              </w:rPr>
              <w:t xml:space="preserve">Σε όλα τα συστήματα θα χρησιμοποιηθεί το </w:t>
            </w:r>
            <w:r w:rsidRPr="00792913">
              <w:rPr>
                <w:rFonts w:cs="Calibri"/>
                <w:lang w:val="en-US"/>
              </w:rPr>
              <w:t>Entity</w:t>
            </w:r>
            <w:r w:rsidRPr="00792913">
              <w:rPr>
                <w:rFonts w:cs="Calibri"/>
              </w:rPr>
              <w:t xml:space="preserve"> </w:t>
            </w:r>
            <w:r w:rsidRPr="00792913">
              <w:rPr>
                <w:rFonts w:cs="Calibri"/>
                <w:lang w:val="en-US"/>
              </w:rPr>
              <w:t>Framework</w:t>
            </w:r>
            <w:r w:rsidRPr="00792913">
              <w:rPr>
                <w:rFonts w:cs="Calibri"/>
              </w:rPr>
              <w:t xml:space="preserve"> για το </w:t>
            </w:r>
            <w:r w:rsidRPr="00792913">
              <w:rPr>
                <w:rFonts w:cs="Calibri"/>
                <w:lang w:val="en-US"/>
              </w:rPr>
              <w:t>Object</w:t>
            </w:r>
            <w:r w:rsidRPr="00792913">
              <w:rPr>
                <w:rFonts w:cs="Calibri"/>
              </w:rPr>
              <w:t xml:space="preserve"> </w:t>
            </w:r>
            <w:r w:rsidRPr="00792913">
              <w:rPr>
                <w:rFonts w:cs="Calibri"/>
                <w:lang w:val="en-US"/>
              </w:rPr>
              <w:t>Relational</w:t>
            </w:r>
            <w:r w:rsidRPr="00792913">
              <w:rPr>
                <w:rFonts w:cs="Calibri"/>
              </w:rPr>
              <w:t xml:space="preserve"> </w:t>
            </w:r>
            <w:r w:rsidRPr="00792913">
              <w:rPr>
                <w:rFonts w:cs="Calibri"/>
                <w:lang w:val="en-US"/>
              </w:rPr>
              <w:t>Mapping</w:t>
            </w:r>
            <w:r w:rsidRPr="00792913">
              <w:rPr>
                <w:rFonts w:cs="Calibri"/>
              </w:rPr>
              <w:t>.</w:t>
            </w:r>
          </w:p>
        </w:tc>
        <w:tc>
          <w:tcPr>
            <w:tcW w:w="1418" w:type="dxa"/>
            <w:tcBorders>
              <w:top w:val="single" w:sz="4" w:space="0" w:color="auto"/>
              <w:bottom w:val="single" w:sz="4" w:space="0" w:color="auto"/>
            </w:tcBorders>
            <w:vAlign w:val="center"/>
          </w:tcPr>
          <w:p w14:paraId="4BA61791"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3DE2E7DF"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4E639D1" w14:textId="77777777" w:rsidR="00A75D52" w:rsidRPr="009E1BC6" w:rsidRDefault="00A75D52" w:rsidP="00E66C74">
            <w:pPr>
              <w:spacing w:after="0" w:line="288" w:lineRule="auto"/>
              <w:contextualSpacing/>
              <w:jc w:val="center"/>
              <w:rPr>
                <w:rFonts w:cs="Calibri"/>
              </w:rPr>
            </w:pPr>
          </w:p>
        </w:tc>
      </w:tr>
      <w:tr w:rsidR="00A75D52" w:rsidRPr="009E1BC6" w14:paraId="5FBB370F" w14:textId="77777777" w:rsidTr="00E66C74">
        <w:trPr>
          <w:jc w:val="center"/>
        </w:trPr>
        <w:tc>
          <w:tcPr>
            <w:tcW w:w="900" w:type="dxa"/>
            <w:tcBorders>
              <w:top w:val="single" w:sz="4" w:space="0" w:color="auto"/>
              <w:bottom w:val="single" w:sz="4" w:space="0" w:color="auto"/>
            </w:tcBorders>
            <w:vAlign w:val="center"/>
          </w:tcPr>
          <w:p w14:paraId="201F1480"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636225D3" w14:textId="77777777" w:rsidR="00A75D52" w:rsidRPr="00792913" w:rsidRDefault="00A75D52" w:rsidP="00E66C74">
            <w:pPr>
              <w:spacing w:after="0" w:line="288" w:lineRule="auto"/>
              <w:contextualSpacing/>
              <w:rPr>
                <w:rFonts w:cs="Calibri"/>
              </w:rPr>
            </w:pPr>
            <w:r w:rsidRPr="00792913">
              <w:rPr>
                <w:rFonts w:cs="Calibri"/>
              </w:rPr>
              <w:t xml:space="preserve">Σε όλα τα νέα υποσυστήματα θα χρησιμοποιηθεί ως </w:t>
            </w:r>
            <w:r w:rsidRPr="00792913">
              <w:rPr>
                <w:rFonts w:cs="Calibri"/>
                <w:lang w:val="en-US"/>
              </w:rPr>
              <w:t>web</w:t>
            </w:r>
            <w:r w:rsidRPr="00792913">
              <w:rPr>
                <w:rFonts w:cs="Calibri"/>
              </w:rPr>
              <w:t xml:space="preserve"> </w:t>
            </w:r>
            <w:r w:rsidRPr="00792913">
              <w:rPr>
                <w:rFonts w:cs="Calibri"/>
                <w:lang w:val="en-US"/>
              </w:rPr>
              <w:t>application</w:t>
            </w:r>
            <w:r w:rsidRPr="00792913">
              <w:rPr>
                <w:rFonts w:cs="Calibri"/>
              </w:rPr>
              <w:t xml:space="preserve"> </w:t>
            </w:r>
            <w:r w:rsidRPr="00792913">
              <w:rPr>
                <w:rFonts w:cs="Calibri"/>
                <w:lang w:val="en-US"/>
              </w:rPr>
              <w:t>framework</w:t>
            </w:r>
            <w:r w:rsidRPr="00792913">
              <w:rPr>
                <w:rFonts w:cs="Calibri"/>
              </w:rPr>
              <w:t xml:space="preserve"> η τελευταία σταθερή έκδοση της </w:t>
            </w:r>
            <w:r w:rsidRPr="00792913">
              <w:rPr>
                <w:rFonts w:cs="Calibri"/>
                <w:lang w:val="en-US"/>
              </w:rPr>
              <w:t>Angular</w:t>
            </w:r>
            <w:r w:rsidRPr="00792913">
              <w:rPr>
                <w:rFonts w:cs="Calibri"/>
              </w:rPr>
              <w:t>.</w:t>
            </w:r>
          </w:p>
        </w:tc>
        <w:tc>
          <w:tcPr>
            <w:tcW w:w="1418" w:type="dxa"/>
            <w:tcBorders>
              <w:top w:val="single" w:sz="4" w:space="0" w:color="auto"/>
              <w:bottom w:val="single" w:sz="4" w:space="0" w:color="auto"/>
            </w:tcBorders>
            <w:vAlign w:val="center"/>
          </w:tcPr>
          <w:p w14:paraId="4751F9C0"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2EE71C62"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7338A913" w14:textId="77777777" w:rsidR="00A75D52" w:rsidRPr="009E1BC6" w:rsidRDefault="00A75D52" w:rsidP="00E66C74">
            <w:pPr>
              <w:spacing w:after="0" w:line="288" w:lineRule="auto"/>
              <w:contextualSpacing/>
              <w:jc w:val="center"/>
              <w:rPr>
                <w:rFonts w:cs="Calibri"/>
              </w:rPr>
            </w:pPr>
          </w:p>
        </w:tc>
      </w:tr>
      <w:tr w:rsidR="00A75D52" w:rsidRPr="009E1BC6" w14:paraId="0660BD46" w14:textId="77777777" w:rsidTr="00E66C74">
        <w:trPr>
          <w:jc w:val="center"/>
        </w:trPr>
        <w:tc>
          <w:tcPr>
            <w:tcW w:w="900" w:type="dxa"/>
            <w:tcBorders>
              <w:top w:val="single" w:sz="4" w:space="0" w:color="auto"/>
              <w:bottom w:val="single" w:sz="4" w:space="0" w:color="auto"/>
            </w:tcBorders>
            <w:vAlign w:val="center"/>
          </w:tcPr>
          <w:p w14:paraId="2C3C2FB7"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1BFF3D39" w14:textId="77777777" w:rsidR="00A75D52" w:rsidRPr="00792913" w:rsidRDefault="00A75D52" w:rsidP="00E66C74">
            <w:pPr>
              <w:spacing w:after="0" w:line="288" w:lineRule="auto"/>
              <w:contextualSpacing/>
              <w:rPr>
                <w:rFonts w:cs="Calibri"/>
              </w:rPr>
            </w:pPr>
            <w:r w:rsidRPr="00792913">
              <w:rPr>
                <w:rFonts w:cs="Calibri"/>
              </w:rPr>
              <w:t>Οι προγραμματιστικές διεπαφές (</w:t>
            </w:r>
            <w:r w:rsidRPr="00792913">
              <w:rPr>
                <w:rFonts w:cs="Calibri"/>
                <w:lang w:val="en-US"/>
              </w:rPr>
              <w:t>APIs</w:t>
            </w:r>
            <w:r w:rsidRPr="00792913">
              <w:rPr>
                <w:rFonts w:cs="Calibri"/>
              </w:rPr>
              <w:t xml:space="preserve">) θα είναι </w:t>
            </w:r>
            <w:r w:rsidRPr="00792913">
              <w:rPr>
                <w:rFonts w:cs="Calibri"/>
                <w:lang w:val="en-US"/>
              </w:rPr>
              <w:t>HTTP</w:t>
            </w:r>
            <w:r w:rsidRPr="00792913">
              <w:rPr>
                <w:rFonts w:cs="Calibri"/>
              </w:rPr>
              <w:t>-</w:t>
            </w:r>
            <w:r w:rsidRPr="00792913">
              <w:rPr>
                <w:rFonts w:cs="Calibri"/>
                <w:lang w:val="en-US"/>
              </w:rPr>
              <w:t>based</w:t>
            </w:r>
            <w:r w:rsidRPr="00792913">
              <w:rPr>
                <w:rFonts w:cs="Calibri"/>
              </w:rPr>
              <w:t xml:space="preserve">, θα βασίζονται στην αρχιτεκτονική </w:t>
            </w:r>
            <w:r w:rsidRPr="00792913">
              <w:rPr>
                <w:rFonts w:cs="Calibri"/>
                <w:lang w:val="en-US"/>
              </w:rPr>
              <w:t>REST</w:t>
            </w:r>
            <w:r w:rsidRPr="00792913">
              <w:rPr>
                <w:rFonts w:cs="Calibri"/>
              </w:rPr>
              <w:t xml:space="preserve">, θα υλοποιηθούν με την τεχνολογία </w:t>
            </w:r>
            <w:r w:rsidRPr="00792913">
              <w:rPr>
                <w:rFonts w:cs="Calibri"/>
                <w:lang w:val="en-US"/>
              </w:rPr>
              <w:t>Microsoft</w:t>
            </w:r>
            <w:r w:rsidRPr="00792913">
              <w:rPr>
                <w:rFonts w:cs="Calibri"/>
              </w:rPr>
              <w:t xml:space="preserve"> </w:t>
            </w:r>
            <w:r w:rsidRPr="00792913">
              <w:rPr>
                <w:rFonts w:cs="Calibri"/>
                <w:lang w:val="en-US"/>
              </w:rPr>
              <w:t>ASP</w:t>
            </w:r>
            <w:r w:rsidRPr="00792913">
              <w:rPr>
                <w:rFonts w:cs="Calibri"/>
              </w:rPr>
              <w:t>.</w:t>
            </w:r>
            <w:r w:rsidRPr="00792913">
              <w:rPr>
                <w:rFonts w:cs="Calibri"/>
                <w:lang w:val="en-US"/>
              </w:rPr>
              <w:t>NET</w:t>
            </w:r>
            <w:r w:rsidRPr="00792913">
              <w:rPr>
                <w:rFonts w:cs="Calibri"/>
              </w:rPr>
              <w:t xml:space="preserve"> </w:t>
            </w:r>
            <w:r w:rsidRPr="00792913">
              <w:rPr>
                <w:rFonts w:cs="Calibri"/>
                <w:lang w:val="en-US"/>
              </w:rPr>
              <w:t>WebAPI</w:t>
            </w:r>
            <w:r w:rsidRPr="00792913">
              <w:rPr>
                <w:rFonts w:cs="Calibri"/>
              </w:rPr>
              <w:t xml:space="preserve"> και </w:t>
            </w:r>
            <w:r w:rsidRPr="00792913">
              <w:rPr>
                <w:rFonts w:cs="Calibri"/>
              </w:rPr>
              <w:lastRenderedPageBreak/>
              <w:t xml:space="preserve">θα είναι βασισμένες σε μορφότυπο μεταφοράς δεδομένων </w:t>
            </w:r>
            <w:r w:rsidRPr="00792913">
              <w:rPr>
                <w:rFonts w:cs="Calibri"/>
                <w:lang w:val="en-US"/>
              </w:rPr>
              <w:t>JSON</w:t>
            </w:r>
            <w:r w:rsidRPr="00792913">
              <w:rPr>
                <w:rFonts w:cs="Calibri"/>
              </w:rPr>
              <w:t>.</w:t>
            </w:r>
          </w:p>
        </w:tc>
        <w:tc>
          <w:tcPr>
            <w:tcW w:w="1418" w:type="dxa"/>
            <w:tcBorders>
              <w:top w:val="single" w:sz="4" w:space="0" w:color="auto"/>
              <w:bottom w:val="single" w:sz="4" w:space="0" w:color="auto"/>
            </w:tcBorders>
            <w:vAlign w:val="center"/>
          </w:tcPr>
          <w:p w14:paraId="29DC80F6" w14:textId="77777777" w:rsidR="00A75D52" w:rsidRPr="009E1BC6" w:rsidRDefault="00A75D52" w:rsidP="00E66C74">
            <w:pPr>
              <w:spacing w:after="0" w:line="288" w:lineRule="auto"/>
              <w:contextualSpacing/>
              <w:jc w:val="center"/>
              <w:rPr>
                <w:rFonts w:cs="Calibri"/>
              </w:rPr>
            </w:pPr>
            <w:r>
              <w:rPr>
                <w:rFonts w:cs="Calibri"/>
              </w:rPr>
              <w:lastRenderedPageBreak/>
              <w:t>ΝΑΙ</w:t>
            </w:r>
          </w:p>
        </w:tc>
        <w:tc>
          <w:tcPr>
            <w:tcW w:w="1471" w:type="dxa"/>
            <w:tcBorders>
              <w:top w:val="single" w:sz="4" w:space="0" w:color="auto"/>
              <w:bottom w:val="single" w:sz="4" w:space="0" w:color="auto"/>
            </w:tcBorders>
            <w:vAlign w:val="center"/>
          </w:tcPr>
          <w:p w14:paraId="0B4C1B43"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01BE8E2B" w14:textId="77777777" w:rsidR="00A75D52" w:rsidRPr="009E1BC6" w:rsidRDefault="00A75D52" w:rsidP="00E66C74">
            <w:pPr>
              <w:spacing w:after="0" w:line="288" w:lineRule="auto"/>
              <w:contextualSpacing/>
              <w:jc w:val="center"/>
              <w:rPr>
                <w:rFonts w:cs="Calibri"/>
              </w:rPr>
            </w:pPr>
          </w:p>
        </w:tc>
      </w:tr>
      <w:tr w:rsidR="00A75D52" w:rsidRPr="009E1BC6" w14:paraId="5CBE2FFB" w14:textId="77777777" w:rsidTr="00E66C74">
        <w:trPr>
          <w:jc w:val="center"/>
        </w:trPr>
        <w:tc>
          <w:tcPr>
            <w:tcW w:w="900" w:type="dxa"/>
            <w:tcBorders>
              <w:top w:val="single" w:sz="4" w:space="0" w:color="auto"/>
              <w:bottom w:val="single" w:sz="4" w:space="0" w:color="auto"/>
            </w:tcBorders>
            <w:vAlign w:val="center"/>
          </w:tcPr>
          <w:p w14:paraId="4849DC01"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5489FE53" w14:textId="77777777" w:rsidR="00A75D52" w:rsidRPr="00792913" w:rsidRDefault="00A75D52" w:rsidP="00E66C74">
            <w:pPr>
              <w:spacing w:after="0" w:line="288" w:lineRule="auto"/>
              <w:contextualSpacing/>
              <w:rPr>
                <w:rFonts w:cs="Calibri"/>
              </w:rPr>
            </w:pPr>
            <w:r w:rsidRPr="00792913">
              <w:rPr>
                <w:rFonts w:cs="Calibri"/>
              </w:rPr>
              <w:t>Όλα τα συστήματα θα πρέπει να ακολουθούν μοντέλα «ανοικτής» αρχιτεκτονικής με χρήση προτύπων που θα διασφαλίζουν:</w:t>
            </w:r>
          </w:p>
          <w:p w14:paraId="4CEE9D41" w14:textId="77777777" w:rsidR="00A75D52" w:rsidRPr="00792913" w:rsidRDefault="00A75D52" w:rsidP="005411EB">
            <w:pPr>
              <w:pStyle w:val="ListParagraph"/>
              <w:numPr>
                <w:ilvl w:val="0"/>
                <w:numId w:val="85"/>
              </w:numPr>
              <w:spacing w:after="0" w:line="288" w:lineRule="auto"/>
              <w:ind w:left="544"/>
              <w:rPr>
                <w:rFonts w:cs="Calibri"/>
              </w:rPr>
            </w:pPr>
            <w:r w:rsidRPr="00792913">
              <w:rPr>
                <w:rFonts w:cs="Calibri"/>
              </w:rPr>
              <w:t>Την ομαλή συνεργασία και διαλειτουργία μεταξύ των επιμέρους λειτουργικών ενοτήτων τους καθώς και μεταξύ άλλων υποσυστημάτων της ΕΘΑΑΕ ή τρίτων.</w:t>
            </w:r>
          </w:p>
          <w:p w14:paraId="79139E0D" w14:textId="77777777" w:rsidR="00A75D52" w:rsidRPr="00792913" w:rsidRDefault="00A75D52" w:rsidP="005411EB">
            <w:pPr>
              <w:pStyle w:val="ListParagraph"/>
              <w:numPr>
                <w:ilvl w:val="0"/>
                <w:numId w:val="85"/>
              </w:numPr>
              <w:spacing w:after="0" w:line="288" w:lineRule="auto"/>
              <w:ind w:left="544"/>
              <w:rPr>
                <w:rFonts w:cs="Calibri"/>
              </w:rPr>
            </w:pPr>
            <w:r w:rsidRPr="00792913">
              <w:rPr>
                <w:rFonts w:cs="Calibri"/>
              </w:rPr>
              <w:t>Την δικτυακή συνεργασία μεταξύ εφαρμογών ή συστημάτων που βρίσκονται σε διαφορετικά και πιθανόν ετερογενή υπολογιστικά συστήματα.</w:t>
            </w:r>
          </w:p>
          <w:p w14:paraId="00A357F5" w14:textId="77777777" w:rsidR="00A75D52" w:rsidRPr="00792913" w:rsidRDefault="00A75D52" w:rsidP="005411EB">
            <w:pPr>
              <w:pStyle w:val="ListParagraph"/>
              <w:numPr>
                <w:ilvl w:val="0"/>
                <w:numId w:val="85"/>
              </w:numPr>
              <w:spacing w:after="0" w:line="288" w:lineRule="auto"/>
              <w:ind w:left="544"/>
              <w:rPr>
                <w:rFonts w:cs="Calibri"/>
              </w:rPr>
            </w:pPr>
            <w:r w:rsidRPr="00792913">
              <w:rPr>
                <w:rFonts w:cs="Calibri"/>
              </w:rPr>
              <w:t>Την επεκτασιμότητα τη λειτουργικότητα των εφαρμογών χωρίς αλλαγές στη δομή και την αρχιτεκτονική τους.</w:t>
            </w:r>
          </w:p>
        </w:tc>
        <w:tc>
          <w:tcPr>
            <w:tcW w:w="1418" w:type="dxa"/>
            <w:tcBorders>
              <w:top w:val="single" w:sz="4" w:space="0" w:color="auto"/>
              <w:bottom w:val="single" w:sz="4" w:space="0" w:color="auto"/>
            </w:tcBorders>
            <w:vAlign w:val="center"/>
          </w:tcPr>
          <w:p w14:paraId="1571EF9A"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4F01B71F"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0FDAECE1" w14:textId="77777777" w:rsidR="00A75D52" w:rsidRPr="009E1BC6" w:rsidRDefault="00A75D52" w:rsidP="00E66C74">
            <w:pPr>
              <w:spacing w:after="0" w:line="288" w:lineRule="auto"/>
              <w:contextualSpacing/>
              <w:jc w:val="center"/>
              <w:rPr>
                <w:rFonts w:cs="Calibri"/>
              </w:rPr>
            </w:pPr>
          </w:p>
        </w:tc>
      </w:tr>
      <w:tr w:rsidR="00A75D52" w:rsidRPr="009E1BC6" w14:paraId="2E505EB1" w14:textId="77777777" w:rsidTr="00E66C74">
        <w:trPr>
          <w:jc w:val="center"/>
        </w:trPr>
        <w:tc>
          <w:tcPr>
            <w:tcW w:w="900" w:type="dxa"/>
            <w:tcBorders>
              <w:top w:val="single" w:sz="4" w:space="0" w:color="auto"/>
              <w:bottom w:val="single" w:sz="4" w:space="0" w:color="auto"/>
            </w:tcBorders>
            <w:vAlign w:val="center"/>
          </w:tcPr>
          <w:p w14:paraId="07438B86"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454C5744" w14:textId="77777777" w:rsidR="00A75D52" w:rsidRPr="00792913" w:rsidRDefault="00A75D52" w:rsidP="00E66C74">
            <w:pPr>
              <w:spacing w:after="0" w:line="288" w:lineRule="auto"/>
              <w:contextualSpacing/>
              <w:rPr>
                <w:rFonts w:cs="Calibri"/>
              </w:rPr>
            </w:pPr>
            <w:r w:rsidRPr="00792913">
              <w:rPr>
                <w:rFonts w:cs="Calibri"/>
              </w:rPr>
              <w:t>Τα συστήματα θα πρέπει να είναι βασισμένα σε αρθρωτή (modular) αρχιτεκτονική, ώστε να επιτρέπονται μελλοντικές επεκτάσεις και αντικαταστάσεις, ενσωματώσεις, αναβαθμίσεις ή αλλαγές διακριτών τμημάτων του λογισμικού.</w:t>
            </w:r>
          </w:p>
        </w:tc>
        <w:tc>
          <w:tcPr>
            <w:tcW w:w="1418" w:type="dxa"/>
            <w:tcBorders>
              <w:top w:val="single" w:sz="4" w:space="0" w:color="auto"/>
              <w:bottom w:val="single" w:sz="4" w:space="0" w:color="auto"/>
            </w:tcBorders>
            <w:vAlign w:val="center"/>
          </w:tcPr>
          <w:p w14:paraId="1CBC9F67"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0B3BE1C7"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3513AFB" w14:textId="77777777" w:rsidR="00A75D52" w:rsidRPr="009E1BC6" w:rsidRDefault="00A75D52" w:rsidP="00E66C74">
            <w:pPr>
              <w:spacing w:after="0" w:line="288" w:lineRule="auto"/>
              <w:contextualSpacing/>
              <w:jc w:val="center"/>
              <w:rPr>
                <w:rFonts w:cs="Calibri"/>
              </w:rPr>
            </w:pPr>
          </w:p>
        </w:tc>
      </w:tr>
      <w:tr w:rsidR="00A75D52" w:rsidRPr="009E1BC6" w14:paraId="7457328F" w14:textId="77777777" w:rsidTr="00E66C74">
        <w:trPr>
          <w:jc w:val="center"/>
        </w:trPr>
        <w:tc>
          <w:tcPr>
            <w:tcW w:w="900" w:type="dxa"/>
            <w:tcBorders>
              <w:top w:val="single" w:sz="4" w:space="0" w:color="auto"/>
              <w:bottom w:val="single" w:sz="4" w:space="0" w:color="auto"/>
            </w:tcBorders>
            <w:vAlign w:val="center"/>
          </w:tcPr>
          <w:p w14:paraId="5C4D65EB"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204BDC5D" w14:textId="77777777" w:rsidR="00A75D52" w:rsidRPr="00753B93" w:rsidRDefault="00A75D52" w:rsidP="00E66C74">
            <w:pPr>
              <w:spacing w:after="0" w:line="288" w:lineRule="auto"/>
              <w:contextualSpacing/>
              <w:rPr>
                <w:rFonts w:cs="Calibri"/>
              </w:rPr>
            </w:pPr>
            <w:r>
              <w:rPr>
                <w:rFonts w:cs="Calibri"/>
                <w:lang w:val="en-US"/>
              </w:rPr>
              <w:t>O</w:t>
            </w:r>
            <w:r w:rsidRPr="00753B93">
              <w:rPr>
                <w:rFonts w:cs="Calibri"/>
              </w:rPr>
              <w:t xml:space="preserve"> </w:t>
            </w:r>
            <w:r>
              <w:rPr>
                <w:rFonts w:cs="Calibri"/>
              </w:rPr>
              <w:t xml:space="preserve">Ανάδοχος θα πρέπει να περιγράψει στην λύση του τα τεχνικά χαρακτηριστικά και τους τρόπους λειτουργίας των συστημάτων σε περιβάλλον </w:t>
            </w:r>
            <w:r>
              <w:rPr>
                <w:rFonts w:cs="Calibri"/>
                <w:lang w:val="en-US"/>
              </w:rPr>
              <w:t>load</w:t>
            </w:r>
            <w:r w:rsidRPr="00753B93">
              <w:rPr>
                <w:rFonts w:cs="Calibri"/>
              </w:rPr>
              <w:t>-</w:t>
            </w:r>
            <w:r>
              <w:rPr>
                <w:rFonts w:cs="Calibri"/>
                <w:lang w:val="en-US"/>
              </w:rPr>
              <w:t>balancing</w:t>
            </w:r>
            <w:r w:rsidRPr="00753B93">
              <w:rPr>
                <w:rFonts w:cs="Calibri"/>
              </w:rPr>
              <w:t xml:space="preserve"> </w:t>
            </w:r>
            <w:r>
              <w:rPr>
                <w:rFonts w:cs="Calibri"/>
              </w:rPr>
              <w:t xml:space="preserve">και </w:t>
            </w:r>
            <w:r>
              <w:rPr>
                <w:rFonts w:cs="Calibri"/>
                <w:lang w:val="en-US"/>
              </w:rPr>
              <w:t>fault</w:t>
            </w:r>
            <w:r w:rsidRPr="00753B93">
              <w:rPr>
                <w:rFonts w:cs="Calibri"/>
              </w:rPr>
              <w:t>-</w:t>
            </w:r>
            <w:r>
              <w:rPr>
                <w:rFonts w:cs="Calibri"/>
                <w:lang w:val="en-US"/>
              </w:rPr>
              <w:t>tolerance</w:t>
            </w:r>
            <w:r>
              <w:rPr>
                <w:rFonts w:cs="Calibri"/>
              </w:rPr>
              <w:t xml:space="preserve"> για την εξασφάλιση της υψηλής διαθεσιμότητας.</w:t>
            </w:r>
          </w:p>
        </w:tc>
        <w:tc>
          <w:tcPr>
            <w:tcW w:w="1418" w:type="dxa"/>
            <w:tcBorders>
              <w:top w:val="single" w:sz="4" w:space="0" w:color="auto"/>
              <w:bottom w:val="single" w:sz="4" w:space="0" w:color="auto"/>
            </w:tcBorders>
            <w:vAlign w:val="center"/>
          </w:tcPr>
          <w:p w14:paraId="19519628"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69FA431D"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0ED8D6C" w14:textId="77777777" w:rsidR="00A75D52" w:rsidRPr="009E1BC6" w:rsidRDefault="00A75D52" w:rsidP="00E66C74">
            <w:pPr>
              <w:spacing w:after="0" w:line="288" w:lineRule="auto"/>
              <w:contextualSpacing/>
              <w:jc w:val="center"/>
              <w:rPr>
                <w:rFonts w:cs="Calibri"/>
              </w:rPr>
            </w:pPr>
          </w:p>
        </w:tc>
      </w:tr>
      <w:tr w:rsidR="00A75D52" w:rsidRPr="009E1BC6" w14:paraId="66C3435E" w14:textId="77777777" w:rsidTr="00E66C74">
        <w:trPr>
          <w:jc w:val="center"/>
        </w:trPr>
        <w:tc>
          <w:tcPr>
            <w:tcW w:w="900" w:type="dxa"/>
            <w:tcBorders>
              <w:top w:val="single" w:sz="4" w:space="0" w:color="auto"/>
              <w:bottom w:val="single" w:sz="4" w:space="0" w:color="auto"/>
            </w:tcBorders>
            <w:vAlign w:val="center"/>
          </w:tcPr>
          <w:p w14:paraId="503B9F58"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1A5CD581" w14:textId="77777777" w:rsidR="00A75D52" w:rsidRPr="00792913" w:rsidRDefault="00A75D52" w:rsidP="00E66C74">
            <w:pPr>
              <w:spacing w:after="0" w:line="288" w:lineRule="auto"/>
              <w:contextualSpacing/>
            </w:pPr>
            <w:r>
              <w:rPr>
                <w:rFonts w:cs="Tahoma"/>
              </w:rPr>
              <w:t>Ο Ανάδοχος θα πρέπει στην λύση του να περιγράψει αναλυτικά την αρχιτεκτονική των συστημάτων</w:t>
            </w:r>
            <w:r w:rsidRPr="00792913">
              <w:rPr>
                <w:rFonts w:cs="Tahoma"/>
              </w:rPr>
              <w:t xml:space="preserve"> με τα υποσυστήματα</w:t>
            </w:r>
            <w:r>
              <w:rPr>
                <w:rFonts w:cs="Tahoma"/>
              </w:rPr>
              <w:t>,</w:t>
            </w:r>
            <w:r w:rsidRPr="00792913">
              <w:rPr>
                <w:rFonts w:cs="Tahoma"/>
              </w:rPr>
              <w:t xml:space="preserve"> την </w:t>
            </w:r>
            <w:r w:rsidRPr="00792913">
              <w:rPr>
                <w:rFonts w:cs="Tahoma"/>
              </w:rPr>
              <w:lastRenderedPageBreak/>
              <w:t>κατανομή τους σε εξυπηρετητές και λειτουργικά συστήματα</w:t>
            </w:r>
            <w:r>
              <w:rPr>
                <w:rFonts w:cs="Tahoma"/>
              </w:rPr>
              <w:t xml:space="preserve"> και τις τυχόν</w:t>
            </w:r>
            <w:r w:rsidRPr="00792913">
              <w:rPr>
                <w:rFonts w:cs="Tahoma"/>
              </w:rPr>
              <w:t xml:space="preserve"> άδειες λογισμικού που συνοδεύουν την λύση σε επίπεδο </w:t>
            </w:r>
            <w:r>
              <w:rPr>
                <w:rFonts w:cs="Tahoma"/>
              </w:rPr>
              <w:t>είτε λειτουργικού</w:t>
            </w:r>
            <w:r w:rsidRPr="00792913">
              <w:rPr>
                <w:rFonts w:cs="Tahoma"/>
              </w:rPr>
              <w:t xml:space="preserve"> συστήματος (</w:t>
            </w:r>
            <w:r w:rsidRPr="00792913">
              <w:rPr>
                <w:rFonts w:cs="Tahoma"/>
                <w:lang w:val="en-US"/>
              </w:rPr>
              <w:t>Operating</w:t>
            </w:r>
            <w:r w:rsidRPr="00792913">
              <w:rPr>
                <w:rFonts w:cs="Tahoma"/>
              </w:rPr>
              <w:t xml:space="preserve"> </w:t>
            </w:r>
            <w:r w:rsidRPr="00792913">
              <w:rPr>
                <w:rFonts w:cs="Tahoma"/>
                <w:lang w:val="en-US"/>
              </w:rPr>
              <w:t>System</w:t>
            </w:r>
            <w:r w:rsidRPr="00792913">
              <w:rPr>
                <w:rFonts w:cs="Tahoma"/>
              </w:rPr>
              <w:t xml:space="preserve">) </w:t>
            </w:r>
            <w:r>
              <w:rPr>
                <w:rFonts w:cs="Tahoma"/>
              </w:rPr>
              <w:t>είτε</w:t>
            </w:r>
            <w:r w:rsidRPr="00792913">
              <w:rPr>
                <w:rFonts w:cs="Tahoma"/>
              </w:rPr>
              <w:t xml:space="preserve"> ενδιάμεσου λογισμικού (</w:t>
            </w:r>
            <w:r w:rsidRPr="00792913">
              <w:rPr>
                <w:rFonts w:cs="Tahoma"/>
                <w:lang w:val="en-US"/>
              </w:rPr>
              <w:t>Middleware</w:t>
            </w:r>
            <w:r w:rsidRPr="00792913">
              <w:rPr>
                <w:rFonts w:cs="Tahoma"/>
              </w:rPr>
              <w:t xml:space="preserve"> </w:t>
            </w:r>
            <w:r w:rsidRPr="00792913">
              <w:rPr>
                <w:rFonts w:cs="Tahoma"/>
                <w:lang w:val="en-US"/>
              </w:rPr>
              <w:t>Software</w:t>
            </w:r>
            <w:r w:rsidRPr="00792913">
              <w:rPr>
                <w:rFonts w:cs="Tahoma"/>
              </w:rPr>
              <w:t>).</w:t>
            </w:r>
          </w:p>
        </w:tc>
        <w:tc>
          <w:tcPr>
            <w:tcW w:w="1418" w:type="dxa"/>
            <w:tcBorders>
              <w:top w:val="single" w:sz="4" w:space="0" w:color="auto"/>
              <w:bottom w:val="single" w:sz="4" w:space="0" w:color="auto"/>
            </w:tcBorders>
            <w:vAlign w:val="center"/>
          </w:tcPr>
          <w:p w14:paraId="767763DE" w14:textId="77777777" w:rsidR="00A75D52" w:rsidRPr="009E1BC6" w:rsidRDefault="00A75D52" w:rsidP="00E66C74">
            <w:pPr>
              <w:spacing w:after="0" w:line="288" w:lineRule="auto"/>
              <w:contextualSpacing/>
              <w:jc w:val="center"/>
              <w:rPr>
                <w:rFonts w:cs="Calibri"/>
              </w:rPr>
            </w:pPr>
            <w:r w:rsidRPr="009E1BC6">
              <w:rPr>
                <w:rFonts w:cs="Calibri"/>
              </w:rPr>
              <w:lastRenderedPageBreak/>
              <w:t>ΝΑΙ</w:t>
            </w:r>
          </w:p>
        </w:tc>
        <w:tc>
          <w:tcPr>
            <w:tcW w:w="1471" w:type="dxa"/>
            <w:tcBorders>
              <w:top w:val="single" w:sz="4" w:space="0" w:color="auto"/>
              <w:bottom w:val="single" w:sz="4" w:space="0" w:color="auto"/>
            </w:tcBorders>
            <w:vAlign w:val="center"/>
          </w:tcPr>
          <w:p w14:paraId="5D3F29B7"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5B304B3D" w14:textId="77777777" w:rsidR="00A75D52" w:rsidRPr="009E1BC6" w:rsidRDefault="00A75D52" w:rsidP="00E66C74">
            <w:pPr>
              <w:spacing w:after="0" w:line="288" w:lineRule="auto"/>
              <w:contextualSpacing/>
              <w:jc w:val="center"/>
              <w:rPr>
                <w:rFonts w:cs="Calibri"/>
              </w:rPr>
            </w:pPr>
          </w:p>
        </w:tc>
      </w:tr>
      <w:tr w:rsidR="00A75D52" w:rsidRPr="009E1BC6" w14:paraId="6BF06AC7" w14:textId="77777777" w:rsidTr="00E66C74">
        <w:trPr>
          <w:jc w:val="center"/>
        </w:trPr>
        <w:tc>
          <w:tcPr>
            <w:tcW w:w="900" w:type="dxa"/>
            <w:tcBorders>
              <w:top w:val="single" w:sz="4" w:space="0" w:color="auto"/>
              <w:bottom w:val="single" w:sz="4" w:space="0" w:color="auto"/>
            </w:tcBorders>
            <w:vAlign w:val="center"/>
          </w:tcPr>
          <w:p w14:paraId="6BFC4FAD" w14:textId="77777777" w:rsidR="00A75D52" w:rsidRPr="00792913" w:rsidRDefault="00A75D52" w:rsidP="005411EB">
            <w:pPr>
              <w:pStyle w:val="ListParagraph"/>
              <w:numPr>
                <w:ilvl w:val="0"/>
                <w:numId w:val="140"/>
              </w:numPr>
              <w:spacing w:after="0" w:line="288" w:lineRule="auto"/>
              <w:jc w:val="center"/>
              <w:rPr>
                <w:rFonts w:cs="Calibri"/>
              </w:rPr>
            </w:pPr>
          </w:p>
        </w:tc>
        <w:tc>
          <w:tcPr>
            <w:tcW w:w="4203" w:type="dxa"/>
            <w:tcBorders>
              <w:top w:val="single" w:sz="4" w:space="0" w:color="auto"/>
              <w:bottom w:val="single" w:sz="4" w:space="0" w:color="auto"/>
            </w:tcBorders>
            <w:vAlign w:val="center"/>
          </w:tcPr>
          <w:p w14:paraId="49899A94" w14:textId="77777777" w:rsidR="00A75D52" w:rsidRPr="00792913" w:rsidRDefault="00A75D52" w:rsidP="00E66C74">
            <w:pPr>
              <w:pStyle w:val="Boxes"/>
              <w:spacing w:line="288" w:lineRule="auto"/>
              <w:contextualSpacing/>
              <w:rPr>
                <w:rFonts w:ascii="Calibri" w:hAnsi="Calibri" w:cs="Calibri"/>
                <w:noProof w:val="0"/>
                <w:sz w:val="22"/>
                <w:szCs w:val="22"/>
                <w:lang w:val="el-GR"/>
              </w:rPr>
            </w:pPr>
            <w:r w:rsidRPr="00792913">
              <w:rPr>
                <w:rFonts w:ascii="Calibri" w:hAnsi="Calibri" w:cs="Calibri"/>
                <w:noProof w:val="0"/>
                <w:sz w:val="22"/>
                <w:szCs w:val="22"/>
                <w:lang w:val="el-GR"/>
              </w:rPr>
              <w:t>Εκτός από τον κόμβο παραγωγής, ο Ανάδοχος θα πρέπει να υλοποιήσει και ένα κόμβο μικρότερης δυναμικής αλλά με παρόμοια αρχιτεκτονική και παραμετροποίηση που θα χρησιμοποιείται ως περιβάλλον δοκιμών και πιστοποίησης της λύσης (</w:t>
            </w:r>
            <w:r w:rsidRPr="00792913">
              <w:rPr>
                <w:rFonts w:ascii="Calibri" w:hAnsi="Calibri" w:cs="Calibri"/>
                <w:noProof w:val="0"/>
                <w:sz w:val="22"/>
                <w:szCs w:val="22"/>
              </w:rPr>
              <w:t>staging</w:t>
            </w:r>
            <w:r w:rsidRPr="00792913">
              <w:rPr>
                <w:rFonts w:ascii="Calibri" w:hAnsi="Calibri" w:cs="Calibri"/>
                <w:noProof w:val="0"/>
                <w:sz w:val="22"/>
                <w:szCs w:val="22"/>
                <w:lang w:val="el-GR"/>
              </w:rPr>
              <w:t>)</w:t>
            </w:r>
            <w:r>
              <w:rPr>
                <w:rFonts w:ascii="Calibri" w:hAnsi="Calibri" w:cs="Calibri"/>
                <w:noProof w:val="0"/>
                <w:sz w:val="22"/>
                <w:szCs w:val="22"/>
                <w:lang w:val="el-GR"/>
              </w:rPr>
              <w:t>.</w:t>
            </w:r>
          </w:p>
        </w:tc>
        <w:tc>
          <w:tcPr>
            <w:tcW w:w="1418" w:type="dxa"/>
            <w:tcBorders>
              <w:top w:val="single" w:sz="4" w:space="0" w:color="auto"/>
              <w:bottom w:val="single" w:sz="4" w:space="0" w:color="auto"/>
            </w:tcBorders>
            <w:vAlign w:val="center"/>
          </w:tcPr>
          <w:p w14:paraId="3EFC0DFC" w14:textId="77777777" w:rsidR="00A75D52" w:rsidRPr="009E1BC6" w:rsidRDefault="00A75D52" w:rsidP="00E66C74">
            <w:pPr>
              <w:spacing w:after="0" w:line="288" w:lineRule="auto"/>
              <w:contextualSpacing/>
              <w:jc w:val="center"/>
              <w:rPr>
                <w:rFonts w:cs="Calibri"/>
              </w:rPr>
            </w:pPr>
            <w:r w:rsidRPr="009E1BC6">
              <w:rPr>
                <w:rFonts w:cs="Calibri"/>
              </w:rPr>
              <w:t>ΝΑΙ</w:t>
            </w:r>
          </w:p>
        </w:tc>
        <w:tc>
          <w:tcPr>
            <w:tcW w:w="1471" w:type="dxa"/>
            <w:tcBorders>
              <w:top w:val="single" w:sz="4" w:space="0" w:color="auto"/>
              <w:bottom w:val="single" w:sz="4" w:space="0" w:color="auto"/>
            </w:tcBorders>
            <w:vAlign w:val="center"/>
          </w:tcPr>
          <w:p w14:paraId="66B15DCD"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D6878D5" w14:textId="77777777" w:rsidR="00A75D52" w:rsidRPr="009E1BC6" w:rsidRDefault="00A75D52" w:rsidP="00E66C74">
            <w:pPr>
              <w:spacing w:after="0" w:line="288" w:lineRule="auto"/>
              <w:contextualSpacing/>
              <w:jc w:val="center"/>
              <w:rPr>
                <w:rFonts w:cs="Calibri"/>
              </w:rPr>
            </w:pPr>
          </w:p>
        </w:tc>
      </w:tr>
    </w:tbl>
    <w:p w14:paraId="013D479D" w14:textId="77777777" w:rsidR="00A75D52" w:rsidRDefault="00A75D52" w:rsidP="00A75D52">
      <w:pPr>
        <w:spacing w:after="120" w:line="360" w:lineRule="auto"/>
        <w:jc w:val="both"/>
        <w:rPr>
          <w:rFonts w:cstheme="minorHAnsi"/>
        </w:rPr>
      </w:pPr>
    </w:p>
    <w:p w14:paraId="26F0F421" w14:textId="77777777" w:rsidR="00A75D52" w:rsidRDefault="00A75D52" w:rsidP="00A75D52">
      <w:pPr>
        <w:spacing w:after="120" w:line="360" w:lineRule="auto"/>
        <w:jc w:val="both"/>
        <w:rPr>
          <w:rFonts w:cstheme="minorHAnsi"/>
        </w:rPr>
      </w:pPr>
    </w:p>
    <w:p w14:paraId="04D26245" w14:textId="77777777" w:rsidR="00A75D52" w:rsidRDefault="00A75D52" w:rsidP="00A75D52">
      <w:pPr>
        <w:pStyle w:val="Heading4"/>
        <w:rPr>
          <w:lang w:val="en-US"/>
        </w:rPr>
      </w:pPr>
      <w:r>
        <w:rPr>
          <w:lang w:val="en-US"/>
        </w:rPr>
        <w:br w:type="page"/>
      </w:r>
    </w:p>
    <w:p w14:paraId="1610AC9A" w14:textId="77777777" w:rsidR="00A75D52" w:rsidRDefault="00A75D52" w:rsidP="00A75D52">
      <w:pPr>
        <w:pStyle w:val="Heading4"/>
      </w:pPr>
      <w:r>
        <w:lastRenderedPageBreak/>
        <w:t>Γ</w:t>
      </w:r>
      <w:r w:rsidRPr="00033194">
        <w:t xml:space="preserve">3.1.2 </w:t>
      </w:r>
      <w:r>
        <w:t>Υποσύστημα Διαχείρισης Πιστοποιήσεων</w:t>
      </w:r>
    </w:p>
    <w:p w14:paraId="18BA3C45"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2D2E2A" w14:paraId="0A29B81E"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3BA6D442" w14:textId="77777777" w:rsidR="00A75D52" w:rsidRPr="002D2E2A" w:rsidRDefault="00A75D52" w:rsidP="00E66C74">
            <w:pPr>
              <w:spacing w:after="0" w:line="288" w:lineRule="auto"/>
              <w:jc w:val="center"/>
              <w:rPr>
                <w:rFonts w:cstheme="minorHAnsi"/>
                <w:b/>
                <w:bCs/>
              </w:rPr>
            </w:pPr>
            <w:r w:rsidRPr="002D2E2A">
              <w:rPr>
                <w:rFonts w:cstheme="minorHAnsi"/>
                <w:b/>
                <w:bCs/>
              </w:rPr>
              <w:t>ΠΡΟΔΙΑΓΡΑΦΕΣ ΣΥΣΤΗΜΑΤΟΣ – ΥΠΟΣΥΣΤΗΜΑ ΔΙΑΧΕΙΡΙΣΗΣ ΠΙΣΤΟΠΟΙΗΣΕΩΝ</w:t>
            </w:r>
          </w:p>
        </w:tc>
      </w:tr>
      <w:tr w:rsidR="00A75D52" w:rsidRPr="002D2E2A" w14:paraId="08A30552"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7D89014E" w14:textId="77777777" w:rsidR="00A75D52" w:rsidRPr="002D2E2A" w:rsidRDefault="00A75D52" w:rsidP="00E66C74">
            <w:pPr>
              <w:spacing w:after="0" w:line="288" w:lineRule="auto"/>
              <w:jc w:val="center"/>
              <w:rPr>
                <w:rFonts w:cstheme="minorHAnsi"/>
                <w:b/>
                <w:bCs/>
              </w:rPr>
            </w:pPr>
            <w:r w:rsidRPr="002D2E2A">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0C040633" w14:textId="77777777" w:rsidR="00A75D52" w:rsidRPr="002D2E2A" w:rsidRDefault="00A75D52" w:rsidP="00E66C74">
            <w:pPr>
              <w:spacing w:after="0" w:line="288" w:lineRule="auto"/>
              <w:jc w:val="center"/>
              <w:rPr>
                <w:rFonts w:cstheme="minorHAnsi"/>
                <w:b/>
                <w:bCs/>
              </w:rPr>
            </w:pPr>
            <w:r w:rsidRPr="002D2E2A">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116E858F" w14:textId="77777777" w:rsidR="00A75D52" w:rsidRPr="002D2E2A" w:rsidRDefault="00A75D52" w:rsidP="00E66C74">
            <w:pPr>
              <w:spacing w:after="0" w:line="288" w:lineRule="auto"/>
              <w:jc w:val="center"/>
              <w:rPr>
                <w:rFonts w:cstheme="minorHAnsi"/>
                <w:b/>
                <w:bCs/>
              </w:rPr>
            </w:pPr>
            <w:r w:rsidRPr="002D2E2A">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580666CF" w14:textId="77777777" w:rsidR="00A75D52" w:rsidRPr="002D2E2A" w:rsidRDefault="00A75D52" w:rsidP="00E66C74">
            <w:pPr>
              <w:spacing w:after="0" w:line="288" w:lineRule="auto"/>
              <w:jc w:val="center"/>
              <w:rPr>
                <w:rFonts w:cstheme="minorHAnsi"/>
                <w:b/>
                <w:bCs/>
              </w:rPr>
            </w:pPr>
            <w:r w:rsidRPr="002D2E2A">
              <w:rPr>
                <w:rFonts w:cstheme="minorHAnsi"/>
                <w:b/>
                <w:bCs/>
              </w:rPr>
              <w:t>ΣΤΟΙΧΕΙΑ ΠΡΟΣΦΟΡΑΣ</w:t>
            </w:r>
          </w:p>
        </w:tc>
      </w:tr>
      <w:tr w:rsidR="00A75D52" w:rsidRPr="002D2E2A" w14:paraId="7BEB67AD"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710FC067" w14:textId="77777777" w:rsidR="00A75D52" w:rsidRPr="002D2E2A" w:rsidRDefault="00A75D52" w:rsidP="00E66C74">
            <w:pPr>
              <w:spacing w:after="0" w:line="288" w:lineRule="auto"/>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0455104E" w14:textId="77777777" w:rsidR="00A75D52" w:rsidRPr="002D2E2A" w:rsidRDefault="00A75D52" w:rsidP="00E66C74">
            <w:pPr>
              <w:spacing w:after="0" w:line="288" w:lineRule="auto"/>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4E5F2E91" w14:textId="77777777" w:rsidR="00A75D52" w:rsidRPr="002D2E2A" w:rsidRDefault="00A75D52" w:rsidP="00E66C74">
            <w:pPr>
              <w:spacing w:after="0" w:line="288" w:lineRule="auto"/>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348A4D4A" w14:textId="77777777" w:rsidR="00A75D52" w:rsidRPr="002D2E2A" w:rsidRDefault="00A75D52" w:rsidP="00E66C74">
            <w:pPr>
              <w:spacing w:after="0" w:line="288" w:lineRule="auto"/>
              <w:jc w:val="center"/>
              <w:rPr>
                <w:rFonts w:cstheme="minorHAnsi"/>
                <w:b/>
                <w:bCs/>
              </w:rPr>
            </w:pPr>
            <w:r w:rsidRPr="002D2E2A">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38C3D6D7" w14:textId="77777777" w:rsidR="00A75D52" w:rsidRPr="002D2E2A" w:rsidRDefault="00A75D52" w:rsidP="00E66C74">
            <w:pPr>
              <w:spacing w:after="0" w:line="288" w:lineRule="auto"/>
              <w:jc w:val="center"/>
              <w:rPr>
                <w:rFonts w:cstheme="minorHAnsi"/>
                <w:b/>
                <w:bCs/>
              </w:rPr>
            </w:pPr>
            <w:r w:rsidRPr="002D2E2A">
              <w:rPr>
                <w:rFonts w:cstheme="minorHAnsi"/>
                <w:b/>
                <w:bCs/>
              </w:rPr>
              <w:t>ΠΑΡΑΠΟΜΠΗ</w:t>
            </w:r>
          </w:p>
          <w:p w14:paraId="4C15D078" w14:textId="77777777" w:rsidR="00A75D52" w:rsidRPr="002D2E2A" w:rsidRDefault="00A75D52" w:rsidP="00E66C74">
            <w:pPr>
              <w:spacing w:after="0" w:line="288" w:lineRule="auto"/>
              <w:jc w:val="center"/>
              <w:rPr>
                <w:rFonts w:cstheme="minorHAnsi"/>
                <w:b/>
                <w:bCs/>
              </w:rPr>
            </w:pPr>
            <w:r w:rsidRPr="002D2E2A">
              <w:rPr>
                <w:rFonts w:cstheme="minorHAnsi"/>
                <w:b/>
                <w:bCs/>
              </w:rPr>
              <w:t>ΤΕΚΜΗΡΙΩΣΗΣ</w:t>
            </w:r>
          </w:p>
        </w:tc>
      </w:tr>
      <w:tr w:rsidR="00A75D52" w:rsidRPr="002D2E2A" w14:paraId="1B53A4B9" w14:textId="77777777" w:rsidTr="00E66C74">
        <w:trPr>
          <w:jc w:val="center"/>
        </w:trPr>
        <w:tc>
          <w:tcPr>
            <w:tcW w:w="900" w:type="dxa"/>
            <w:tcBorders>
              <w:top w:val="single" w:sz="4" w:space="0" w:color="auto"/>
              <w:bottom w:val="single" w:sz="4" w:space="0" w:color="auto"/>
            </w:tcBorders>
            <w:vAlign w:val="center"/>
          </w:tcPr>
          <w:p w14:paraId="10F5611F"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09B8CBF" w14:textId="77777777" w:rsidR="00A75D52" w:rsidRPr="002D2E2A" w:rsidRDefault="00A75D52" w:rsidP="00E66C74">
            <w:pPr>
              <w:spacing w:after="0" w:line="288" w:lineRule="auto"/>
              <w:rPr>
                <w:rFonts w:cstheme="minorHAnsi"/>
              </w:rPr>
            </w:pPr>
            <w:r w:rsidRPr="002D2E2A">
              <w:rPr>
                <w:rFonts w:cstheme="minorHAnsi"/>
              </w:rPr>
              <w:t xml:space="preserve">Το σύστημα θα πρέπει να υποστηρίζει ηλεκτρονικά όλα τα στάδια της διαδικασίας της πιστοποίηση όπως περιγράφονται στην </w:t>
            </w:r>
            <w:r>
              <w:rPr>
                <w:rFonts w:cstheme="minorHAnsi"/>
              </w:rPr>
              <w:t>Δι</w:t>
            </w:r>
            <w:r w:rsidRPr="002D2E2A">
              <w:rPr>
                <w:rFonts w:cstheme="minorHAnsi"/>
              </w:rPr>
              <w:t>ακήρυξη.</w:t>
            </w:r>
          </w:p>
        </w:tc>
        <w:tc>
          <w:tcPr>
            <w:tcW w:w="1418" w:type="dxa"/>
            <w:tcBorders>
              <w:top w:val="single" w:sz="4" w:space="0" w:color="auto"/>
              <w:bottom w:val="single" w:sz="4" w:space="0" w:color="auto"/>
            </w:tcBorders>
            <w:vAlign w:val="center"/>
          </w:tcPr>
          <w:p w14:paraId="5A7354DA"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158B0464"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113437F6" w14:textId="77777777" w:rsidR="00A75D52" w:rsidRPr="002D2E2A" w:rsidRDefault="00A75D52" w:rsidP="00E66C74">
            <w:pPr>
              <w:spacing w:after="0" w:line="288" w:lineRule="auto"/>
              <w:jc w:val="center"/>
              <w:rPr>
                <w:rFonts w:cstheme="minorHAnsi"/>
              </w:rPr>
            </w:pPr>
          </w:p>
        </w:tc>
      </w:tr>
      <w:tr w:rsidR="00A75D52" w:rsidRPr="002D2E2A" w14:paraId="2208B3D3" w14:textId="77777777" w:rsidTr="00E66C74">
        <w:trPr>
          <w:jc w:val="center"/>
        </w:trPr>
        <w:tc>
          <w:tcPr>
            <w:tcW w:w="900" w:type="dxa"/>
            <w:tcBorders>
              <w:top w:val="single" w:sz="4" w:space="0" w:color="auto"/>
              <w:bottom w:val="single" w:sz="4" w:space="0" w:color="auto"/>
            </w:tcBorders>
            <w:vAlign w:val="center"/>
          </w:tcPr>
          <w:p w14:paraId="72E30434"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A25252C" w14:textId="77777777" w:rsidR="00A75D52" w:rsidRPr="002D2E2A" w:rsidRDefault="00A75D52" w:rsidP="00E66C74">
            <w:pPr>
              <w:spacing w:after="0" w:line="288" w:lineRule="auto"/>
              <w:rPr>
                <w:rFonts w:cstheme="minorHAnsi"/>
              </w:rPr>
            </w:pPr>
            <w:r w:rsidRPr="002D2E2A">
              <w:rPr>
                <w:rFonts w:cstheme="minorHAnsi"/>
              </w:rPr>
              <w:t>Το σύστημα θα πρέπει να υποστηρίζει μηχανισμό για την συγκρότηση των Επιτροπών Εξωτερικής Αξιολόγησης και Πιστοποίηση με αποστολή πρόσκλησης στους εμπειρογνώμονες και ηλεκτρονική υποβολή διαθεσιμότητας συμμετοχής τους σε επιτροπές.</w:t>
            </w:r>
          </w:p>
        </w:tc>
        <w:tc>
          <w:tcPr>
            <w:tcW w:w="1418" w:type="dxa"/>
            <w:tcBorders>
              <w:top w:val="single" w:sz="4" w:space="0" w:color="auto"/>
              <w:bottom w:val="single" w:sz="4" w:space="0" w:color="auto"/>
            </w:tcBorders>
            <w:vAlign w:val="center"/>
          </w:tcPr>
          <w:p w14:paraId="4E0FBA36"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4C67906B"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3C1C3ACE" w14:textId="77777777" w:rsidR="00A75D52" w:rsidRPr="002D2E2A" w:rsidRDefault="00A75D52" w:rsidP="00E66C74">
            <w:pPr>
              <w:spacing w:after="0" w:line="288" w:lineRule="auto"/>
              <w:jc w:val="center"/>
              <w:rPr>
                <w:rFonts w:cstheme="minorHAnsi"/>
              </w:rPr>
            </w:pPr>
          </w:p>
        </w:tc>
      </w:tr>
      <w:tr w:rsidR="00A75D52" w:rsidRPr="002D2E2A" w14:paraId="2783741C" w14:textId="77777777" w:rsidTr="00E66C74">
        <w:trPr>
          <w:jc w:val="center"/>
        </w:trPr>
        <w:tc>
          <w:tcPr>
            <w:tcW w:w="900" w:type="dxa"/>
            <w:tcBorders>
              <w:top w:val="single" w:sz="4" w:space="0" w:color="auto"/>
              <w:bottom w:val="single" w:sz="4" w:space="0" w:color="auto"/>
            </w:tcBorders>
            <w:vAlign w:val="center"/>
          </w:tcPr>
          <w:p w14:paraId="42E767F7"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28C3F0E" w14:textId="77777777" w:rsidR="00A75D52" w:rsidRPr="002D2E2A" w:rsidRDefault="00A75D52" w:rsidP="00E66C74">
            <w:pPr>
              <w:spacing w:after="0" w:line="288" w:lineRule="auto"/>
              <w:rPr>
                <w:rFonts w:cstheme="minorHAnsi"/>
              </w:rPr>
            </w:pPr>
            <w:r w:rsidRPr="002D2E2A">
              <w:rPr>
                <w:rFonts w:cstheme="minorHAnsi"/>
              </w:rPr>
              <w:t>Το σύστημα θα πρέπει να υποστηρίζει ηλεκτρονική υποβολή των Προτάσεων Πιστοποίησης από τα Ιδρύματα.</w:t>
            </w:r>
          </w:p>
        </w:tc>
        <w:tc>
          <w:tcPr>
            <w:tcW w:w="1418" w:type="dxa"/>
            <w:tcBorders>
              <w:top w:val="single" w:sz="4" w:space="0" w:color="auto"/>
              <w:bottom w:val="single" w:sz="4" w:space="0" w:color="auto"/>
            </w:tcBorders>
            <w:vAlign w:val="center"/>
          </w:tcPr>
          <w:p w14:paraId="195BCB23"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718CC964"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4116ECB3" w14:textId="77777777" w:rsidR="00A75D52" w:rsidRPr="002D2E2A" w:rsidRDefault="00A75D52" w:rsidP="00E66C74">
            <w:pPr>
              <w:spacing w:after="0" w:line="288" w:lineRule="auto"/>
              <w:jc w:val="center"/>
              <w:rPr>
                <w:rFonts w:cstheme="minorHAnsi"/>
              </w:rPr>
            </w:pPr>
          </w:p>
        </w:tc>
      </w:tr>
      <w:tr w:rsidR="00A75D52" w:rsidRPr="002D2E2A" w14:paraId="51A78D5F" w14:textId="77777777" w:rsidTr="00E66C74">
        <w:trPr>
          <w:jc w:val="center"/>
        </w:trPr>
        <w:tc>
          <w:tcPr>
            <w:tcW w:w="900" w:type="dxa"/>
            <w:tcBorders>
              <w:top w:val="single" w:sz="4" w:space="0" w:color="auto"/>
              <w:bottom w:val="single" w:sz="4" w:space="0" w:color="auto"/>
            </w:tcBorders>
            <w:vAlign w:val="center"/>
          </w:tcPr>
          <w:p w14:paraId="790A0AEB"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151D4C8" w14:textId="77777777" w:rsidR="00A75D52" w:rsidRPr="002D2E2A" w:rsidRDefault="00A75D52" w:rsidP="00E66C74">
            <w:pPr>
              <w:spacing w:after="0" w:line="288" w:lineRule="auto"/>
              <w:rPr>
                <w:rFonts w:cstheme="minorHAnsi"/>
              </w:rPr>
            </w:pPr>
            <w:r w:rsidRPr="002D2E2A">
              <w:rPr>
                <w:rFonts w:cstheme="minorHAnsi"/>
              </w:rPr>
              <w:t>Το σύστημα θα πρέπει να υποστηρίζει την δυναμική δημιουργία ηλεκτρονικής φόρμας για την Έκθεση Πιστοποίησης, η οποία θα είναι επεξεργάσιμη από τους διαχειριστές της ΕΘΑΑΕ.</w:t>
            </w:r>
          </w:p>
        </w:tc>
        <w:tc>
          <w:tcPr>
            <w:tcW w:w="1418" w:type="dxa"/>
            <w:tcBorders>
              <w:top w:val="single" w:sz="4" w:space="0" w:color="auto"/>
              <w:bottom w:val="single" w:sz="4" w:space="0" w:color="auto"/>
            </w:tcBorders>
            <w:vAlign w:val="center"/>
          </w:tcPr>
          <w:p w14:paraId="0B5CB66E"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7ECF4F28"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721CB062" w14:textId="77777777" w:rsidR="00A75D52" w:rsidRPr="002D2E2A" w:rsidRDefault="00A75D52" w:rsidP="00E66C74">
            <w:pPr>
              <w:spacing w:after="0" w:line="288" w:lineRule="auto"/>
              <w:jc w:val="center"/>
              <w:rPr>
                <w:rFonts w:cstheme="minorHAnsi"/>
              </w:rPr>
            </w:pPr>
          </w:p>
        </w:tc>
      </w:tr>
      <w:tr w:rsidR="00A75D52" w:rsidRPr="002D2E2A" w14:paraId="75CB0A29" w14:textId="77777777" w:rsidTr="00E66C74">
        <w:trPr>
          <w:jc w:val="center"/>
        </w:trPr>
        <w:tc>
          <w:tcPr>
            <w:tcW w:w="900" w:type="dxa"/>
            <w:tcBorders>
              <w:top w:val="single" w:sz="4" w:space="0" w:color="auto"/>
              <w:bottom w:val="single" w:sz="4" w:space="0" w:color="auto"/>
            </w:tcBorders>
            <w:vAlign w:val="center"/>
          </w:tcPr>
          <w:p w14:paraId="23E75366"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7C773A61" w14:textId="77777777" w:rsidR="00A75D52" w:rsidRPr="002D2E2A" w:rsidRDefault="00A75D52" w:rsidP="00E66C74">
            <w:pPr>
              <w:spacing w:after="0" w:line="288" w:lineRule="auto"/>
              <w:rPr>
                <w:rFonts w:cstheme="minorHAnsi"/>
              </w:rPr>
            </w:pPr>
            <w:r w:rsidRPr="002D2E2A">
              <w:rPr>
                <w:rFonts w:cstheme="minorHAnsi"/>
              </w:rPr>
              <w:t>Το σύστημα θα πρέπει να υποστηρίζει την ηλεκτρονική</w:t>
            </w:r>
            <w:r>
              <w:rPr>
                <w:rFonts w:cstheme="minorHAnsi"/>
              </w:rPr>
              <w:t xml:space="preserve"> </w:t>
            </w:r>
            <w:r w:rsidRPr="002D2E2A">
              <w:rPr>
                <w:rFonts w:cstheme="minorHAnsi"/>
              </w:rPr>
              <w:t>σύνταξη και υποβολή της Έκθεσης Πιστοποίησης από την ΕΕΑΠ προς την ΕΘΑΑΕ.</w:t>
            </w:r>
          </w:p>
        </w:tc>
        <w:tc>
          <w:tcPr>
            <w:tcW w:w="1418" w:type="dxa"/>
            <w:tcBorders>
              <w:top w:val="single" w:sz="4" w:space="0" w:color="auto"/>
              <w:bottom w:val="single" w:sz="4" w:space="0" w:color="auto"/>
            </w:tcBorders>
            <w:vAlign w:val="center"/>
          </w:tcPr>
          <w:p w14:paraId="0507A2A3"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10F70363"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6F499AF8" w14:textId="77777777" w:rsidR="00A75D52" w:rsidRPr="002D2E2A" w:rsidRDefault="00A75D52" w:rsidP="00E66C74">
            <w:pPr>
              <w:spacing w:after="0" w:line="288" w:lineRule="auto"/>
              <w:jc w:val="center"/>
              <w:rPr>
                <w:rFonts w:cstheme="minorHAnsi"/>
              </w:rPr>
            </w:pPr>
          </w:p>
        </w:tc>
      </w:tr>
      <w:tr w:rsidR="00A75D52" w:rsidRPr="002D2E2A" w14:paraId="6C8C0090" w14:textId="77777777" w:rsidTr="00E66C74">
        <w:trPr>
          <w:jc w:val="center"/>
        </w:trPr>
        <w:tc>
          <w:tcPr>
            <w:tcW w:w="900" w:type="dxa"/>
            <w:tcBorders>
              <w:top w:val="single" w:sz="4" w:space="0" w:color="auto"/>
              <w:bottom w:val="single" w:sz="4" w:space="0" w:color="auto"/>
            </w:tcBorders>
            <w:vAlign w:val="center"/>
          </w:tcPr>
          <w:p w14:paraId="0951C0A8"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058A6F4" w14:textId="77777777" w:rsidR="00A75D52" w:rsidRPr="002D2E2A" w:rsidRDefault="00A75D52" w:rsidP="00E66C74">
            <w:pPr>
              <w:spacing w:after="0" w:line="288" w:lineRule="auto"/>
              <w:rPr>
                <w:rFonts w:cstheme="minorHAnsi"/>
              </w:rPr>
            </w:pPr>
            <w:r w:rsidRPr="002D2E2A">
              <w:rPr>
                <w:rFonts w:cstheme="minorHAnsi"/>
              </w:rPr>
              <w:t>Το σύστημα θα πρέπει να υποστηρίζει την μεταφόρτωση</w:t>
            </w:r>
            <w:r>
              <w:rPr>
                <w:rFonts w:cstheme="minorHAnsi"/>
              </w:rPr>
              <w:t xml:space="preserve"> και την αποθήκευση</w:t>
            </w:r>
            <w:r w:rsidRPr="002D2E2A">
              <w:rPr>
                <w:rFonts w:cstheme="minorHAnsi"/>
              </w:rPr>
              <w:t xml:space="preserve"> μεγάλου αριθμού αρχείων</w:t>
            </w:r>
            <w:r>
              <w:rPr>
                <w:rFonts w:cstheme="minorHAnsi"/>
              </w:rPr>
              <w:t>.</w:t>
            </w:r>
          </w:p>
        </w:tc>
        <w:tc>
          <w:tcPr>
            <w:tcW w:w="1418" w:type="dxa"/>
            <w:tcBorders>
              <w:top w:val="single" w:sz="4" w:space="0" w:color="auto"/>
              <w:bottom w:val="single" w:sz="4" w:space="0" w:color="auto"/>
            </w:tcBorders>
            <w:vAlign w:val="center"/>
          </w:tcPr>
          <w:p w14:paraId="0409A1C8"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00901F8C"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3416DF94" w14:textId="77777777" w:rsidR="00A75D52" w:rsidRPr="002D2E2A" w:rsidRDefault="00A75D52" w:rsidP="00E66C74">
            <w:pPr>
              <w:spacing w:after="0" w:line="288" w:lineRule="auto"/>
              <w:jc w:val="center"/>
              <w:rPr>
                <w:rFonts w:cstheme="minorHAnsi"/>
              </w:rPr>
            </w:pPr>
          </w:p>
        </w:tc>
      </w:tr>
      <w:tr w:rsidR="00A75D52" w:rsidRPr="002D2E2A" w14:paraId="1469F683" w14:textId="77777777" w:rsidTr="00E66C74">
        <w:trPr>
          <w:jc w:val="center"/>
        </w:trPr>
        <w:tc>
          <w:tcPr>
            <w:tcW w:w="900" w:type="dxa"/>
            <w:tcBorders>
              <w:top w:val="single" w:sz="4" w:space="0" w:color="auto"/>
              <w:bottom w:val="single" w:sz="4" w:space="0" w:color="auto"/>
            </w:tcBorders>
            <w:vAlign w:val="center"/>
          </w:tcPr>
          <w:p w14:paraId="51FE8AD0"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D201E69" w14:textId="77777777" w:rsidR="00A75D52" w:rsidRPr="002D2E2A" w:rsidRDefault="00A75D52" w:rsidP="00E66C74">
            <w:pPr>
              <w:spacing w:after="0" w:line="288" w:lineRule="auto"/>
              <w:rPr>
                <w:rFonts w:cstheme="minorHAnsi"/>
              </w:rPr>
            </w:pPr>
            <w:r w:rsidRPr="002D2E2A">
              <w:rPr>
                <w:rFonts w:cstheme="minorHAnsi"/>
              </w:rPr>
              <w:t>Το σύστημα θα πρέπει να μπορεί να διαχειρίζεται την αποστολή μεγάλου αριθμού ηλεκτρονικών μηνυμάτων μεταξύ των χρηστών.</w:t>
            </w:r>
          </w:p>
        </w:tc>
        <w:tc>
          <w:tcPr>
            <w:tcW w:w="1418" w:type="dxa"/>
            <w:tcBorders>
              <w:top w:val="single" w:sz="4" w:space="0" w:color="auto"/>
              <w:bottom w:val="single" w:sz="4" w:space="0" w:color="auto"/>
            </w:tcBorders>
            <w:vAlign w:val="center"/>
          </w:tcPr>
          <w:p w14:paraId="443B7B9C"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3901E4DE"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18B5E048" w14:textId="77777777" w:rsidR="00A75D52" w:rsidRPr="002D2E2A" w:rsidRDefault="00A75D52" w:rsidP="00E66C74">
            <w:pPr>
              <w:spacing w:after="0" w:line="288" w:lineRule="auto"/>
              <w:jc w:val="center"/>
              <w:rPr>
                <w:rFonts w:cstheme="minorHAnsi"/>
              </w:rPr>
            </w:pPr>
          </w:p>
        </w:tc>
      </w:tr>
      <w:tr w:rsidR="00A75D52" w:rsidRPr="002D2E2A" w14:paraId="0A536038" w14:textId="77777777" w:rsidTr="00E66C74">
        <w:trPr>
          <w:jc w:val="center"/>
        </w:trPr>
        <w:tc>
          <w:tcPr>
            <w:tcW w:w="900" w:type="dxa"/>
            <w:tcBorders>
              <w:top w:val="single" w:sz="4" w:space="0" w:color="auto"/>
              <w:bottom w:val="single" w:sz="4" w:space="0" w:color="auto"/>
            </w:tcBorders>
            <w:vAlign w:val="center"/>
          </w:tcPr>
          <w:p w14:paraId="4022B696"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EC37EC6" w14:textId="77777777" w:rsidR="00A75D52" w:rsidRPr="002D2E2A" w:rsidRDefault="00A75D52" w:rsidP="00E66C74">
            <w:pPr>
              <w:spacing w:after="0" w:line="288" w:lineRule="auto"/>
              <w:rPr>
                <w:rFonts w:cstheme="minorHAnsi"/>
              </w:rPr>
            </w:pPr>
            <w:r w:rsidRPr="002D2E2A">
              <w:rPr>
                <w:rFonts w:cstheme="minorHAnsi"/>
              </w:rPr>
              <w:t xml:space="preserve">Το σύστημα θα πρέπει να πραγματοποιεί κλήσεις σε εξωτερικό </w:t>
            </w:r>
            <w:r w:rsidRPr="002D2E2A">
              <w:rPr>
                <w:rFonts w:cstheme="minorHAnsi"/>
                <w:lang w:val="en-US"/>
              </w:rPr>
              <w:t>API</w:t>
            </w:r>
            <w:r w:rsidRPr="002D2E2A">
              <w:rPr>
                <w:rFonts w:cstheme="minorHAnsi"/>
              </w:rPr>
              <w:t xml:space="preserve"> του λογισμικού τηλεδιάσκεψης, που διαθέτει η Αρχή.</w:t>
            </w:r>
          </w:p>
        </w:tc>
        <w:tc>
          <w:tcPr>
            <w:tcW w:w="1418" w:type="dxa"/>
            <w:tcBorders>
              <w:top w:val="single" w:sz="4" w:space="0" w:color="auto"/>
              <w:bottom w:val="single" w:sz="4" w:space="0" w:color="auto"/>
            </w:tcBorders>
            <w:vAlign w:val="center"/>
          </w:tcPr>
          <w:p w14:paraId="7CE32314"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30C5BC77"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2CDBE0FF" w14:textId="77777777" w:rsidR="00A75D52" w:rsidRPr="002D2E2A" w:rsidRDefault="00A75D52" w:rsidP="00E66C74">
            <w:pPr>
              <w:spacing w:after="0" w:line="288" w:lineRule="auto"/>
              <w:jc w:val="center"/>
              <w:rPr>
                <w:rFonts w:cstheme="minorHAnsi"/>
              </w:rPr>
            </w:pPr>
          </w:p>
        </w:tc>
      </w:tr>
      <w:tr w:rsidR="00A75D52" w:rsidRPr="002D2E2A" w14:paraId="4C2742A4" w14:textId="77777777" w:rsidTr="00E66C74">
        <w:trPr>
          <w:jc w:val="center"/>
        </w:trPr>
        <w:tc>
          <w:tcPr>
            <w:tcW w:w="900" w:type="dxa"/>
            <w:tcBorders>
              <w:top w:val="single" w:sz="4" w:space="0" w:color="auto"/>
              <w:bottom w:val="single" w:sz="4" w:space="0" w:color="auto"/>
            </w:tcBorders>
            <w:vAlign w:val="center"/>
          </w:tcPr>
          <w:p w14:paraId="3B9F060E"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EB82C63" w14:textId="77777777" w:rsidR="00A75D52" w:rsidRPr="002D2E2A" w:rsidRDefault="00A75D52" w:rsidP="00E66C74">
            <w:pPr>
              <w:spacing w:after="0" w:line="288" w:lineRule="auto"/>
              <w:rPr>
                <w:rFonts w:cstheme="minorHAnsi"/>
              </w:rPr>
            </w:pPr>
            <w:r w:rsidRPr="002D2E2A">
              <w:rPr>
                <w:rFonts w:cstheme="minorHAnsi"/>
              </w:rPr>
              <w:t xml:space="preserve">Το σύστημα θα πρέπει να υποστηρίζει την εξαγωγή αναφορών κατ’ ελάχιστον σε μορφοτύπους αρχείων </w:t>
            </w:r>
            <w:r w:rsidRPr="002D2E2A">
              <w:rPr>
                <w:rFonts w:cstheme="minorHAnsi"/>
                <w:lang w:val="en-US"/>
              </w:rPr>
              <w:t>xlsx</w:t>
            </w:r>
            <w:r w:rsidRPr="002D2E2A">
              <w:rPr>
                <w:rFonts w:cstheme="minorHAnsi"/>
              </w:rPr>
              <w:t xml:space="preserve">, </w:t>
            </w:r>
            <w:r w:rsidRPr="002D2E2A">
              <w:rPr>
                <w:rFonts w:cstheme="minorHAnsi"/>
                <w:lang w:val="en-US"/>
              </w:rPr>
              <w:t>docx</w:t>
            </w:r>
            <w:r w:rsidRPr="002D2E2A">
              <w:rPr>
                <w:rFonts w:cstheme="minorHAnsi"/>
              </w:rPr>
              <w:t xml:space="preserve"> και </w:t>
            </w:r>
            <w:r w:rsidRPr="002D2E2A">
              <w:rPr>
                <w:rFonts w:cstheme="minorHAnsi"/>
                <w:lang w:val="en-US"/>
              </w:rPr>
              <w:t>pdf</w:t>
            </w:r>
            <w:r w:rsidRPr="002D2E2A">
              <w:rPr>
                <w:rFonts w:cstheme="minorHAnsi"/>
              </w:rPr>
              <w:t>.</w:t>
            </w:r>
          </w:p>
        </w:tc>
        <w:tc>
          <w:tcPr>
            <w:tcW w:w="1418" w:type="dxa"/>
            <w:tcBorders>
              <w:top w:val="single" w:sz="4" w:space="0" w:color="auto"/>
              <w:bottom w:val="single" w:sz="4" w:space="0" w:color="auto"/>
            </w:tcBorders>
            <w:vAlign w:val="center"/>
          </w:tcPr>
          <w:p w14:paraId="5A8BC1FB"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3E9DA93A"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4171F741" w14:textId="77777777" w:rsidR="00A75D52" w:rsidRPr="002D2E2A" w:rsidRDefault="00A75D52" w:rsidP="00E66C74">
            <w:pPr>
              <w:spacing w:after="0" w:line="288" w:lineRule="auto"/>
              <w:jc w:val="center"/>
              <w:rPr>
                <w:rFonts w:cstheme="minorHAnsi"/>
              </w:rPr>
            </w:pPr>
          </w:p>
        </w:tc>
      </w:tr>
      <w:tr w:rsidR="00A75D52" w:rsidRPr="002D2E2A" w14:paraId="62D1F4FB" w14:textId="77777777" w:rsidTr="00E66C74">
        <w:trPr>
          <w:jc w:val="center"/>
        </w:trPr>
        <w:tc>
          <w:tcPr>
            <w:tcW w:w="900" w:type="dxa"/>
            <w:tcBorders>
              <w:top w:val="single" w:sz="4" w:space="0" w:color="auto"/>
              <w:bottom w:val="single" w:sz="4" w:space="0" w:color="auto"/>
            </w:tcBorders>
            <w:vAlign w:val="center"/>
          </w:tcPr>
          <w:p w14:paraId="1934791A"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D16A707" w14:textId="77777777" w:rsidR="00A75D52" w:rsidRPr="002D2E2A" w:rsidRDefault="00A75D52" w:rsidP="00E66C74">
            <w:pPr>
              <w:spacing w:after="0" w:line="288" w:lineRule="auto"/>
              <w:rPr>
                <w:rFonts w:cstheme="minorHAnsi"/>
              </w:rPr>
            </w:pPr>
            <w:r w:rsidRPr="002D2E2A">
              <w:rPr>
                <w:rFonts w:cstheme="minorHAnsi"/>
              </w:rPr>
              <w:t>Το σύστημα θα πρέπει να διαθέτει πίνακα ελέγχου (</w:t>
            </w:r>
            <w:r w:rsidRPr="002D2E2A">
              <w:rPr>
                <w:rFonts w:cstheme="minorHAnsi"/>
                <w:lang w:val="en-US"/>
              </w:rPr>
              <w:t>dashboard</w:t>
            </w:r>
            <w:r w:rsidRPr="002D2E2A">
              <w:rPr>
                <w:rFonts w:cstheme="minorHAnsi"/>
              </w:rPr>
              <w:t>), όπου θα εμφανίζονται τα σημαντικά ή πρόσφατα συμβάντα που αφορούν κάθε χρήστη και τον ρόλο του στο σύστημα.</w:t>
            </w:r>
          </w:p>
        </w:tc>
        <w:tc>
          <w:tcPr>
            <w:tcW w:w="1418" w:type="dxa"/>
            <w:tcBorders>
              <w:top w:val="single" w:sz="4" w:space="0" w:color="auto"/>
              <w:bottom w:val="single" w:sz="4" w:space="0" w:color="auto"/>
            </w:tcBorders>
            <w:vAlign w:val="center"/>
          </w:tcPr>
          <w:p w14:paraId="39125D15"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1089C88C"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10DF5524" w14:textId="77777777" w:rsidR="00A75D52" w:rsidRPr="002D2E2A" w:rsidRDefault="00A75D52" w:rsidP="00E66C74">
            <w:pPr>
              <w:spacing w:after="0" w:line="288" w:lineRule="auto"/>
              <w:jc w:val="center"/>
              <w:rPr>
                <w:rFonts w:cstheme="minorHAnsi"/>
              </w:rPr>
            </w:pPr>
          </w:p>
        </w:tc>
      </w:tr>
      <w:tr w:rsidR="00A75D52" w:rsidRPr="002D2E2A" w14:paraId="67EBFDC4" w14:textId="77777777" w:rsidTr="00E66C74">
        <w:trPr>
          <w:jc w:val="center"/>
        </w:trPr>
        <w:tc>
          <w:tcPr>
            <w:tcW w:w="900" w:type="dxa"/>
            <w:tcBorders>
              <w:top w:val="single" w:sz="4" w:space="0" w:color="auto"/>
              <w:bottom w:val="single" w:sz="4" w:space="0" w:color="auto"/>
            </w:tcBorders>
            <w:vAlign w:val="center"/>
          </w:tcPr>
          <w:p w14:paraId="2BB03626"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21A180A" w14:textId="77777777" w:rsidR="00A75D52" w:rsidRPr="002D2E2A" w:rsidRDefault="00A75D52" w:rsidP="00E66C74">
            <w:pPr>
              <w:spacing w:after="0" w:line="288" w:lineRule="auto"/>
              <w:rPr>
                <w:rFonts w:cstheme="minorHAnsi"/>
              </w:rPr>
            </w:pPr>
            <w:r w:rsidRPr="002D2E2A">
              <w:rPr>
                <w:rFonts w:cstheme="minorHAnsi"/>
              </w:rPr>
              <w:t>Το σύστημα θα πρέπει να διαθέτει μηχανισμό καταγραφής ενεργειών για κάθε χρήστη (</w:t>
            </w:r>
            <w:r w:rsidRPr="002D2E2A">
              <w:rPr>
                <w:rFonts w:cstheme="minorHAnsi"/>
                <w:lang w:val="en-US"/>
              </w:rPr>
              <w:t>auditing</w:t>
            </w:r>
            <w:r w:rsidRPr="002D2E2A">
              <w:rPr>
                <w:rFonts w:cstheme="minorHAnsi"/>
              </w:rPr>
              <w:t>).</w:t>
            </w:r>
          </w:p>
        </w:tc>
        <w:tc>
          <w:tcPr>
            <w:tcW w:w="1418" w:type="dxa"/>
            <w:tcBorders>
              <w:top w:val="single" w:sz="4" w:space="0" w:color="auto"/>
              <w:bottom w:val="single" w:sz="4" w:space="0" w:color="auto"/>
            </w:tcBorders>
            <w:vAlign w:val="center"/>
          </w:tcPr>
          <w:p w14:paraId="5E18EF01"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7D95DC1E"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792A542B" w14:textId="77777777" w:rsidR="00A75D52" w:rsidRPr="002D2E2A" w:rsidRDefault="00A75D52" w:rsidP="00E66C74">
            <w:pPr>
              <w:spacing w:after="0" w:line="288" w:lineRule="auto"/>
              <w:jc w:val="center"/>
              <w:rPr>
                <w:rFonts w:cstheme="minorHAnsi"/>
              </w:rPr>
            </w:pPr>
          </w:p>
        </w:tc>
      </w:tr>
      <w:tr w:rsidR="00A75D52" w:rsidRPr="002D2E2A" w14:paraId="23366423" w14:textId="77777777" w:rsidTr="00E66C74">
        <w:trPr>
          <w:jc w:val="center"/>
        </w:trPr>
        <w:tc>
          <w:tcPr>
            <w:tcW w:w="900" w:type="dxa"/>
            <w:tcBorders>
              <w:top w:val="single" w:sz="4" w:space="0" w:color="auto"/>
              <w:bottom w:val="single" w:sz="4" w:space="0" w:color="auto"/>
            </w:tcBorders>
            <w:vAlign w:val="center"/>
          </w:tcPr>
          <w:p w14:paraId="637323B0"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32D0ED2" w14:textId="77777777" w:rsidR="00A75D52" w:rsidRPr="00006695" w:rsidRDefault="00A75D52" w:rsidP="00E66C74">
            <w:pPr>
              <w:spacing w:after="0" w:line="288" w:lineRule="auto"/>
              <w:rPr>
                <w:rFonts w:cstheme="minorHAnsi"/>
              </w:rPr>
            </w:pPr>
            <w:r w:rsidRPr="002D2E2A">
              <w:rPr>
                <w:rFonts w:cstheme="minorHAnsi"/>
              </w:rPr>
              <w:t>Το σύστημα θα πρέπει να υποστηρίζει μηχανισμό καταγραφής συμβάντων και σφαλμάτων</w:t>
            </w:r>
            <w:r>
              <w:rPr>
                <w:rFonts w:cstheme="minorHAnsi"/>
              </w:rPr>
              <w:t xml:space="preserve">. Τα κρίσιμα σφάλματα και συμβάντα του συστήματος θα πρέπει να αντιγράφονται στον </w:t>
            </w:r>
            <w:r>
              <w:rPr>
                <w:rFonts w:cstheme="minorHAnsi"/>
                <w:lang w:val="en-US"/>
              </w:rPr>
              <w:t>Event</w:t>
            </w:r>
            <w:r w:rsidRPr="00006695">
              <w:rPr>
                <w:rFonts w:cstheme="minorHAnsi"/>
              </w:rPr>
              <w:t xml:space="preserve"> </w:t>
            </w:r>
            <w:r>
              <w:rPr>
                <w:rFonts w:cstheme="minorHAnsi"/>
                <w:lang w:val="en-US"/>
              </w:rPr>
              <w:t>Viewer</w:t>
            </w:r>
            <w:r w:rsidRPr="00006695">
              <w:rPr>
                <w:rFonts w:cstheme="minorHAnsi"/>
              </w:rPr>
              <w:t xml:space="preserve"> </w:t>
            </w:r>
            <w:r>
              <w:rPr>
                <w:rFonts w:cstheme="minorHAnsi"/>
              </w:rPr>
              <w:t>του λειτουργικού συστήματος.</w:t>
            </w:r>
          </w:p>
        </w:tc>
        <w:tc>
          <w:tcPr>
            <w:tcW w:w="1418" w:type="dxa"/>
            <w:tcBorders>
              <w:top w:val="single" w:sz="4" w:space="0" w:color="auto"/>
              <w:bottom w:val="single" w:sz="4" w:space="0" w:color="auto"/>
            </w:tcBorders>
            <w:vAlign w:val="center"/>
          </w:tcPr>
          <w:p w14:paraId="029E801C"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15A56247"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04B808CD" w14:textId="77777777" w:rsidR="00A75D52" w:rsidRPr="002D2E2A" w:rsidRDefault="00A75D52" w:rsidP="00E66C74">
            <w:pPr>
              <w:spacing w:after="0" w:line="288" w:lineRule="auto"/>
              <w:jc w:val="center"/>
              <w:rPr>
                <w:rFonts w:cstheme="minorHAnsi"/>
              </w:rPr>
            </w:pPr>
          </w:p>
        </w:tc>
      </w:tr>
      <w:tr w:rsidR="00A75D52" w:rsidRPr="002D2E2A" w14:paraId="5E641C8A" w14:textId="77777777" w:rsidTr="00E66C74">
        <w:trPr>
          <w:jc w:val="center"/>
        </w:trPr>
        <w:tc>
          <w:tcPr>
            <w:tcW w:w="900" w:type="dxa"/>
            <w:tcBorders>
              <w:top w:val="single" w:sz="4" w:space="0" w:color="auto"/>
              <w:bottom w:val="single" w:sz="4" w:space="0" w:color="auto"/>
            </w:tcBorders>
            <w:vAlign w:val="center"/>
          </w:tcPr>
          <w:p w14:paraId="78AC4703"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42D360E" w14:textId="77777777" w:rsidR="00A75D52" w:rsidRPr="002D2E2A" w:rsidRDefault="00A75D52" w:rsidP="00E66C74">
            <w:pPr>
              <w:spacing w:after="0" w:line="288" w:lineRule="auto"/>
              <w:rPr>
                <w:rFonts w:cstheme="minorHAnsi"/>
              </w:rPr>
            </w:pPr>
            <w:r w:rsidRPr="002D2E2A">
              <w:rPr>
                <w:rFonts w:cstheme="minorHAnsi"/>
              </w:rPr>
              <w:t>Το σύστημα θα πρέπει να υποστηρίζει την ηλεκτρονική υποβολή των στοιχείων λογαριασμού ή άλλων τυχόν παραστατικών από τους εμπειρογνώμονες για την αποζημίωσή τους.</w:t>
            </w:r>
          </w:p>
        </w:tc>
        <w:tc>
          <w:tcPr>
            <w:tcW w:w="1418" w:type="dxa"/>
            <w:tcBorders>
              <w:top w:val="single" w:sz="4" w:space="0" w:color="auto"/>
              <w:bottom w:val="single" w:sz="4" w:space="0" w:color="auto"/>
            </w:tcBorders>
            <w:vAlign w:val="center"/>
          </w:tcPr>
          <w:p w14:paraId="557F6338"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130E34A9"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2306FEA7" w14:textId="77777777" w:rsidR="00A75D52" w:rsidRPr="002D2E2A" w:rsidRDefault="00A75D52" w:rsidP="00E66C74">
            <w:pPr>
              <w:spacing w:after="0" w:line="288" w:lineRule="auto"/>
              <w:jc w:val="center"/>
              <w:rPr>
                <w:rFonts w:cstheme="minorHAnsi"/>
              </w:rPr>
            </w:pPr>
          </w:p>
        </w:tc>
      </w:tr>
      <w:tr w:rsidR="00A75D52" w:rsidRPr="002D2E2A" w14:paraId="6AA69665" w14:textId="77777777" w:rsidTr="00E66C74">
        <w:trPr>
          <w:jc w:val="center"/>
        </w:trPr>
        <w:tc>
          <w:tcPr>
            <w:tcW w:w="900" w:type="dxa"/>
            <w:tcBorders>
              <w:top w:val="single" w:sz="4" w:space="0" w:color="auto"/>
              <w:bottom w:val="single" w:sz="4" w:space="0" w:color="auto"/>
            </w:tcBorders>
            <w:vAlign w:val="center"/>
          </w:tcPr>
          <w:p w14:paraId="41A7CC19"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D4DBF7C" w14:textId="77777777" w:rsidR="00A75D52" w:rsidRPr="002D2E2A" w:rsidRDefault="00A75D52" w:rsidP="00E66C74">
            <w:pPr>
              <w:spacing w:after="0" w:line="288" w:lineRule="auto"/>
              <w:rPr>
                <w:rFonts w:cstheme="minorHAnsi"/>
                <w:bCs/>
              </w:rPr>
            </w:pPr>
            <w:r w:rsidRPr="002D2E2A">
              <w:rPr>
                <w:rFonts w:cstheme="minorHAnsi"/>
                <w:bCs/>
              </w:rPr>
              <w:t>Το σύστημα θα πρέπει να υποστηρίζει την δυναμική δημιουργία ερωτηματολογίων από τους διαχειριστές. Τα ερωτηματολόγια θα περιλαμβάνουν κατ’ ελάχιστον ερωτήσεις μοναδικής και πολλαπλής επιλογής, ερωτήσεις ελεύθερου κειμένου κ.α.</w:t>
            </w:r>
          </w:p>
        </w:tc>
        <w:tc>
          <w:tcPr>
            <w:tcW w:w="1418" w:type="dxa"/>
            <w:tcBorders>
              <w:top w:val="single" w:sz="4" w:space="0" w:color="auto"/>
              <w:bottom w:val="single" w:sz="4" w:space="0" w:color="auto"/>
            </w:tcBorders>
            <w:vAlign w:val="center"/>
          </w:tcPr>
          <w:p w14:paraId="0AB7E12D"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4B4628C1"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5D9650CC" w14:textId="77777777" w:rsidR="00A75D52" w:rsidRPr="002D2E2A" w:rsidRDefault="00A75D52" w:rsidP="00E66C74">
            <w:pPr>
              <w:spacing w:after="0" w:line="288" w:lineRule="auto"/>
              <w:jc w:val="center"/>
              <w:rPr>
                <w:rFonts w:cstheme="minorHAnsi"/>
              </w:rPr>
            </w:pPr>
          </w:p>
        </w:tc>
      </w:tr>
      <w:tr w:rsidR="00A75D52" w:rsidRPr="002D2E2A" w14:paraId="1BA68980" w14:textId="77777777" w:rsidTr="00E66C74">
        <w:trPr>
          <w:jc w:val="center"/>
        </w:trPr>
        <w:tc>
          <w:tcPr>
            <w:tcW w:w="900" w:type="dxa"/>
            <w:tcBorders>
              <w:top w:val="single" w:sz="4" w:space="0" w:color="auto"/>
              <w:bottom w:val="single" w:sz="4" w:space="0" w:color="auto"/>
            </w:tcBorders>
            <w:vAlign w:val="center"/>
          </w:tcPr>
          <w:p w14:paraId="13E49D4D"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4734912" w14:textId="77777777" w:rsidR="00A75D52" w:rsidRPr="002D2E2A" w:rsidRDefault="00A75D52" w:rsidP="00E66C74">
            <w:pPr>
              <w:spacing w:after="0" w:line="288" w:lineRule="auto"/>
              <w:rPr>
                <w:rFonts w:cstheme="minorHAnsi"/>
              </w:rPr>
            </w:pPr>
            <w:r w:rsidRPr="002D2E2A">
              <w:rPr>
                <w:rFonts w:cstheme="minorHAnsi"/>
              </w:rPr>
              <w:t>Το σύστημα θα πρέπει να υποστηρίζει την ηλεκτρονική συμπλήρωση ανώνυμων ερωτηματολογίων από τις ΕΕΑΠ και τις ΜΟΔΙΠ των Ιδρυμάτων και την επεξεργασία και απεικόνιση των απαντήσεων.</w:t>
            </w:r>
          </w:p>
        </w:tc>
        <w:tc>
          <w:tcPr>
            <w:tcW w:w="1418" w:type="dxa"/>
            <w:tcBorders>
              <w:top w:val="single" w:sz="4" w:space="0" w:color="auto"/>
              <w:bottom w:val="single" w:sz="4" w:space="0" w:color="auto"/>
            </w:tcBorders>
            <w:vAlign w:val="center"/>
          </w:tcPr>
          <w:p w14:paraId="15C716ED"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11C73E58"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23AF6AF2" w14:textId="77777777" w:rsidR="00A75D52" w:rsidRPr="002D2E2A" w:rsidRDefault="00A75D52" w:rsidP="00E66C74">
            <w:pPr>
              <w:spacing w:after="0" w:line="288" w:lineRule="auto"/>
              <w:jc w:val="center"/>
              <w:rPr>
                <w:rFonts w:cstheme="minorHAnsi"/>
              </w:rPr>
            </w:pPr>
          </w:p>
        </w:tc>
      </w:tr>
      <w:tr w:rsidR="00A75D52" w:rsidRPr="002D2E2A" w14:paraId="411D4409" w14:textId="77777777" w:rsidTr="00E66C74">
        <w:trPr>
          <w:jc w:val="center"/>
        </w:trPr>
        <w:tc>
          <w:tcPr>
            <w:tcW w:w="900" w:type="dxa"/>
            <w:tcBorders>
              <w:top w:val="single" w:sz="4" w:space="0" w:color="auto"/>
              <w:bottom w:val="single" w:sz="4" w:space="0" w:color="auto"/>
            </w:tcBorders>
            <w:vAlign w:val="center"/>
          </w:tcPr>
          <w:p w14:paraId="5EF5C731"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5E79EE3" w14:textId="77777777" w:rsidR="00A75D52" w:rsidRPr="002D2E2A" w:rsidRDefault="00A75D52" w:rsidP="00E66C74">
            <w:pPr>
              <w:spacing w:after="0" w:line="288" w:lineRule="auto"/>
              <w:rPr>
                <w:rFonts w:cstheme="minorHAnsi"/>
              </w:rPr>
            </w:pPr>
            <w:r w:rsidRPr="002D2E2A">
              <w:rPr>
                <w:rFonts w:cstheme="minorHAnsi"/>
              </w:rPr>
              <w:t>Το σύστημα θα πρέπει να διαλειτουργεί με το Μητρώο Εμπειρογνωμόνων για να λαμβάνει τα δεδομένα του προφίλ τους.</w:t>
            </w:r>
          </w:p>
        </w:tc>
        <w:tc>
          <w:tcPr>
            <w:tcW w:w="1418" w:type="dxa"/>
            <w:tcBorders>
              <w:top w:val="single" w:sz="4" w:space="0" w:color="auto"/>
              <w:bottom w:val="single" w:sz="4" w:space="0" w:color="auto"/>
            </w:tcBorders>
            <w:vAlign w:val="center"/>
          </w:tcPr>
          <w:p w14:paraId="71C71625"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7DA985AB"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6B79F79D" w14:textId="77777777" w:rsidR="00A75D52" w:rsidRPr="002D2E2A" w:rsidRDefault="00A75D52" w:rsidP="00E66C74">
            <w:pPr>
              <w:spacing w:after="0" w:line="288" w:lineRule="auto"/>
              <w:jc w:val="center"/>
              <w:rPr>
                <w:rFonts w:cstheme="minorHAnsi"/>
              </w:rPr>
            </w:pPr>
          </w:p>
        </w:tc>
      </w:tr>
      <w:tr w:rsidR="00A75D52" w:rsidRPr="002D2E2A" w14:paraId="28FBCF1D" w14:textId="77777777" w:rsidTr="00E66C74">
        <w:trPr>
          <w:jc w:val="center"/>
        </w:trPr>
        <w:tc>
          <w:tcPr>
            <w:tcW w:w="900" w:type="dxa"/>
            <w:tcBorders>
              <w:top w:val="single" w:sz="4" w:space="0" w:color="auto"/>
              <w:bottom w:val="single" w:sz="4" w:space="0" w:color="auto"/>
            </w:tcBorders>
            <w:vAlign w:val="center"/>
          </w:tcPr>
          <w:p w14:paraId="1AC7ECCE" w14:textId="77777777" w:rsidR="00A75D52" w:rsidRPr="00646CBC" w:rsidRDefault="00A75D52" w:rsidP="005411EB">
            <w:pPr>
              <w:pStyle w:val="ListParagraph"/>
              <w:numPr>
                <w:ilvl w:val="0"/>
                <w:numId w:val="14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2D46505" w14:textId="77777777" w:rsidR="00A75D52" w:rsidRPr="002D2E2A" w:rsidRDefault="00A75D52" w:rsidP="00E66C74">
            <w:pPr>
              <w:spacing w:after="0" w:line="288" w:lineRule="auto"/>
              <w:rPr>
                <w:rFonts w:cstheme="minorHAnsi"/>
              </w:rPr>
            </w:pPr>
            <w:r w:rsidRPr="002D2E2A">
              <w:rPr>
                <w:rFonts w:cstheme="minorHAnsi"/>
              </w:rPr>
              <w:t xml:space="preserve">Το σύστημα θα πρέπει να </w:t>
            </w:r>
            <w:r>
              <w:rPr>
                <w:rFonts w:cstheme="minorHAnsi"/>
              </w:rPr>
              <w:t>επικοινωνεί με το</w:t>
            </w:r>
            <w:r w:rsidRPr="002D2E2A">
              <w:rPr>
                <w:rFonts w:cstheme="minorHAnsi"/>
              </w:rPr>
              <w:t xml:space="preserve"> </w:t>
            </w:r>
            <w:r>
              <w:rPr>
                <w:rFonts w:cstheme="minorHAnsi"/>
              </w:rPr>
              <w:t>Μητρώο Ιδρυμάτων</w:t>
            </w:r>
            <w:r w:rsidRPr="002D2E2A">
              <w:rPr>
                <w:rFonts w:cstheme="minorHAnsi"/>
              </w:rPr>
              <w:t xml:space="preserve"> για να λαμβάνει τα μεταδεδομένα των Ιδρυμάτων και των ακαδημαϊκών μονάδων.</w:t>
            </w:r>
          </w:p>
        </w:tc>
        <w:tc>
          <w:tcPr>
            <w:tcW w:w="1418" w:type="dxa"/>
            <w:tcBorders>
              <w:top w:val="single" w:sz="4" w:space="0" w:color="auto"/>
              <w:bottom w:val="single" w:sz="4" w:space="0" w:color="auto"/>
            </w:tcBorders>
            <w:vAlign w:val="center"/>
          </w:tcPr>
          <w:p w14:paraId="29341D8D" w14:textId="77777777" w:rsidR="00A75D52" w:rsidRPr="002D2E2A" w:rsidRDefault="00A75D52" w:rsidP="00E66C74">
            <w:pPr>
              <w:spacing w:after="0" w:line="288" w:lineRule="auto"/>
              <w:jc w:val="center"/>
              <w:rPr>
                <w:rFonts w:cstheme="minorHAnsi"/>
              </w:rPr>
            </w:pPr>
            <w:r w:rsidRPr="002D2E2A">
              <w:rPr>
                <w:rFonts w:cstheme="minorHAnsi"/>
              </w:rPr>
              <w:t>ΝΑΙ</w:t>
            </w:r>
          </w:p>
        </w:tc>
        <w:tc>
          <w:tcPr>
            <w:tcW w:w="1471" w:type="dxa"/>
            <w:tcBorders>
              <w:top w:val="single" w:sz="4" w:space="0" w:color="auto"/>
              <w:bottom w:val="single" w:sz="4" w:space="0" w:color="auto"/>
            </w:tcBorders>
            <w:vAlign w:val="center"/>
          </w:tcPr>
          <w:p w14:paraId="4F5E6E8F" w14:textId="77777777" w:rsidR="00A75D52" w:rsidRPr="002D2E2A" w:rsidRDefault="00A75D52" w:rsidP="00E66C74">
            <w:pPr>
              <w:spacing w:after="0" w:line="288" w:lineRule="auto"/>
              <w:jc w:val="center"/>
              <w:rPr>
                <w:rFonts w:cstheme="minorHAnsi"/>
              </w:rPr>
            </w:pPr>
          </w:p>
        </w:tc>
        <w:tc>
          <w:tcPr>
            <w:tcW w:w="1747" w:type="dxa"/>
            <w:tcBorders>
              <w:top w:val="single" w:sz="4" w:space="0" w:color="auto"/>
              <w:bottom w:val="single" w:sz="4" w:space="0" w:color="auto"/>
            </w:tcBorders>
            <w:vAlign w:val="center"/>
          </w:tcPr>
          <w:p w14:paraId="74C4479A" w14:textId="77777777" w:rsidR="00A75D52" w:rsidRPr="002D2E2A" w:rsidRDefault="00A75D52" w:rsidP="00E66C74">
            <w:pPr>
              <w:spacing w:after="0" w:line="288" w:lineRule="auto"/>
              <w:jc w:val="center"/>
              <w:rPr>
                <w:rFonts w:cstheme="minorHAnsi"/>
              </w:rPr>
            </w:pPr>
          </w:p>
        </w:tc>
      </w:tr>
    </w:tbl>
    <w:p w14:paraId="5F45623A" w14:textId="77777777" w:rsidR="00A75D52" w:rsidRDefault="00A75D52" w:rsidP="00A75D52">
      <w:pPr>
        <w:pStyle w:val="Heading4"/>
        <w:rPr>
          <w:lang w:val="en-US"/>
        </w:rPr>
      </w:pPr>
      <w:r>
        <w:rPr>
          <w:lang w:val="en-US"/>
        </w:rPr>
        <w:br w:type="page"/>
      </w:r>
    </w:p>
    <w:p w14:paraId="03D62AFC" w14:textId="77777777" w:rsidR="00A75D52" w:rsidRDefault="00A75D52" w:rsidP="00A75D52">
      <w:pPr>
        <w:pStyle w:val="Heading4"/>
      </w:pPr>
      <w:r>
        <w:lastRenderedPageBreak/>
        <w:t>Γ</w:t>
      </w:r>
      <w:r>
        <w:rPr>
          <w:lang w:val="en-US"/>
        </w:rPr>
        <w:t>3.1.</w:t>
      </w:r>
      <w:r>
        <w:t>3</w:t>
      </w:r>
      <w:r>
        <w:rPr>
          <w:lang w:val="en-US"/>
        </w:rPr>
        <w:t xml:space="preserve"> </w:t>
      </w:r>
      <w:r>
        <w:t>Υποσύστημα Μητρώου Ιδρυμάτων</w:t>
      </w:r>
    </w:p>
    <w:p w14:paraId="4A3BA5D7"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9E1BC6" w14:paraId="19625C94"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6D560DF5" w14:textId="77777777" w:rsidR="00A75D52" w:rsidRPr="009E1BC6" w:rsidRDefault="00A75D52" w:rsidP="00E66C74">
            <w:pPr>
              <w:spacing w:after="0" w:line="288" w:lineRule="auto"/>
              <w:contextualSpacing/>
              <w:jc w:val="center"/>
              <w:rPr>
                <w:rFonts w:cs="Calibri"/>
                <w:b/>
                <w:bCs/>
              </w:rPr>
            </w:pPr>
            <w:r w:rsidRPr="009E1BC6">
              <w:rPr>
                <w:rFonts w:cs="Calibri"/>
                <w:b/>
                <w:bCs/>
              </w:rPr>
              <w:t xml:space="preserve">ΠΡΟΔΙΑΓΡΑΦΕΣ ΣΥΣΤΗΜΑΤΟΣ – </w:t>
            </w:r>
            <w:r>
              <w:rPr>
                <w:rFonts w:cs="Calibri"/>
                <w:b/>
                <w:bCs/>
              </w:rPr>
              <w:t>ΥΠΟΣΥΣΤΗΜΑ ΜΗΤΡΩΟΥ ΙΔΡΥΜΑΤΩΝ</w:t>
            </w:r>
          </w:p>
        </w:tc>
      </w:tr>
      <w:tr w:rsidR="00A75D52" w:rsidRPr="009E1BC6" w14:paraId="4EE31FF4"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6D8654E2" w14:textId="77777777" w:rsidR="00A75D52" w:rsidRPr="009E1BC6" w:rsidRDefault="00A75D52" w:rsidP="00E66C74">
            <w:pPr>
              <w:spacing w:after="0" w:line="288" w:lineRule="auto"/>
              <w:contextualSpacing/>
              <w:jc w:val="center"/>
              <w:rPr>
                <w:rFonts w:cs="Calibri"/>
                <w:b/>
                <w:bCs/>
              </w:rPr>
            </w:pPr>
            <w:r w:rsidRPr="009E1BC6">
              <w:rPr>
                <w:rFonts w:cs="Calibri"/>
                <w:b/>
                <w:bCs/>
              </w:rPr>
              <w:t>Α/Α</w:t>
            </w:r>
          </w:p>
        </w:tc>
        <w:tc>
          <w:tcPr>
            <w:tcW w:w="4203" w:type="dxa"/>
            <w:vMerge w:val="restart"/>
            <w:tcBorders>
              <w:top w:val="single" w:sz="4" w:space="0" w:color="auto"/>
              <w:bottom w:val="single" w:sz="4" w:space="0" w:color="auto"/>
            </w:tcBorders>
            <w:shd w:val="clear" w:color="auto" w:fill="C0C0C0"/>
            <w:vAlign w:val="center"/>
          </w:tcPr>
          <w:p w14:paraId="55734801" w14:textId="77777777" w:rsidR="00A75D52" w:rsidRPr="009E1BC6" w:rsidRDefault="00A75D52" w:rsidP="00E66C74">
            <w:pPr>
              <w:spacing w:after="0" w:line="288" w:lineRule="auto"/>
              <w:contextualSpacing/>
              <w:jc w:val="center"/>
              <w:rPr>
                <w:rFonts w:cs="Calibri"/>
                <w:b/>
                <w:bCs/>
              </w:rPr>
            </w:pPr>
            <w:r w:rsidRPr="009E1BC6">
              <w:rPr>
                <w:rFonts w:cs="Calibri"/>
                <w:b/>
              </w:rPr>
              <w:t>ΠΡΟΔΙΑΓΡΑΦΗ</w:t>
            </w:r>
          </w:p>
        </w:tc>
        <w:tc>
          <w:tcPr>
            <w:tcW w:w="1418" w:type="dxa"/>
            <w:vMerge w:val="restart"/>
            <w:tcBorders>
              <w:top w:val="single" w:sz="4" w:space="0" w:color="auto"/>
              <w:bottom w:val="single" w:sz="4" w:space="0" w:color="auto"/>
            </w:tcBorders>
            <w:shd w:val="clear" w:color="auto" w:fill="C0C0C0"/>
            <w:vAlign w:val="center"/>
          </w:tcPr>
          <w:p w14:paraId="429E2967" w14:textId="77777777" w:rsidR="00A75D52" w:rsidRPr="009E1BC6" w:rsidRDefault="00A75D52" w:rsidP="00E66C74">
            <w:pPr>
              <w:spacing w:after="0" w:line="288" w:lineRule="auto"/>
              <w:contextualSpacing/>
              <w:jc w:val="center"/>
              <w:rPr>
                <w:rFonts w:cs="Calibri"/>
                <w:b/>
                <w:bCs/>
              </w:rPr>
            </w:pPr>
            <w:r w:rsidRPr="009E1BC6">
              <w:rPr>
                <w:rFonts w:cs="Calibri"/>
                <w:b/>
                <w:bCs/>
              </w:rPr>
              <w:t>ΑΠΑΙΤΗΣΗ</w:t>
            </w:r>
          </w:p>
        </w:tc>
        <w:tc>
          <w:tcPr>
            <w:tcW w:w="3218" w:type="dxa"/>
            <w:gridSpan w:val="2"/>
            <w:tcBorders>
              <w:top w:val="single" w:sz="4" w:space="0" w:color="auto"/>
              <w:bottom w:val="single" w:sz="4" w:space="0" w:color="auto"/>
            </w:tcBorders>
            <w:shd w:val="clear" w:color="auto" w:fill="C0C0C0"/>
            <w:vAlign w:val="center"/>
          </w:tcPr>
          <w:p w14:paraId="48A7227E" w14:textId="77777777" w:rsidR="00A75D52" w:rsidRPr="009E1BC6" w:rsidRDefault="00A75D52" w:rsidP="00E66C74">
            <w:pPr>
              <w:spacing w:after="0" w:line="288" w:lineRule="auto"/>
              <w:contextualSpacing/>
              <w:jc w:val="center"/>
              <w:rPr>
                <w:rFonts w:cs="Calibri"/>
                <w:b/>
                <w:bCs/>
              </w:rPr>
            </w:pPr>
            <w:r w:rsidRPr="009E1BC6">
              <w:rPr>
                <w:rFonts w:cs="Calibri"/>
                <w:b/>
                <w:bCs/>
              </w:rPr>
              <w:t>ΣΤΟΙΧΕΙΑ ΠΡΟΣΦΟΡΑΣ</w:t>
            </w:r>
          </w:p>
        </w:tc>
      </w:tr>
      <w:tr w:rsidR="00A75D52" w:rsidRPr="009E1BC6" w14:paraId="56D0750A"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7A4DA7DB" w14:textId="77777777" w:rsidR="00A75D52" w:rsidRPr="009E1BC6" w:rsidRDefault="00A75D52" w:rsidP="00E66C74">
            <w:pPr>
              <w:spacing w:after="0" w:line="288" w:lineRule="auto"/>
              <w:contextualSpacing/>
              <w:jc w:val="center"/>
              <w:rPr>
                <w:rFonts w:cs="Calibri"/>
              </w:rPr>
            </w:pPr>
          </w:p>
        </w:tc>
        <w:tc>
          <w:tcPr>
            <w:tcW w:w="4203" w:type="dxa"/>
            <w:vMerge/>
            <w:tcBorders>
              <w:top w:val="single" w:sz="4" w:space="0" w:color="auto"/>
              <w:bottom w:val="single" w:sz="4" w:space="0" w:color="auto"/>
            </w:tcBorders>
            <w:shd w:val="clear" w:color="auto" w:fill="C0C0C0"/>
            <w:vAlign w:val="center"/>
          </w:tcPr>
          <w:p w14:paraId="102D830F" w14:textId="77777777" w:rsidR="00A75D52" w:rsidRPr="009E1BC6" w:rsidRDefault="00A75D52" w:rsidP="00E66C74">
            <w:pPr>
              <w:spacing w:after="0" w:line="288" w:lineRule="auto"/>
              <w:contextualSpacing/>
              <w:jc w:val="center"/>
              <w:rPr>
                <w:rFonts w:cs="Calibri"/>
                <w:b/>
              </w:rPr>
            </w:pPr>
          </w:p>
        </w:tc>
        <w:tc>
          <w:tcPr>
            <w:tcW w:w="1418" w:type="dxa"/>
            <w:vMerge/>
            <w:tcBorders>
              <w:top w:val="single" w:sz="4" w:space="0" w:color="auto"/>
              <w:bottom w:val="single" w:sz="4" w:space="0" w:color="auto"/>
            </w:tcBorders>
            <w:shd w:val="clear" w:color="auto" w:fill="C0C0C0"/>
            <w:vAlign w:val="center"/>
          </w:tcPr>
          <w:p w14:paraId="3D098BB9" w14:textId="77777777" w:rsidR="00A75D52" w:rsidRPr="009E1BC6" w:rsidRDefault="00A75D52" w:rsidP="00E66C74">
            <w:pPr>
              <w:spacing w:after="0" w:line="288" w:lineRule="auto"/>
              <w:contextualSpacing/>
              <w:jc w:val="center"/>
              <w:rPr>
                <w:rFonts w:cs="Calibri"/>
                <w:b/>
                <w:bCs/>
              </w:rPr>
            </w:pPr>
          </w:p>
        </w:tc>
        <w:tc>
          <w:tcPr>
            <w:tcW w:w="1471" w:type="dxa"/>
            <w:tcBorders>
              <w:top w:val="single" w:sz="4" w:space="0" w:color="auto"/>
              <w:bottom w:val="single" w:sz="4" w:space="0" w:color="auto"/>
            </w:tcBorders>
            <w:shd w:val="clear" w:color="auto" w:fill="C0C0C0"/>
            <w:vAlign w:val="center"/>
          </w:tcPr>
          <w:p w14:paraId="324217AB" w14:textId="77777777" w:rsidR="00A75D52" w:rsidRPr="009E1BC6" w:rsidRDefault="00A75D52" w:rsidP="00E66C74">
            <w:pPr>
              <w:spacing w:after="0" w:line="288" w:lineRule="auto"/>
              <w:contextualSpacing/>
              <w:jc w:val="center"/>
              <w:rPr>
                <w:rFonts w:cs="Calibri"/>
                <w:b/>
                <w:bCs/>
              </w:rPr>
            </w:pPr>
            <w:r w:rsidRPr="009E1BC6">
              <w:rPr>
                <w:rFonts w:cs="Calibri"/>
                <w:b/>
                <w:bCs/>
              </w:rPr>
              <w:t>ΑΠΑΝΤΗΣΗ</w:t>
            </w:r>
          </w:p>
        </w:tc>
        <w:tc>
          <w:tcPr>
            <w:tcW w:w="1747" w:type="dxa"/>
            <w:tcBorders>
              <w:top w:val="single" w:sz="4" w:space="0" w:color="auto"/>
              <w:bottom w:val="single" w:sz="4" w:space="0" w:color="auto"/>
            </w:tcBorders>
            <w:shd w:val="clear" w:color="auto" w:fill="C0C0C0"/>
            <w:vAlign w:val="center"/>
          </w:tcPr>
          <w:p w14:paraId="2C92BE55" w14:textId="77777777" w:rsidR="00A75D52" w:rsidRPr="009E1BC6" w:rsidRDefault="00A75D52" w:rsidP="00E66C74">
            <w:pPr>
              <w:spacing w:after="0" w:line="288" w:lineRule="auto"/>
              <w:contextualSpacing/>
              <w:jc w:val="center"/>
              <w:rPr>
                <w:rFonts w:cs="Calibri"/>
                <w:b/>
                <w:bCs/>
              </w:rPr>
            </w:pPr>
            <w:r w:rsidRPr="009E1BC6">
              <w:rPr>
                <w:rFonts w:cs="Calibri"/>
                <w:b/>
                <w:bCs/>
              </w:rPr>
              <w:t>ΠΑΡΑΠΟΜΠΗ</w:t>
            </w:r>
          </w:p>
          <w:p w14:paraId="149C9A19" w14:textId="77777777" w:rsidR="00A75D52" w:rsidRPr="009E1BC6" w:rsidRDefault="00A75D52" w:rsidP="00E66C74">
            <w:pPr>
              <w:spacing w:after="0" w:line="288" w:lineRule="auto"/>
              <w:contextualSpacing/>
              <w:jc w:val="center"/>
              <w:rPr>
                <w:rFonts w:cs="Calibri"/>
                <w:b/>
                <w:bCs/>
              </w:rPr>
            </w:pPr>
            <w:r w:rsidRPr="009E1BC6">
              <w:rPr>
                <w:rFonts w:cs="Calibri"/>
                <w:b/>
                <w:bCs/>
              </w:rPr>
              <w:t>ΤΕΚΜΗΡΙΩΣΗΣ</w:t>
            </w:r>
          </w:p>
        </w:tc>
      </w:tr>
      <w:tr w:rsidR="00A75D52" w:rsidRPr="009E1BC6" w14:paraId="70012C30" w14:textId="77777777" w:rsidTr="00E66C74">
        <w:trPr>
          <w:jc w:val="center"/>
        </w:trPr>
        <w:tc>
          <w:tcPr>
            <w:tcW w:w="900" w:type="dxa"/>
            <w:tcBorders>
              <w:top w:val="single" w:sz="4" w:space="0" w:color="auto"/>
              <w:bottom w:val="single" w:sz="4" w:space="0" w:color="auto"/>
            </w:tcBorders>
            <w:vAlign w:val="center"/>
          </w:tcPr>
          <w:p w14:paraId="1626F72C"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6FE51418" w14:textId="77777777" w:rsidR="00A75D52" w:rsidRPr="004F73F6" w:rsidRDefault="00A75D52" w:rsidP="00E66C74">
            <w:pPr>
              <w:spacing w:after="0" w:line="288" w:lineRule="auto"/>
              <w:contextualSpacing/>
              <w:rPr>
                <w:rFonts w:cs="Tahoma"/>
              </w:rPr>
            </w:pPr>
            <w:r>
              <w:rPr>
                <w:rFonts w:cs="Tahoma"/>
              </w:rPr>
              <w:t>Το σύστημα θα πρέπει να υποστηρίζει δυναμική δημιουργία μοντέλων οντοτήτων και παραμετροποίησή τους από τον χρήστη.</w:t>
            </w:r>
          </w:p>
        </w:tc>
        <w:tc>
          <w:tcPr>
            <w:tcW w:w="1418" w:type="dxa"/>
            <w:tcBorders>
              <w:top w:val="single" w:sz="4" w:space="0" w:color="auto"/>
              <w:bottom w:val="single" w:sz="4" w:space="0" w:color="auto"/>
            </w:tcBorders>
            <w:vAlign w:val="center"/>
          </w:tcPr>
          <w:p w14:paraId="4240D700"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4C85059F"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263590CF" w14:textId="77777777" w:rsidR="00A75D52" w:rsidRPr="009E1BC6" w:rsidRDefault="00A75D52" w:rsidP="00E66C74">
            <w:pPr>
              <w:spacing w:after="0" w:line="288" w:lineRule="auto"/>
              <w:contextualSpacing/>
              <w:jc w:val="center"/>
              <w:rPr>
                <w:rFonts w:cs="Calibri"/>
              </w:rPr>
            </w:pPr>
          </w:p>
        </w:tc>
      </w:tr>
      <w:tr w:rsidR="00A75D52" w:rsidRPr="009E1BC6" w14:paraId="38928A8E" w14:textId="77777777" w:rsidTr="00E66C74">
        <w:trPr>
          <w:jc w:val="center"/>
        </w:trPr>
        <w:tc>
          <w:tcPr>
            <w:tcW w:w="900" w:type="dxa"/>
            <w:tcBorders>
              <w:top w:val="single" w:sz="4" w:space="0" w:color="auto"/>
              <w:bottom w:val="single" w:sz="4" w:space="0" w:color="auto"/>
            </w:tcBorders>
            <w:vAlign w:val="center"/>
          </w:tcPr>
          <w:p w14:paraId="78092937"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127F25E2" w14:textId="77777777" w:rsidR="00A75D52" w:rsidRPr="00773142" w:rsidRDefault="00A75D52" w:rsidP="00E66C74">
            <w:pPr>
              <w:spacing w:after="0" w:line="288" w:lineRule="auto"/>
              <w:contextualSpacing/>
              <w:rPr>
                <w:rFonts w:cs="Tahoma"/>
              </w:rPr>
            </w:pPr>
            <w:r>
              <w:rPr>
                <w:rFonts w:cs="Tahoma"/>
              </w:rPr>
              <w:t>Το σύστημα θα πρέπει να υποστηρίζει δυναμική δημιουργία πεδίων για τις φόρμες των οντοτήτων.</w:t>
            </w:r>
          </w:p>
        </w:tc>
        <w:tc>
          <w:tcPr>
            <w:tcW w:w="1418" w:type="dxa"/>
            <w:tcBorders>
              <w:top w:val="single" w:sz="4" w:space="0" w:color="auto"/>
              <w:bottom w:val="single" w:sz="4" w:space="0" w:color="auto"/>
            </w:tcBorders>
            <w:vAlign w:val="center"/>
          </w:tcPr>
          <w:p w14:paraId="32DD0F2B" w14:textId="77777777" w:rsidR="00A75D52" w:rsidRPr="009E1BC6" w:rsidRDefault="00A75D52" w:rsidP="00E66C74">
            <w:pPr>
              <w:spacing w:after="0" w:line="288" w:lineRule="auto"/>
              <w:contextualSpacing/>
              <w:jc w:val="center"/>
              <w:rPr>
                <w:rFonts w:cs="Calibri"/>
              </w:rPr>
            </w:pPr>
            <w:r w:rsidRPr="009E1BC6">
              <w:rPr>
                <w:rFonts w:cs="Calibri"/>
              </w:rPr>
              <w:t>ΝΑΙ</w:t>
            </w:r>
          </w:p>
        </w:tc>
        <w:tc>
          <w:tcPr>
            <w:tcW w:w="1471" w:type="dxa"/>
            <w:tcBorders>
              <w:top w:val="single" w:sz="4" w:space="0" w:color="auto"/>
              <w:bottom w:val="single" w:sz="4" w:space="0" w:color="auto"/>
            </w:tcBorders>
            <w:vAlign w:val="center"/>
          </w:tcPr>
          <w:p w14:paraId="659BA3B5"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EE454B6" w14:textId="77777777" w:rsidR="00A75D52" w:rsidRPr="009E1BC6" w:rsidRDefault="00A75D52" w:rsidP="00E66C74">
            <w:pPr>
              <w:spacing w:after="0" w:line="288" w:lineRule="auto"/>
              <w:contextualSpacing/>
              <w:jc w:val="center"/>
              <w:rPr>
                <w:rFonts w:cs="Calibri"/>
              </w:rPr>
            </w:pPr>
          </w:p>
        </w:tc>
      </w:tr>
      <w:tr w:rsidR="00A75D52" w:rsidRPr="009E1BC6" w14:paraId="452AA6E3" w14:textId="77777777" w:rsidTr="00E66C74">
        <w:trPr>
          <w:jc w:val="center"/>
        </w:trPr>
        <w:tc>
          <w:tcPr>
            <w:tcW w:w="900" w:type="dxa"/>
            <w:tcBorders>
              <w:top w:val="single" w:sz="4" w:space="0" w:color="auto"/>
              <w:bottom w:val="single" w:sz="4" w:space="0" w:color="auto"/>
            </w:tcBorders>
            <w:vAlign w:val="center"/>
          </w:tcPr>
          <w:p w14:paraId="68DA4B84"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198FF04E" w14:textId="77777777" w:rsidR="00A75D52" w:rsidRPr="004F73F6" w:rsidRDefault="00A75D52" w:rsidP="00E66C74">
            <w:pPr>
              <w:spacing w:after="0" w:line="288" w:lineRule="auto"/>
              <w:contextualSpacing/>
              <w:rPr>
                <w:rFonts w:cs="Calibri"/>
              </w:rPr>
            </w:pPr>
            <w:r>
              <w:rPr>
                <w:rFonts w:cs="Calibri"/>
              </w:rPr>
              <w:t>Το σύστημα θα πρέπει να επιτρέπει την δυναμική προσθαφαίρεση πεδίων στις φόρμες των οντοτήτων.</w:t>
            </w:r>
          </w:p>
        </w:tc>
        <w:tc>
          <w:tcPr>
            <w:tcW w:w="1418" w:type="dxa"/>
            <w:tcBorders>
              <w:top w:val="single" w:sz="4" w:space="0" w:color="auto"/>
              <w:bottom w:val="single" w:sz="4" w:space="0" w:color="auto"/>
            </w:tcBorders>
            <w:vAlign w:val="center"/>
          </w:tcPr>
          <w:p w14:paraId="4202A2A6"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7A268AA0"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3A1118A" w14:textId="77777777" w:rsidR="00A75D52" w:rsidRPr="009E1BC6" w:rsidRDefault="00A75D52" w:rsidP="00E66C74">
            <w:pPr>
              <w:spacing w:after="0" w:line="288" w:lineRule="auto"/>
              <w:contextualSpacing/>
              <w:jc w:val="center"/>
              <w:rPr>
                <w:rFonts w:cs="Calibri"/>
              </w:rPr>
            </w:pPr>
          </w:p>
        </w:tc>
      </w:tr>
      <w:tr w:rsidR="00A75D52" w:rsidRPr="009E1BC6" w14:paraId="2E2BC765" w14:textId="77777777" w:rsidTr="00E66C74">
        <w:trPr>
          <w:jc w:val="center"/>
        </w:trPr>
        <w:tc>
          <w:tcPr>
            <w:tcW w:w="900" w:type="dxa"/>
            <w:tcBorders>
              <w:top w:val="single" w:sz="4" w:space="0" w:color="auto"/>
              <w:bottom w:val="single" w:sz="4" w:space="0" w:color="auto"/>
            </w:tcBorders>
            <w:vAlign w:val="center"/>
          </w:tcPr>
          <w:p w14:paraId="10511E72"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1309B5F0" w14:textId="77777777" w:rsidR="00A75D52" w:rsidRDefault="00A75D52" w:rsidP="00E66C74">
            <w:pPr>
              <w:spacing w:after="0" w:line="288" w:lineRule="auto"/>
              <w:contextualSpacing/>
              <w:rPr>
                <w:rFonts w:cs="Calibri"/>
              </w:rPr>
            </w:pPr>
            <w:r>
              <w:rPr>
                <w:rFonts w:cs="Calibri"/>
              </w:rPr>
              <w:t>Το σύστημα θα πρέπει να επιτρέπει την προσθήκη, επεξεργασία και διαγραφή οντοτήτων αναλόγως με τα δικαιώματα πρόσβασης κάθε χρήστη.</w:t>
            </w:r>
          </w:p>
        </w:tc>
        <w:tc>
          <w:tcPr>
            <w:tcW w:w="1418" w:type="dxa"/>
            <w:tcBorders>
              <w:top w:val="single" w:sz="4" w:space="0" w:color="auto"/>
              <w:bottom w:val="single" w:sz="4" w:space="0" w:color="auto"/>
            </w:tcBorders>
            <w:vAlign w:val="center"/>
          </w:tcPr>
          <w:p w14:paraId="76956657"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5C84139C"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51F13930" w14:textId="77777777" w:rsidR="00A75D52" w:rsidRPr="009E1BC6" w:rsidRDefault="00A75D52" w:rsidP="00E66C74">
            <w:pPr>
              <w:spacing w:after="0" w:line="288" w:lineRule="auto"/>
              <w:contextualSpacing/>
              <w:jc w:val="center"/>
              <w:rPr>
                <w:rFonts w:cs="Calibri"/>
              </w:rPr>
            </w:pPr>
          </w:p>
        </w:tc>
      </w:tr>
      <w:tr w:rsidR="00A75D52" w:rsidRPr="009E1BC6" w14:paraId="5FEE8D98" w14:textId="77777777" w:rsidTr="00E66C74">
        <w:trPr>
          <w:jc w:val="center"/>
        </w:trPr>
        <w:tc>
          <w:tcPr>
            <w:tcW w:w="900" w:type="dxa"/>
            <w:tcBorders>
              <w:top w:val="single" w:sz="4" w:space="0" w:color="auto"/>
              <w:bottom w:val="single" w:sz="4" w:space="0" w:color="auto"/>
            </w:tcBorders>
            <w:vAlign w:val="center"/>
          </w:tcPr>
          <w:p w14:paraId="608D492D"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273D3B3C" w14:textId="77777777" w:rsidR="00A75D52" w:rsidRPr="00A870F0" w:rsidRDefault="00A75D52" w:rsidP="00E66C74">
            <w:pPr>
              <w:spacing w:after="0" w:line="288" w:lineRule="auto"/>
              <w:contextualSpacing/>
              <w:rPr>
                <w:rFonts w:cs="Calibri"/>
              </w:rPr>
            </w:pPr>
            <w:r>
              <w:rPr>
                <w:rFonts w:cs="Calibri"/>
              </w:rPr>
              <w:t>Το σύστημα θα πρέπει να υποστηρίζει μηχανισμό καταγραφής και απεικόνισης της ιστορικότητας των Ιδρυμάτων και των ακαδημαϊκών μονάδων τους βάσει των ενεργειών που πραγματοποιήθηκαν σε αυτά (μετονομασία, κατάργηση, αναστολή, συγχώνευση κ.α.).</w:t>
            </w:r>
          </w:p>
        </w:tc>
        <w:tc>
          <w:tcPr>
            <w:tcW w:w="1418" w:type="dxa"/>
            <w:tcBorders>
              <w:top w:val="single" w:sz="4" w:space="0" w:color="auto"/>
              <w:bottom w:val="single" w:sz="4" w:space="0" w:color="auto"/>
            </w:tcBorders>
            <w:vAlign w:val="center"/>
          </w:tcPr>
          <w:p w14:paraId="7316383F"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3678C5B8"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5245EEFF" w14:textId="77777777" w:rsidR="00A75D52" w:rsidRPr="009E1BC6" w:rsidRDefault="00A75D52" w:rsidP="00E66C74">
            <w:pPr>
              <w:spacing w:after="0" w:line="288" w:lineRule="auto"/>
              <w:contextualSpacing/>
              <w:jc w:val="center"/>
              <w:rPr>
                <w:rFonts w:cs="Calibri"/>
              </w:rPr>
            </w:pPr>
          </w:p>
        </w:tc>
      </w:tr>
      <w:tr w:rsidR="00A75D52" w:rsidRPr="009E1BC6" w14:paraId="197698D6" w14:textId="77777777" w:rsidTr="00E66C74">
        <w:trPr>
          <w:jc w:val="center"/>
        </w:trPr>
        <w:tc>
          <w:tcPr>
            <w:tcW w:w="900" w:type="dxa"/>
            <w:tcBorders>
              <w:top w:val="single" w:sz="4" w:space="0" w:color="auto"/>
              <w:bottom w:val="single" w:sz="4" w:space="0" w:color="auto"/>
            </w:tcBorders>
            <w:vAlign w:val="center"/>
          </w:tcPr>
          <w:p w14:paraId="5DBADBB4"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648B8046" w14:textId="77777777" w:rsidR="00A75D52" w:rsidRPr="00902C32" w:rsidRDefault="00A75D52" w:rsidP="00E66C74">
            <w:pPr>
              <w:spacing w:after="0" w:line="288" w:lineRule="auto"/>
              <w:contextualSpacing/>
              <w:rPr>
                <w:rFonts w:cs="Calibri"/>
              </w:rPr>
            </w:pPr>
            <w:r>
              <w:rPr>
                <w:rFonts w:cs="Calibri"/>
              </w:rPr>
              <w:t xml:space="preserve">Το σύστημα θα πρέπει να διαθέτει χρονοδιάγραμμα </w:t>
            </w:r>
            <w:r w:rsidRPr="00902C32">
              <w:rPr>
                <w:rFonts w:cs="Calibri"/>
              </w:rPr>
              <w:t>(</w:t>
            </w:r>
            <w:r>
              <w:rPr>
                <w:rFonts w:cs="Calibri"/>
                <w:lang w:val="en-US"/>
              </w:rPr>
              <w:t>timeline</w:t>
            </w:r>
            <w:r w:rsidRPr="00902C32">
              <w:rPr>
                <w:rFonts w:cs="Calibri"/>
              </w:rPr>
              <w:t xml:space="preserve">) </w:t>
            </w:r>
            <w:r>
              <w:rPr>
                <w:rFonts w:cs="Calibri"/>
              </w:rPr>
              <w:t>της ιστορικότητας, δηλαδή απεικόνιση της εξέλιξης και των μεταβολών στα Ιδρύματα και τις ακαδημαϊκές μονάδες μέσα στον χρόνο.</w:t>
            </w:r>
          </w:p>
        </w:tc>
        <w:tc>
          <w:tcPr>
            <w:tcW w:w="1418" w:type="dxa"/>
            <w:tcBorders>
              <w:top w:val="single" w:sz="4" w:space="0" w:color="auto"/>
              <w:bottom w:val="single" w:sz="4" w:space="0" w:color="auto"/>
            </w:tcBorders>
            <w:vAlign w:val="center"/>
          </w:tcPr>
          <w:p w14:paraId="56C4EF3F"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5C1B1A5A"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6CEE011" w14:textId="77777777" w:rsidR="00A75D52" w:rsidRPr="009E1BC6" w:rsidRDefault="00A75D52" w:rsidP="00E66C74">
            <w:pPr>
              <w:spacing w:after="0" w:line="288" w:lineRule="auto"/>
              <w:contextualSpacing/>
              <w:jc w:val="center"/>
              <w:rPr>
                <w:rFonts w:cs="Calibri"/>
              </w:rPr>
            </w:pPr>
          </w:p>
        </w:tc>
      </w:tr>
      <w:tr w:rsidR="00A75D52" w:rsidRPr="009E1BC6" w14:paraId="561BA1E7" w14:textId="77777777" w:rsidTr="00E66C74">
        <w:trPr>
          <w:jc w:val="center"/>
        </w:trPr>
        <w:tc>
          <w:tcPr>
            <w:tcW w:w="900" w:type="dxa"/>
            <w:tcBorders>
              <w:top w:val="single" w:sz="4" w:space="0" w:color="auto"/>
              <w:bottom w:val="single" w:sz="4" w:space="0" w:color="auto"/>
            </w:tcBorders>
            <w:vAlign w:val="center"/>
          </w:tcPr>
          <w:p w14:paraId="75D2071B"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15678DF3" w14:textId="77777777" w:rsidR="00A75D52" w:rsidRPr="00664C75" w:rsidRDefault="00A75D52" w:rsidP="00E66C74">
            <w:pPr>
              <w:spacing w:after="0" w:line="288" w:lineRule="auto"/>
              <w:contextualSpacing/>
              <w:rPr>
                <w:rFonts w:cs="Calibri"/>
              </w:rPr>
            </w:pPr>
            <w:r>
              <w:rPr>
                <w:rFonts w:cs="Calibri"/>
              </w:rPr>
              <w:t>Το σύστημα θα πρέπει να υποστηρίζει την μεταφόρτωση αρχείων.</w:t>
            </w:r>
          </w:p>
        </w:tc>
        <w:tc>
          <w:tcPr>
            <w:tcW w:w="1418" w:type="dxa"/>
            <w:tcBorders>
              <w:top w:val="single" w:sz="4" w:space="0" w:color="auto"/>
              <w:bottom w:val="single" w:sz="4" w:space="0" w:color="auto"/>
            </w:tcBorders>
            <w:vAlign w:val="center"/>
          </w:tcPr>
          <w:p w14:paraId="40BD4F8F"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39A20833"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82171E8" w14:textId="77777777" w:rsidR="00A75D52" w:rsidRPr="009E1BC6" w:rsidRDefault="00A75D52" w:rsidP="00E66C74">
            <w:pPr>
              <w:spacing w:after="0" w:line="288" w:lineRule="auto"/>
              <w:contextualSpacing/>
              <w:jc w:val="center"/>
              <w:rPr>
                <w:rFonts w:cs="Calibri"/>
              </w:rPr>
            </w:pPr>
          </w:p>
        </w:tc>
      </w:tr>
      <w:tr w:rsidR="00A75D52" w:rsidRPr="009E1BC6" w14:paraId="0E4B3BAF" w14:textId="77777777" w:rsidTr="00E66C74">
        <w:trPr>
          <w:jc w:val="center"/>
        </w:trPr>
        <w:tc>
          <w:tcPr>
            <w:tcW w:w="900" w:type="dxa"/>
            <w:tcBorders>
              <w:top w:val="single" w:sz="4" w:space="0" w:color="auto"/>
              <w:bottom w:val="single" w:sz="4" w:space="0" w:color="auto"/>
            </w:tcBorders>
            <w:vAlign w:val="center"/>
          </w:tcPr>
          <w:p w14:paraId="7D1F05D6"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2A2FEAAA" w14:textId="77777777" w:rsidR="00A75D52" w:rsidRPr="002702E3" w:rsidRDefault="00A75D52" w:rsidP="00E66C74">
            <w:pPr>
              <w:spacing w:after="0" w:line="288" w:lineRule="auto"/>
              <w:contextualSpacing/>
              <w:rPr>
                <w:rFonts w:cs="Calibri"/>
              </w:rPr>
            </w:pPr>
            <w:r>
              <w:rPr>
                <w:rFonts w:cs="Calibri"/>
              </w:rPr>
              <w:t xml:space="preserve">Το σύστημα θα πρέπει να διαθέτει περιβάλλον διαχείρισης της εξουσιοδότησης πρόσβασης των χρηστών στα διάφορα αντικείμενα της εφαρμογής </w:t>
            </w:r>
            <w:r w:rsidRPr="002702E3">
              <w:rPr>
                <w:rFonts w:cs="Calibri"/>
              </w:rPr>
              <w:t>(</w:t>
            </w:r>
            <w:r>
              <w:rPr>
                <w:rFonts w:cs="Calibri"/>
                <w:lang w:val="en-US"/>
              </w:rPr>
              <w:t>authorization</w:t>
            </w:r>
            <w:r w:rsidRPr="002702E3">
              <w:rPr>
                <w:rFonts w:cs="Calibri"/>
              </w:rPr>
              <w:t>).</w:t>
            </w:r>
          </w:p>
        </w:tc>
        <w:tc>
          <w:tcPr>
            <w:tcW w:w="1418" w:type="dxa"/>
            <w:tcBorders>
              <w:top w:val="single" w:sz="4" w:space="0" w:color="auto"/>
              <w:bottom w:val="single" w:sz="4" w:space="0" w:color="auto"/>
            </w:tcBorders>
            <w:vAlign w:val="center"/>
          </w:tcPr>
          <w:p w14:paraId="0B4A426B"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3AE2C15D"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2820D2FF" w14:textId="77777777" w:rsidR="00A75D52" w:rsidRPr="009E1BC6" w:rsidRDefault="00A75D52" w:rsidP="00E66C74">
            <w:pPr>
              <w:spacing w:after="0" w:line="288" w:lineRule="auto"/>
              <w:contextualSpacing/>
              <w:jc w:val="center"/>
              <w:rPr>
                <w:rFonts w:cs="Calibri"/>
              </w:rPr>
            </w:pPr>
          </w:p>
        </w:tc>
      </w:tr>
      <w:tr w:rsidR="00A75D52" w:rsidRPr="009E1BC6" w14:paraId="7061DEE6" w14:textId="77777777" w:rsidTr="00E66C74">
        <w:trPr>
          <w:jc w:val="center"/>
        </w:trPr>
        <w:tc>
          <w:tcPr>
            <w:tcW w:w="900" w:type="dxa"/>
            <w:tcBorders>
              <w:top w:val="single" w:sz="4" w:space="0" w:color="auto"/>
              <w:bottom w:val="single" w:sz="4" w:space="0" w:color="auto"/>
            </w:tcBorders>
            <w:vAlign w:val="center"/>
          </w:tcPr>
          <w:p w14:paraId="773D6124"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08C4A79B" w14:textId="77777777" w:rsidR="00A75D52" w:rsidRPr="002702E3" w:rsidRDefault="00A75D52" w:rsidP="00E66C74">
            <w:pPr>
              <w:spacing w:after="0" w:line="288" w:lineRule="auto"/>
              <w:contextualSpacing/>
              <w:rPr>
                <w:rFonts w:cs="Calibri"/>
              </w:rPr>
            </w:pPr>
            <w:r>
              <w:rPr>
                <w:rFonts w:cs="Calibri"/>
              </w:rPr>
              <w:t>Το σύστημα θα πρέπει να διαθέτει περιβάλλον διαχείρισης των παραμετρικών λιστών, από τις οποίες επιλέγονται τιμές πεδίων (πχ λίστα γνωστικών πεδίων, λίστα πόλεων κ.α.).</w:t>
            </w:r>
          </w:p>
        </w:tc>
        <w:tc>
          <w:tcPr>
            <w:tcW w:w="1418" w:type="dxa"/>
            <w:tcBorders>
              <w:top w:val="single" w:sz="4" w:space="0" w:color="auto"/>
              <w:bottom w:val="single" w:sz="4" w:space="0" w:color="auto"/>
            </w:tcBorders>
            <w:vAlign w:val="center"/>
          </w:tcPr>
          <w:p w14:paraId="7B5E8CCB"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754C3D61"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08DBB956" w14:textId="77777777" w:rsidR="00A75D52" w:rsidRPr="009E1BC6" w:rsidRDefault="00A75D52" w:rsidP="00E66C74">
            <w:pPr>
              <w:spacing w:after="0" w:line="288" w:lineRule="auto"/>
              <w:contextualSpacing/>
              <w:jc w:val="center"/>
              <w:rPr>
                <w:rFonts w:cs="Calibri"/>
              </w:rPr>
            </w:pPr>
          </w:p>
        </w:tc>
      </w:tr>
      <w:tr w:rsidR="00A75D52" w:rsidRPr="009E1BC6" w14:paraId="36CB93B2" w14:textId="77777777" w:rsidTr="00E66C74">
        <w:trPr>
          <w:jc w:val="center"/>
        </w:trPr>
        <w:tc>
          <w:tcPr>
            <w:tcW w:w="900" w:type="dxa"/>
            <w:tcBorders>
              <w:top w:val="single" w:sz="4" w:space="0" w:color="auto"/>
              <w:bottom w:val="single" w:sz="4" w:space="0" w:color="auto"/>
            </w:tcBorders>
            <w:vAlign w:val="center"/>
          </w:tcPr>
          <w:p w14:paraId="75B10268"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22B63C81" w14:textId="77777777" w:rsidR="00A75D52" w:rsidRPr="00EC1843" w:rsidRDefault="00A75D52" w:rsidP="00E66C74">
            <w:pPr>
              <w:spacing w:after="0" w:line="288" w:lineRule="auto"/>
              <w:contextualSpacing/>
              <w:rPr>
                <w:rFonts w:cs="Calibri"/>
              </w:rPr>
            </w:pPr>
            <w:r>
              <w:rPr>
                <w:rFonts w:cs="Calibri"/>
              </w:rPr>
              <w:t>Το σύστημα θα πρέπει να επιτρέπει την διαχείριση των δικαιωμάτων πρόσβασης των χρηστών σε επίπεδο πεδίου ακαδημαϊκής οντότητας.</w:t>
            </w:r>
          </w:p>
        </w:tc>
        <w:tc>
          <w:tcPr>
            <w:tcW w:w="1418" w:type="dxa"/>
            <w:tcBorders>
              <w:top w:val="single" w:sz="4" w:space="0" w:color="auto"/>
              <w:bottom w:val="single" w:sz="4" w:space="0" w:color="auto"/>
            </w:tcBorders>
            <w:vAlign w:val="center"/>
          </w:tcPr>
          <w:p w14:paraId="443BE9EB"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4989BA08"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3B2A0B2" w14:textId="77777777" w:rsidR="00A75D52" w:rsidRPr="009E1BC6" w:rsidRDefault="00A75D52" w:rsidP="00E66C74">
            <w:pPr>
              <w:spacing w:after="0" w:line="288" w:lineRule="auto"/>
              <w:contextualSpacing/>
              <w:jc w:val="center"/>
              <w:rPr>
                <w:rFonts w:cs="Calibri"/>
              </w:rPr>
            </w:pPr>
          </w:p>
        </w:tc>
      </w:tr>
      <w:tr w:rsidR="00A75D52" w:rsidRPr="009E1BC6" w14:paraId="1CABB427" w14:textId="77777777" w:rsidTr="00E66C74">
        <w:trPr>
          <w:jc w:val="center"/>
        </w:trPr>
        <w:tc>
          <w:tcPr>
            <w:tcW w:w="900" w:type="dxa"/>
            <w:tcBorders>
              <w:top w:val="single" w:sz="4" w:space="0" w:color="auto"/>
              <w:bottom w:val="single" w:sz="4" w:space="0" w:color="auto"/>
            </w:tcBorders>
            <w:vAlign w:val="center"/>
          </w:tcPr>
          <w:p w14:paraId="3AEDF4FF"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55DCB29A" w14:textId="77777777" w:rsidR="00A75D52" w:rsidRPr="002702E3" w:rsidRDefault="00A75D52" w:rsidP="00E66C74">
            <w:pPr>
              <w:spacing w:after="0" w:line="288" w:lineRule="auto"/>
              <w:contextualSpacing/>
              <w:rPr>
                <w:rFonts w:cs="Calibri"/>
              </w:rPr>
            </w:pPr>
            <w:r>
              <w:rPr>
                <w:rFonts w:cs="Calibri"/>
              </w:rPr>
              <w:t xml:space="preserve">Το σύστημα θα πρέπει να διαθέτει μηχανισμό καταγραφής των ενεργειών κάθε χρήστη </w:t>
            </w:r>
            <w:r w:rsidRPr="002702E3">
              <w:rPr>
                <w:rFonts w:cs="Calibri"/>
              </w:rPr>
              <w:t>(</w:t>
            </w:r>
            <w:r>
              <w:rPr>
                <w:rFonts w:cs="Calibri"/>
                <w:lang w:val="en-US"/>
              </w:rPr>
              <w:t>auditing</w:t>
            </w:r>
            <w:r w:rsidRPr="002702E3">
              <w:rPr>
                <w:rFonts w:cs="Calibri"/>
              </w:rPr>
              <w:t>).</w:t>
            </w:r>
          </w:p>
        </w:tc>
        <w:tc>
          <w:tcPr>
            <w:tcW w:w="1418" w:type="dxa"/>
            <w:tcBorders>
              <w:top w:val="single" w:sz="4" w:space="0" w:color="auto"/>
              <w:bottom w:val="single" w:sz="4" w:space="0" w:color="auto"/>
            </w:tcBorders>
            <w:vAlign w:val="center"/>
          </w:tcPr>
          <w:p w14:paraId="0EBCA13B"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7581FB65"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6963CEB" w14:textId="77777777" w:rsidR="00A75D52" w:rsidRPr="009E1BC6" w:rsidRDefault="00A75D52" w:rsidP="00E66C74">
            <w:pPr>
              <w:spacing w:after="0" w:line="288" w:lineRule="auto"/>
              <w:contextualSpacing/>
              <w:jc w:val="center"/>
              <w:rPr>
                <w:rFonts w:cs="Calibri"/>
              </w:rPr>
            </w:pPr>
          </w:p>
        </w:tc>
      </w:tr>
      <w:tr w:rsidR="00A75D52" w:rsidRPr="009E1BC6" w14:paraId="5770EA0D" w14:textId="77777777" w:rsidTr="00E66C74">
        <w:trPr>
          <w:jc w:val="center"/>
        </w:trPr>
        <w:tc>
          <w:tcPr>
            <w:tcW w:w="900" w:type="dxa"/>
            <w:tcBorders>
              <w:top w:val="single" w:sz="4" w:space="0" w:color="auto"/>
              <w:bottom w:val="single" w:sz="4" w:space="0" w:color="auto"/>
            </w:tcBorders>
            <w:vAlign w:val="center"/>
          </w:tcPr>
          <w:p w14:paraId="022AF92A"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45A56E30" w14:textId="77777777" w:rsidR="00A75D52" w:rsidRPr="00702FD7" w:rsidRDefault="00A75D52" w:rsidP="00E66C74">
            <w:pPr>
              <w:spacing w:after="0" w:line="288" w:lineRule="auto"/>
              <w:contextualSpacing/>
              <w:rPr>
                <w:rFonts w:cs="Calibri"/>
              </w:rPr>
            </w:pPr>
            <w:r>
              <w:rPr>
                <w:rFonts w:cs="Calibri"/>
              </w:rPr>
              <w:t xml:space="preserve">Το σύστημα θα πρέπει να διαθέτει μηχανισμό καταγραφής συμβάντων και σφαλμάτων, τα οποία θα αντιγράφονται στον </w:t>
            </w:r>
            <w:r>
              <w:rPr>
                <w:rFonts w:cs="Calibri"/>
                <w:lang w:val="en-US"/>
              </w:rPr>
              <w:t>Event</w:t>
            </w:r>
            <w:r w:rsidRPr="00702FD7">
              <w:rPr>
                <w:rFonts w:cs="Calibri"/>
              </w:rPr>
              <w:t xml:space="preserve"> </w:t>
            </w:r>
            <w:r>
              <w:rPr>
                <w:rFonts w:cs="Calibri"/>
                <w:lang w:val="en-US"/>
              </w:rPr>
              <w:t>Viewer</w:t>
            </w:r>
            <w:r w:rsidRPr="00702FD7">
              <w:rPr>
                <w:rFonts w:cs="Calibri"/>
              </w:rPr>
              <w:t xml:space="preserve"> </w:t>
            </w:r>
            <w:r>
              <w:rPr>
                <w:rFonts w:cs="Calibri"/>
              </w:rPr>
              <w:t>του λειτουργικού συστήματος.</w:t>
            </w:r>
          </w:p>
        </w:tc>
        <w:tc>
          <w:tcPr>
            <w:tcW w:w="1418" w:type="dxa"/>
            <w:tcBorders>
              <w:top w:val="single" w:sz="4" w:space="0" w:color="auto"/>
              <w:bottom w:val="single" w:sz="4" w:space="0" w:color="auto"/>
            </w:tcBorders>
            <w:vAlign w:val="center"/>
          </w:tcPr>
          <w:p w14:paraId="76810E8A"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5017B294"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82AA7B7" w14:textId="77777777" w:rsidR="00A75D52" w:rsidRPr="009E1BC6" w:rsidRDefault="00A75D52" w:rsidP="00E66C74">
            <w:pPr>
              <w:spacing w:after="0" w:line="288" w:lineRule="auto"/>
              <w:contextualSpacing/>
              <w:jc w:val="center"/>
              <w:rPr>
                <w:rFonts w:cs="Calibri"/>
              </w:rPr>
            </w:pPr>
          </w:p>
        </w:tc>
      </w:tr>
      <w:tr w:rsidR="00A75D52" w:rsidRPr="009E1BC6" w14:paraId="0EAA6A59" w14:textId="77777777" w:rsidTr="00E66C74">
        <w:trPr>
          <w:jc w:val="center"/>
        </w:trPr>
        <w:tc>
          <w:tcPr>
            <w:tcW w:w="900" w:type="dxa"/>
            <w:tcBorders>
              <w:top w:val="single" w:sz="4" w:space="0" w:color="auto"/>
              <w:bottom w:val="single" w:sz="4" w:space="0" w:color="auto"/>
            </w:tcBorders>
            <w:vAlign w:val="center"/>
          </w:tcPr>
          <w:p w14:paraId="21CFD502"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3D2B70DD" w14:textId="77777777" w:rsidR="00A75D52" w:rsidRPr="002702E3" w:rsidRDefault="00A75D52" w:rsidP="00E66C74">
            <w:pPr>
              <w:spacing w:after="0" w:line="288" w:lineRule="auto"/>
              <w:contextualSpacing/>
              <w:rPr>
                <w:rFonts w:cs="Calibri"/>
              </w:rPr>
            </w:pPr>
            <w:r>
              <w:rPr>
                <w:rFonts w:cs="Calibri"/>
              </w:rPr>
              <w:t xml:space="preserve">Το σύστημα θα πρέπει να υποστηρίζει απλή και σύνθετη αναζήτηση με δυναμικά κριτήρια και λογικούς τελεστές </w:t>
            </w:r>
            <w:r>
              <w:rPr>
                <w:rFonts w:cs="Calibri"/>
                <w:lang w:val="en-US"/>
              </w:rPr>
              <w:t>AND</w:t>
            </w:r>
            <w:r w:rsidRPr="002702E3">
              <w:rPr>
                <w:rFonts w:cs="Calibri"/>
              </w:rPr>
              <w:t>/</w:t>
            </w:r>
            <w:r>
              <w:rPr>
                <w:rFonts w:cs="Calibri"/>
                <w:lang w:val="en-US"/>
              </w:rPr>
              <w:t>OR</w:t>
            </w:r>
            <w:r w:rsidRPr="002702E3">
              <w:rPr>
                <w:rFonts w:cs="Calibri"/>
              </w:rPr>
              <w:t>/</w:t>
            </w:r>
            <w:r>
              <w:rPr>
                <w:rFonts w:cs="Calibri"/>
                <w:lang w:val="en-US"/>
              </w:rPr>
              <w:t>NOT</w:t>
            </w:r>
            <w:r w:rsidRPr="002702E3">
              <w:rPr>
                <w:rFonts w:cs="Calibri"/>
              </w:rPr>
              <w:t>.</w:t>
            </w:r>
          </w:p>
        </w:tc>
        <w:tc>
          <w:tcPr>
            <w:tcW w:w="1418" w:type="dxa"/>
            <w:tcBorders>
              <w:top w:val="single" w:sz="4" w:space="0" w:color="auto"/>
              <w:bottom w:val="single" w:sz="4" w:space="0" w:color="auto"/>
            </w:tcBorders>
            <w:vAlign w:val="center"/>
          </w:tcPr>
          <w:p w14:paraId="46959E89"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74EFB5D9"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2B203BFF" w14:textId="77777777" w:rsidR="00A75D52" w:rsidRPr="009E1BC6" w:rsidRDefault="00A75D52" w:rsidP="00E66C74">
            <w:pPr>
              <w:spacing w:after="0" w:line="288" w:lineRule="auto"/>
              <w:contextualSpacing/>
              <w:jc w:val="center"/>
              <w:rPr>
                <w:rFonts w:cs="Calibri"/>
              </w:rPr>
            </w:pPr>
          </w:p>
        </w:tc>
      </w:tr>
      <w:tr w:rsidR="00A75D52" w:rsidRPr="009E1BC6" w14:paraId="7F95CF79" w14:textId="77777777" w:rsidTr="00E66C74">
        <w:trPr>
          <w:jc w:val="center"/>
        </w:trPr>
        <w:tc>
          <w:tcPr>
            <w:tcW w:w="900" w:type="dxa"/>
            <w:tcBorders>
              <w:top w:val="single" w:sz="4" w:space="0" w:color="auto"/>
              <w:bottom w:val="single" w:sz="4" w:space="0" w:color="auto"/>
            </w:tcBorders>
            <w:vAlign w:val="center"/>
          </w:tcPr>
          <w:p w14:paraId="3ABEA176"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3E45107F" w14:textId="77777777" w:rsidR="00A75D52" w:rsidRPr="002702E3" w:rsidRDefault="00A75D52" w:rsidP="00E66C74">
            <w:pPr>
              <w:spacing w:after="0" w:line="288" w:lineRule="auto"/>
              <w:contextualSpacing/>
              <w:rPr>
                <w:rFonts w:cs="Calibri"/>
              </w:rPr>
            </w:pPr>
            <w:r>
              <w:rPr>
                <w:rFonts w:cs="Calibri"/>
              </w:rPr>
              <w:t>Το σύστημα θα πρέπει να υποστηρίζει την προβολή της δομής των Ιδρυμάτων με τρόπο φιλικό προς τον χρήστη και την εξαγωγή της σε αρχείο.</w:t>
            </w:r>
          </w:p>
        </w:tc>
        <w:tc>
          <w:tcPr>
            <w:tcW w:w="1418" w:type="dxa"/>
            <w:tcBorders>
              <w:top w:val="single" w:sz="4" w:space="0" w:color="auto"/>
              <w:bottom w:val="single" w:sz="4" w:space="0" w:color="auto"/>
            </w:tcBorders>
            <w:vAlign w:val="center"/>
          </w:tcPr>
          <w:p w14:paraId="7A96AFCD"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01E3393F"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0517DD6A" w14:textId="77777777" w:rsidR="00A75D52" w:rsidRPr="009E1BC6" w:rsidRDefault="00A75D52" w:rsidP="00E66C74">
            <w:pPr>
              <w:spacing w:after="0" w:line="288" w:lineRule="auto"/>
              <w:contextualSpacing/>
              <w:jc w:val="center"/>
              <w:rPr>
                <w:rFonts w:cs="Calibri"/>
              </w:rPr>
            </w:pPr>
          </w:p>
        </w:tc>
      </w:tr>
      <w:tr w:rsidR="00A75D52" w:rsidRPr="009E1BC6" w14:paraId="1E2200C6" w14:textId="77777777" w:rsidTr="00E66C74">
        <w:trPr>
          <w:jc w:val="center"/>
        </w:trPr>
        <w:tc>
          <w:tcPr>
            <w:tcW w:w="900" w:type="dxa"/>
            <w:tcBorders>
              <w:top w:val="single" w:sz="4" w:space="0" w:color="auto"/>
              <w:bottom w:val="single" w:sz="4" w:space="0" w:color="auto"/>
            </w:tcBorders>
            <w:vAlign w:val="center"/>
          </w:tcPr>
          <w:p w14:paraId="31454CFC"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4AA729CD" w14:textId="77777777" w:rsidR="00A75D52" w:rsidRPr="00474B78" w:rsidRDefault="00A75D52" w:rsidP="00E66C74">
            <w:pPr>
              <w:spacing w:after="0" w:line="288" w:lineRule="auto"/>
              <w:contextualSpacing/>
              <w:rPr>
                <w:rFonts w:cs="Calibri"/>
              </w:rPr>
            </w:pPr>
            <w:r>
              <w:rPr>
                <w:rFonts w:cs="Calibri"/>
              </w:rPr>
              <w:t>Το σύστημα θα πρέπει να υποστηρίζει την εξαγωγή τυποποιημένων και δυναμικών αναφορών, όπου ο χρήστης θα επιλέγει ποια δεδομένα (στήλες) θα εμφανίζονται στην αναφορά.</w:t>
            </w:r>
          </w:p>
        </w:tc>
        <w:tc>
          <w:tcPr>
            <w:tcW w:w="1418" w:type="dxa"/>
            <w:tcBorders>
              <w:top w:val="single" w:sz="4" w:space="0" w:color="auto"/>
              <w:bottom w:val="single" w:sz="4" w:space="0" w:color="auto"/>
            </w:tcBorders>
            <w:vAlign w:val="center"/>
          </w:tcPr>
          <w:p w14:paraId="09FB778A"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0F25A95A"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2DE885C" w14:textId="77777777" w:rsidR="00A75D52" w:rsidRPr="009E1BC6" w:rsidRDefault="00A75D52" w:rsidP="00E66C74">
            <w:pPr>
              <w:spacing w:after="0" w:line="288" w:lineRule="auto"/>
              <w:contextualSpacing/>
              <w:jc w:val="center"/>
              <w:rPr>
                <w:rFonts w:cs="Calibri"/>
              </w:rPr>
            </w:pPr>
          </w:p>
        </w:tc>
      </w:tr>
      <w:tr w:rsidR="00A75D52" w:rsidRPr="009E1BC6" w14:paraId="34C27C2A" w14:textId="77777777" w:rsidTr="00E66C74">
        <w:trPr>
          <w:jc w:val="center"/>
        </w:trPr>
        <w:tc>
          <w:tcPr>
            <w:tcW w:w="900" w:type="dxa"/>
            <w:tcBorders>
              <w:top w:val="single" w:sz="4" w:space="0" w:color="auto"/>
              <w:bottom w:val="single" w:sz="4" w:space="0" w:color="auto"/>
            </w:tcBorders>
            <w:vAlign w:val="center"/>
          </w:tcPr>
          <w:p w14:paraId="19846D1F" w14:textId="77777777" w:rsidR="00A75D52" w:rsidRPr="00646CBC" w:rsidRDefault="00A75D52" w:rsidP="005411EB">
            <w:pPr>
              <w:pStyle w:val="ListParagraph"/>
              <w:numPr>
                <w:ilvl w:val="0"/>
                <w:numId w:val="142"/>
              </w:numPr>
              <w:spacing w:after="0" w:line="288" w:lineRule="auto"/>
              <w:jc w:val="center"/>
              <w:rPr>
                <w:rFonts w:cs="Calibri"/>
              </w:rPr>
            </w:pPr>
          </w:p>
        </w:tc>
        <w:tc>
          <w:tcPr>
            <w:tcW w:w="4203" w:type="dxa"/>
            <w:tcBorders>
              <w:top w:val="single" w:sz="4" w:space="0" w:color="auto"/>
              <w:bottom w:val="single" w:sz="4" w:space="0" w:color="auto"/>
            </w:tcBorders>
            <w:vAlign w:val="center"/>
          </w:tcPr>
          <w:p w14:paraId="085AF2CA" w14:textId="77777777" w:rsidR="00A75D52" w:rsidRDefault="00A75D52" w:rsidP="00E66C74">
            <w:pPr>
              <w:spacing w:after="0" w:line="288" w:lineRule="auto"/>
              <w:contextualSpacing/>
              <w:rPr>
                <w:rFonts w:cs="Calibri"/>
              </w:rPr>
            </w:pPr>
            <w:r>
              <w:rPr>
                <w:rFonts w:cs="Calibri"/>
              </w:rPr>
              <w:t>Το σύστημα θα πρέπει να διαλειτουργεί με όλα τα υποσυστήματα και τις εφαρμογές της ΕΘΑΑΕ, που χρειάζονται δεδομένα για τα Ιδρύματα και τις ακαδημαϊκές μονάδες.</w:t>
            </w:r>
          </w:p>
        </w:tc>
        <w:tc>
          <w:tcPr>
            <w:tcW w:w="1418" w:type="dxa"/>
            <w:tcBorders>
              <w:top w:val="single" w:sz="4" w:space="0" w:color="auto"/>
              <w:bottom w:val="single" w:sz="4" w:space="0" w:color="auto"/>
            </w:tcBorders>
            <w:vAlign w:val="center"/>
          </w:tcPr>
          <w:p w14:paraId="2420EF86"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1E91ADBD"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55C2FF21" w14:textId="77777777" w:rsidR="00A75D52" w:rsidRPr="009E1BC6" w:rsidRDefault="00A75D52" w:rsidP="00E66C74">
            <w:pPr>
              <w:spacing w:after="0" w:line="288" w:lineRule="auto"/>
              <w:contextualSpacing/>
              <w:jc w:val="center"/>
              <w:rPr>
                <w:rFonts w:cs="Calibri"/>
              </w:rPr>
            </w:pPr>
          </w:p>
        </w:tc>
      </w:tr>
    </w:tbl>
    <w:p w14:paraId="4F71B5DD" w14:textId="77777777" w:rsidR="00A75D52" w:rsidRPr="00702FD7" w:rsidRDefault="00A75D52" w:rsidP="00A75D52">
      <w:pPr>
        <w:pStyle w:val="Heading4"/>
      </w:pPr>
      <w:r w:rsidRPr="00702FD7">
        <w:br w:type="page"/>
      </w:r>
    </w:p>
    <w:p w14:paraId="585AC9D5" w14:textId="77777777" w:rsidR="00A75D52" w:rsidRDefault="00A75D52" w:rsidP="00A75D52">
      <w:pPr>
        <w:pStyle w:val="Heading4"/>
      </w:pPr>
      <w:r>
        <w:lastRenderedPageBreak/>
        <w:t>Γ</w:t>
      </w:r>
      <w:r w:rsidRPr="00B757EE">
        <w:t>3.1.</w:t>
      </w:r>
      <w:r>
        <w:t>4</w:t>
      </w:r>
      <w:r w:rsidRPr="00B757EE">
        <w:t xml:space="preserve"> </w:t>
      </w:r>
      <w:r>
        <w:t>Επεκτάσεις Υποσυστήματος Μητρώου Εμπειρογνωμόνων</w:t>
      </w:r>
    </w:p>
    <w:p w14:paraId="2DFDD575"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9E1BC6" w14:paraId="656DB671"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7DF2C49D" w14:textId="77777777" w:rsidR="00A75D52" w:rsidRPr="009E1BC6" w:rsidRDefault="00A75D52" w:rsidP="00E66C74">
            <w:pPr>
              <w:spacing w:after="0" w:line="288" w:lineRule="auto"/>
              <w:contextualSpacing/>
              <w:jc w:val="center"/>
              <w:rPr>
                <w:rFonts w:cs="Calibri"/>
                <w:b/>
                <w:bCs/>
              </w:rPr>
            </w:pPr>
            <w:r w:rsidRPr="009E1BC6">
              <w:rPr>
                <w:rFonts w:cs="Calibri"/>
                <w:b/>
                <w:bCs/>
              </w:rPr>
              <w:t xml:space="preserve">ΠΡΟΔΙΑΓΡΑΦΕΣ ΣΥΣΤΗΜΑΤΟΣ – </w:t>
            </w:r>
            <w:r>
              <w:rPr>
                <w:rFonts w:cs="Calibri"/>
                <w:b/>
                <w:bCs/>
              </w:rPr>
              <w:t>ΕΠΕΚΤΑΣΗ ΥΠΟΣΥΣΤΗΜΑΤΟΣ ΜΗΤΡΩΟΥ ΕΜΠΕΙΡΟΓΝΩΜΟΝΩΝ</w:t>
            </w:r>
          </w:p>
        </w:tc>
      </w:tr>
      <w:tr w:rsidR="00A75D52" w:rsidRPr="009E1BC6" w14:paraId="06F935D6"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3CFCED2F" w14:textId="77777777" w:rsidR="00A75D52" w:rsidRPr="009E1BC6" w:rsidRDefault="00A75D52" w:rsidP="00E66C74">
            <w:pPr>
              <w:spacing w:after="0" w:line="288" w:lineRule="auto"/>
              <w:contextualSpacing/>
              <w:jc w:val="center"/>
              <w:rPr>
                <w:rFonts w:cs="Calibri"/>
                <w:b/>
                <w:bCs/>
              </w:rPr>
            </w:pPr>
            <w:r w:rsidRPr="009E1BC6">
              <w:rPr>
                <w:rFonts w:cs="Calibri"/>
                <w:b/>
                <w:bCs/>
              </w:rPr>
              <w:t>Α/Α</w:t>
            </w:r>
          </w:p>
        </w:tc>
        <w:tc>
          <w:tcPr>
            <w:tcW w:w="4203" w:type="dxa"/>
            <w:vMerge w:val="restart"/>
            <w:tcBorders>
              <w:top w:val="single" w:sz="4" w:space="0" w:color="auto"/>
              <w:bottom w:val="single" w:sz="4" w:space="0" w:color="auto"/>
            </w:tcBorders>
            <w:shd w:val="clear" w:color="auto" w:fill="C0C0C0"/>
            <w:vAlign w:val="center"/>
          </w:tcPr>
          <w:p w14:paraId="4E23FFA3" w14:textId="77777777" w:rsidR="00A75D52" w:rsidRPr="009E1BC6" w:rsidRDefault="00A75D52" w:rsidP="00E66C74">
            <w:pPr>
              <w:spacing w:after="0" w:line="288" w:lineRule="auto"/>
              <w:contextualSpacing/>
              <w:jc w:val="center"/>
              <w:rPr>
                <w:rFonts w:cs="Calibri"/>
                <w:b/>
                <w:bCs/>
              </w:rPr>
            </w:pPr>
            <w:r w:rsidRPr="009E1BC6">
              <w:rPr>
                <w:rFonts w:cs="Calibri"/>
                <w:b/>
              </w:rPr>
              <w:t>ΠΡΟΔΙΑΓΡΑΦΗ</w:t>
            </w:r>
          </w:p>
        </w:tc>
        <w:tc>
          <w:tcPr>
            <w:tcW w:w="1418" w:type="dxa"/>
            <w:vMerge w:val="restart"/>
            <w:tcBorders>
              <w:top w:val="single" w:sz="4" w:space="0" w:color="auto"/>
              <w:bottom w:val="single" w:sz="4" w:space="0" w:color="auto"/>
            </w:tcBorders>
            <w:shd w:val="clear" w:color="auto" w:fill="C0C0C0"/>
            <w:vAlign w:val="center"/>
          </w:tcPr>
          <w:p w14:paraId="5612E8B4" w14:textId="77777777" w:rsidR="00A75D52" w:rsidRPr="009E1BC6" w:rsidRDefault="00A75D52" w:rsidP="00E66C74">
            <w:pPr>
              <w:spacing w:after="0" w:line="288" w:lineRule="auto"/>
              <w:contextualSpacing/>
              <w:jc w:val="center"/>
              <w:rPr>
                <w:rFonts w:cs="Calibri"/>
                <w:b/>
                <w:bCs/>
              </w:rPr>
            </w:pPr>
            <w:r w:rsidRPr="009E1BC6">
              <w:rPr>
                <w:rFonts w:cs="Calibri"/>
                <w:b/>
                <w:bCs/>
              </w:rPr>
              <w:t>ΑΠΑΙΤΗΣΗ</w:t>
            </w:r>
          </w:p>
        </w:tc>
        <w:tc>
          <w:tcPr>
            <w:tcW w:w="3218" w:type="dxa"/>
            <w:gridSpan w:val="2"/>
            <w:tcBorders>
              <w:top w:val="single" w:sz="4" w:space="0" w:color="auto"/>
              <w:bottom w:val="single" w:sz="4" w:space="0" w:color="auto"/>
            </w:tcBorders>
            <w:shd w:val="clear" w:color="auto" w:fill="C0C0C0"/>
            <w:vAlign w:val="center"/>
          </w:tcPr>
          <w:p w14:paraId="2E762F16" w14:textId="77777777" w:rsidR="00A75D52" w:rsidRPr="009E1BC6" w:rsidRDefault="00A75D52" w:rsidP="00E66C74">
            <w:pPr>
              <w:spacing w:after="0" w:line="288" w:lineRule="auto"/>
              <w:contextualSpacing/>
              <w:jc w:val="center"/>
              <w:rPr>
                <w:rFonts w:cs="Calibri"/>
                <w:b/>
                <w:bCs/>
              </w:rPr>
            </w:pPr>
            <w:r w:rsidRPr="009E1BC6">
              <w:rPr>
                <w:rFonts w:cs="Calibri"/>
                <w:b/>
                <w:bCs/>
              </w:rPr>
              <w:t>ΣΤΟΙΧΕΙΑ ΠΡΟΣΦΟΡΑΣ</w:t>
            </w:r>
          </w:p>
        </w:tc>
      </w:tr>
      <w:tr w:rsidR="00A75D52" w:rsidRPr="009E1BC6" w14:paraId="103EF6D9"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21931A3A" w14:textId="77777777" w:rsidR="00A75D52" w:rsidRPr="009E1BC6" w:rsidRDefault="00A75D52" w:rsidP="00E66C74">
            <w:pPr>
              <w:spacing w:after="0" w:line="288" w:lineRule="auto"/>
              <w:contextualSpacing/>
              <w:jc w:val="center"/>
              <w:rPr>
                <w:rFonts w:cs="Calibri"/>
              </w:rPr>
            </w:pPr>
          </w:p>
        </w:tc>
        <w:tc>
          <w:tcPr>
            <w:tcW w:w="4203" w:type="dxa"/>
            <w:vMerge/>
            <w:tcBorders>
              <w:top w:val="single" w:sz="4" w:space="0" w:color="auto"/>
              <w:bottom w:val="single" w:sz="4" w:space="0" w:color="auto"/>
            </w:tcBorders>
            <w:shd w:val="clear" w:color="auto" w:fill="C0C0C0"/>
            <w:vAlign w:val="center"/>
          </w:tcPr>
          <w:p w14:paraId="2361E17D" w14:textId="77777777" w:rsidR="00A75D52" w:rsidRPr="009E1BC6" w:rsidRDefault="00A75D52" w:rsidP="00E66C74">
            <w:pPr>
              <w:spacing w:after="0" w:line="288" w:lineRule="auto"/>
              <w:contextualSpacing/>
              <w:jc w:val="center"/>
              <w:rPr>
                <w:rFonts w:cs="Calibri"/>
                <w:b/>
              </w:rPr>
            </w:pPr>
          </w:p>
        </w:tc>
        <w:tc>
          <w:tcPr>
            <w:tcW w:w="1418" w:type="dxa"/>
            <w:vMerge/>
            <w:tcBorders>
              <w:top w:val="single" w:sz="4" w:space="0" w:color="auto"/>
              <w:bottom w:val="single" w:sz="4" w:space="0" w:color="auto"/>
            </w:tcBorders>
            <w:shd w:val="clear" w:color="auto" w:fill="C0C0C0"/>
            <w:vAlign w:val="center"/>
          </w:tcPr>
          <w:p w14:paraId="7D1437A5" w14:textId="77777777" w:rsidR="00A75D52" w:rsidRPr="009E1BC6" w:rsidRDefault="00A75D52" w:rsidP="00E66C74">
            <w:pPr>
              <w:spacing w:after="0" w:line="288" w:lineRule="auto"/>
              <w:contextualSpacing/>
              <w:jc w:val="center"/>
              <w:rPr>
                <w:rFonts w:cs="Calibri"/>
                <w:b/>
                <w:bCs/>
              </w:rPr>
            </w:pPr>
          </w:p>
        </w:tc>
        <w:tc>
          <w:tcPr>
            <w:tcW w:w="1471" w:type="dxa"/>
            <w:tcBorders>
              <w:top w:val="single" w:sz="4" w:space="0" w:color="auto"/>
              <w:bottom w:val="single" w:sz="4" w:space="0" w:color="auto"/>
            </w:tcBorders>
            <w:shd w:val="clear" w:color="auto" w:fill="C0C0C0"/>
            <w:vAlign w:val="center"/>
          </w:tcPr>
          <w:p w14:paraId="0BA7C0D6" w14:textId="77777777" w:rsidR="00A75D52" w:rsidRPr="009E1BC6" w:rsidRDefault="00A75D52" w:rsidP="00E66C74">
            <w:pPr>
              <w:spacing w:after="0" w:line="288" w:lineRule="auto"/>
              <w:contextualSpacing/>
              <w:jc w:val="center"/>
              <w:rPr>
                <w:rFonts w:cs="Calibri"/>
                <w:b/>
                <w:bCs/>
              </w:rPr>
            </w:pPr>
            <w:r w:rsidRPr="009E1BC6">
              <w:rPr>
                <w:rFonts w:cs="Calibri"/>
                <w:b/>
                <w:bCs/>
              </w:rPr>
              <w:t>ΑΠΑΝΤΗΣΗ</w:t>
            </w:r>
          </w:p>
        </w:tc>
        <w:tc>
          <w:tcPr>
            <w:tcW w:w="1747" w:type="dxa"/>
            <w:tcBorders>
              <w:top w:val="single" w:sz="4" w:space="0" w:color="auto"/>
              <w:bottom w:val="single" w:sz="4" w:space="0" w:color="auto"/>
            </w:tcBorders>
            <w:shd w:val="clear" w:color="auto" w:fill="C0C0C0"/>
            <w:vAlign w:val="center"/>
          </w:tcPr>
          <w:p w14:paraId="3D9D8A04" w14:textId="77777777" w:rsidR="00A75D52" w:rsidRPr="009E1BC6" w:rsidRDefault="00A75D52" w:rsidP="00E66C74">
            <w:pPr>
              <w:spacing w:after="0" w:line="288" w:lineRule="auto"/>
              <w:contextualSpacing/>
              <w:jc w:val="center"/>
              <w:rPr>
                <w:rFonts w:cs="Calibri"/>
                <w:b/>
                <w:bCs/>
              </w:rPr>
            </w:pPr>
            <w:r w:rsidRPr="009E1BC6">
              <w:rPr>
                <w:rFonts w:cs="Calibri"/>
                <w:b/>
                <w:bCs/>
              </w:rPr>
              <w:t>ΠΑΡΑΠΟΜΠΗ</w:t>
            </w:r>
          </w:p>
          <w:p w14:paraId="5FC47EBD" w14:textId="77777777" w:rsidR="00A75D52" w:rsidRPr="009E1BC6" w:rsidRDefault="00A75D52" w:rsidP="00E66C74">
            <w:pPr>
              <w:spacing w:after="0" w:line="288" w:lineRule="auto"/>
              <w:contextualSpacing/>
              <w:jc w:val="center"/>
              <w:rPr>
                <w:rFonts w:cs="Calibri"/>
                <w:b/>
                <w:bCs/>
              </w:rPr>
            </w:pPr>
            <w:r w:rsidRPr="009E1BC6">
              <w:rPr>
                <w:rFonts w:cs="Calibri"/>
                <w:b/>
                <w:bCs/>
              </w:rPr>
              <w:t>ΤΕΚΜΗΡΙΩΣΗΣ</w:t>
            </w:r>
          </w:p>
        </w:tc>
      </w:tr>
      <w:tr w:rsidR="00A75D52" w:rsidRPr="009E1BC6" w14:paraId="22C3F35C" w14:textId="77777777" w:rsidTr="00E66C74">
        <w:trPr>
          <w:jc w:val="center"/>
        </w:trPr>
        <w:tc>
          <w:tcPr>
            <w:tcW w:w="900" w:type="dxa"/>
            <w:tcBorders>
              <w:top w:val="single" w:sz="4" w:space="0" w:color="auto"/>
              <w:bottom w:val="single" w:sz="4" w:space="0" w:color="auto"/>
            </w:tcBorders>
            <w:vAlign w:val="center"/>
          </w:tcPr>
          <w:p w14:paraId="5A90A2AB" w14:textId="77777777" w:rsidR="00A75D52" w:rsidRPr="0022321A" w:rsidRDefault="00A75D52" w:rsidP="005411EB">
            <w:pPr>
              <w:pStyle w:val="ListParagraph"/>
              <w:numPr>
                <w:ilvl w:val="0"/>
                <w:numId w:val="143"/>
              </w:numPr>
              <w:spacing w:after="0" w:line="288" w:lineRule="auto"/>
              <w:jc w:val="center"/>
              <w:rPr>
                <w:rFonts w:cs="Calibri"/>
              </w:rPr>
            </w:pPr>
          </w:p>
        </w:tc>
        <w:tc>
          <w:tcPr>
            <w:tcW w:w="4203" w:type="dxa"/>
            <w:tcBorders>
              <w:top w:val="single" w:sz="4" w:space="0" w:color="auto"/>
              <w:bottom w:val="single" w:sz="4" w:space="0" w:color="auto"/>
            </w:tcBorders>
            <w:vAlign w:val="center"/>
          </w:tcPr>
          <w:p w14:paraId="79BD7107" w14:textId="77777777" w:rsidR="00A75D52" w:rsidRPr="004F73F6" w:rsidRDefault="00A75D52" w:rsidP="00E66C74">
            <w:pPr>
              <w:spacing w:after="0" w:line="288" w:lineRule="auto"/>
              <w:contextualSpacing/>
              <w:rPr>
                <w:rFonts w:cs="Tahoma"/>
              </w:rPr>
            </w:pPr>
            <w:r>
              <w:rPr>
                <w:rFonts w:cs="Tahoma"/>
              </w:rPr>
              <w:t>Το σύστημα θα πρέπει να υποστηρίζει αναζήτηση και εξαγωγή αναφορών εμπειρογνωμόνων με βάση την συμμετοχή του σε ΕΕΑΠ της ΕΘΑΑΕ.</w:t>
            </w:r>
          </w:p>
        </w:tc>
        <w:tc>
          <w:tcPr>
            <w:tcW w:w="1418" w:type="dxa"/>
            <w:tcBorders>
              <w:top w:val="single" w:sz="4" w:space="0" w:color="auto"/>
              <w:bottom w:val="single" w:sz="4" w:space="0" w:color="auto"/>
            </w:tcBorders>
            <w:vAlign w:val="center"/>
          </w:tcPr>
          <w:p w14:paraId="73A623DC"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47BA94C0"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5BE95DE5" w14:textId="77777777" w:rsidR="00A75D52" w:rsidRPr="009E1BC6" w:rsidRDefault="00A75D52" w:rsidP="00E66C74">
            <w:pPr>
              <w:spacing w:after="0" w:line="288" w:lineRule="auto"/>
              <w:contextualSpacing/>
              <w:jc w:val="center"/>
              <w:rPr>
                <w:rFonts w:cs="Calibri"/>
              </w:rPr>
            </w:pPr>
          </w:p>
        </w:tc>
      </w:tr>
      <w:tr w:rsidR="00A75D52" w:rsidRPr="009E1BC6" w14:paraId="1BAF5B61" w14:textId="77777777" w:rsidTr="00E66C74">
        <w:trPr>
          <w:jc w:val="center"/>
        </w:trPr>
        <w:tc>
          <w:tcPr>
            <w:tcW w:w="900" w:type="dxa"/>
            <w:tcBorders>
              <w:top w:val="single" w:sz="4" w:space="0" w:color="auto"/>
              <w:bottom w:val="single" w:sz="4" w:space="0" w:color="auto"/>
            </w:tcBorders>
            <w:vAlign w:val="center"/>
          </w:tcPr>
          <w:p w14:paraId="525BC9BE" w14:textId="77777777" w:rsidR="00A75D52" w:rsidRPr="0022321A" w:rsidRDefault="00A75D52" w:rsidP="005411EB">
            <w:pPr>
              <w:pStyle w:val="ListParagraph"/>
              <w:numPr>
                <w:ilvl w:val="0"/>
                <w:numId w:val="143"/>
              </w:numPr>
              <w:spacing w:after="0" w:line="288" w:lineRule="auto"/>
              <w:jc w:val="center"/>
              <w:rPr>
                <w:rFonts w:cs="Calibri"/>
              </w:rPr>
            </w:pPr>
          </w:p>
        </w:tc>
        <w:tc>
          <w:tcPr>
            <w:tcW w:w="4203" w:type="dxa"/>
            <w:tcBorders>
              <w:top w:val="single" w:sz="4" w:space="0" w:color="auto"/>
              <w:bottom w:val="single" w:sz="4" w:space="0" w:color="auto"/>
            </w:tcBorders>
            <w:vAlign w:val="center"/>
          </w:tcPr>
          <w:p w14:paraId="26575624" w14:textId="77777777" w:rsidR="00A75D52" w:rsidRPr="006553A9" w:rsidRDefault="00A75D52" w:rsidP="00E66C74">
            <w:pPr>
              <w:spacing w:after="0" w:line="288" w:lineRule="auto"/>
              <w:contextualSpacing/>
              <w:rPr>
                <w:rFonts w:cs="Tahoma"/>
              </w:rPr>
            </w:pPr>
            <w:r>
              <w:rPr>
                <w:rFonts w:cs="Tahoma"/>
              </w:rPr>
              <w:t>Το σύστημα θα πρέπει να υποστηρίζει την αναζήτηση, την επεξεργασία και την εξαγωγή αναφορών από ιστορικά δεδομένα συμμετοχής των εμπειρογνωμόνων σε επιτροπές εξωτερικής αξιολόγησης, στα οποία επιτρέπεται τώρα μόνο προβολή από το προφίλ κάθε εμπειρογνώμονα.</w:t>
            </w:r>
          </w:p>
        </w:tc>
        <w:tc>
          <w:tcPr>
            <w:tcW w:w="1418" w:type="dxa"/>
            <w:tcBorders>
              <w:top w:val="single" w:sz="4" w:space="0" w:color="auto"/>
              <w:bottom w:val="single" w:sz="4" w:space="0" w:color="auto"/>
            </w:tcBorders>
            <w:vAlign w:val="center"/>
          </w:tcPr>
          <w:p w14:paraId="7F906DEE" w14:textId="77777777" w:rsidR="00A75D52" w:rsidRPr="009E1BC6" w:rsidRDefault="00A75D52" w:rsidP="00E66C74">
            <w:pPr>
              <w:spacing w:after="0" w:line="288" w:lineRule="auto"/>
              <w:contextualSpacing/>
              <w:jc w:val="center"/>
              <w:rPr>
                <w:rFonts w:cs="Calibri"/>
              </w:rPr>
            </w:pPr>
            <w:r w:rsidRPr="009E1BC6">
              <w:rPr>
                <w:rFonts w:cs="Calibri"/>
              </w:rPr>
              <w:t>ΝΑΙ</w:t>
            </w:r>
          </w:p>
        </w:tc>
        <w:tc>
          <w:tcPr>
            <w:tcW w:w="1471" w:type="dxa"/>
            <w:tcBorders>
              <w:top w:val="single" w:sz="4" w:space="0" w:color="auto"/>
              <w:bottom w:val="single" w:sz="4" w:space="0" w:color="auto"/>
            </w:tcBorders>
            <w:vAlign w:val="center"/>
          </w:tcPr>
          <w:p w14:paraId="62D62EE8"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DD26667" w14:textId="77777777" w:rsidR="00A75D52" w:rsidRPr="009E1BC6" w:rsidRDefault="00A75D52" w:rsidP="00E66C74">
            <w:pPr>
              <w:spacing w:after="0" w:line="288" w:lineRule="auto"/>
              <w:contextualSpacing/>
              <w:jc w:val="center"/>
              <w:rPr>
                <w:rFonts w:cs="Calibri"/>
              </w:rPr>
            </w:pPr>
          </w:p>
        </w:tc>
      </w:tr>
      <w:tr w:rsidR="00A75D52" w:rsidRPr="009E1BC6" w14:paraId="35977643" w14:textId="77777777" w:rsidTr="00E66C74">
        <w:trPr>
          <w:jc w:val="center"/>
        </w:trPr>
        <w:tc>
          <w:tcPr>
            <w:tcW w:w="900" w:type="dxa"/>
            <w:tcBorders>
              <w:top w:val="single" w:sz="4" w:space="0" w:color="auto"/>
              <w:bottom w:val="single" w:sz="4" w:space="0" w:color="auto"/>
            </w:tcBorders>
            <w:vAlign w:val="center"/>
          </w:tcPr>
          <w:p w14:paraId="31516989" w14:textId="77777777" w:rsidR="00A75D52" w:rsidRPr="0022321A" w:rsidRDefault="00A75D52" w:rsidP="005411EB">
            <w:pPr>
              <w:pStyle w:val="ListParagraph"/>
              <w:numPr>
                <w:ilvl w:val="0"/>
                <w:numId w:val="143"/>
              </w:numPr>
              <w:spacing w:after="0" w:line="288" w:lineRule="auto"/>
              <w:jc w:val="center"/>
              <w:rPr>
                <w:rFonts w:cs="Calibri"/>
              </w:rPr>
            </w:pPr>
          </w:p>
        </w:tc>
        <w:tc>
          <w:tcPr>
            <w:tcW w:w="4203" w:type="dxa"/>
            <w:tcBorders>
              <w:top w:val="single" w:sz="4" w:space="0" w:color="auto"/>
              <w:bottom w:val="single" w:sz="4" w:space="0" w:color="auto"/>
            </w:tcBorders>
            <w:vAlign w:val="center"/>
          </w:tcPr>
          <w:p w14:paraId="1B4A89AF" w14:textId="77777777" w:rsidR="00A75D52" w:rsidRPr="004F73F6" w:rsidRDefault="00A75D52" w:rsidP="00E66C74">
            <w:pPr>
              <w:spacing w:after="0" w:line="288" w:lineRule="auto"/>
              <w:contextualSpacing/>
              <w:rPr>
                <w:rFonts w:cs="Calibri"/>
              </w:rPr>
            </w:pPr>
            <w:r>
              <w:rPr>
                <w:rFonts w:cs="Calibri"/>
              </w:rPr>
              <w:t>Το σύστημα θα πρέπει να ενσωματώσει επιμέρους εφαρμογή Μητρώου Φοιτητών με διαφοροποιημένα υποσύνολα μεταδεδομένων για κάθε προφίλ χρήστη.</w:t>
            </w:r>
          </w:p>
        </w:tc>
        <w:tc>
          <w:tcPr>
            <w:tcW w:w="1418" w:type="dxa"/>
            <w:tcBorders>
              <w:top w:val="single" w:sz="4" w:space="0" w:color="auto"/>
              <w:bottom w:val="single" w:sz="4" w:space="0" w:color="auto"/>
            </w:tcBorders>
            <w:vAlign w:val="center"/>
          </w:tcPr>
          <w:p w14:paraId="1590BB0B"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6C645EDF"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619894F5" w14:textId="77777777" w:rsidR="00A75D52" w:rsidRPr="009E1BC6" w:rsidRDefault="00A75D52" w:rsidP="00E66C74">
            <w:pPr>
              <w:spacing w:after="0" w:line="288" w:lineRule="auto"/>
              <w:contextualSpacing/>
              <w:jc w:val="center"/>
              <w:rPr>
                <w:rFonts w:cs="Calibri"/>
              </w:rPr>
            </w:pPr>
          </w:p>
        </w:tc>
      </w:tr>
      <w:tr w:rsidR="00A75D52" w:rsidRPr="009E1BC6" w14:paraId="7EE89639" w14:textId="77777777" w:rsidTr="00E66C74">
        <w:trPr>
          <w:jc w:val="center"/>
        </w:trPr>
        <w:tc>
          <w:tcPr>
            <w:tcW w:w="900" w:type="dxa"/>
            <w:tcBorders>
              <w:top w:val="single" w:sz="4" w:space="0" w:color="auto"/>
              <w:bottom w:val="single" w:sz="4" w:space="0" w:color="auto"/>
            </w:tcBorders>
            <w:vAlign w:val="center"/>
          </w:tcPr>
          <w:p w14:paraId="0EA0BA77" w14:textId="77777777" w:rsidR="00A75D52" w:rsidRPr="0022321A" w:rsidRDefault="00A75D52" w:rsidP="005411EB">
            <w:pPr>
              <w:pStyle w:val="ListParagraph"/>
              <w:numPr>
                <w:ilvl w:val="0"/>
                <w:numId w:val="143"/>
              </w:numPr>
              <w:spacing w:after="0" w:line="288" w:lineRule="auto"/>
              <w:jc w:val="center"/>
              <w:rPr>
                <w:rFonts w:cs="Calibri"/>
              </w:rPr>
            </w:pPr>
          </w:p>
        </w:tc>
        <w:tc>
          <w:tcPr>
            <w:tcW w:w="4203" w:type="dxa"/>
            <w:tcBorders>
              <w:top w:val="single" w:sz="4" w:space="0" w:color="auto"/>
              <w:bottom w:val="single" w:sz="4" w:space="0" w:color="auto"/>
            </w:tcBorders>
            <w:vAlign w:val="center"/>
          </w:tcPr>
          <w:p w14:paraId="471E1DB4" w14:textId="77777777" w:rsidR="00A75D52" w:rsidRDefault="00A75D52" w:rsidP="00E66C74">
            <w:pPr>
              <w:spacing w:after="0" w:line="288" w:lineRule="auto"/>
              <w:contextualSpacing/>
              <w:rPr>
                <w:rFonts w:cs="Calibri"/>
              </w:rPr>
            </w:pPr>
            <w:r>
              <w:rPr>
                <w:rFonts w:cs="Calibri"/>
              </w:rPr>
              <w:t>Το σύστημα θα πρέπει να υποστηρίζει λειτουργίες αναζήτησης και εξαγωγής αναφορών από το επιμέρους Μητρώο Φοιτητών.</w:t>
            </w:r>
          </w:p>
        </w:tc>
        <w:tc>
          <w:tcPr>
            <w:tcW w:w="1418" w:type="dxa"/>
            <w:tcBorders>
              <w:top w:val="single" w:sz="4" w:space="0" w:color="auto"/>
              <w:bottom w:val="single" w:sz="4" w:space="0" w:color="auto"/>
            </w:tcBorders>
            <w:vAlign w:val="center"/>
          </w:tcPr>
          <w:p w14:paraId="69665E40"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173AB19E"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1BCB13F" w14:textId="77777777" w:rsidR="00A75D52" w:rsidRPr="009E1BC6" w:rsidRDefault="00A75D52" w:rsidP="00E66C74">
            <w:pPr>
              <w:spacing w:after="0" w:line="288" w:lineRule="auto"/>
              <w:contextualSpacing/>
              <w:jc w:val="center"/>
              <w:rPr>
                <w:rFonts w:cs="Calibri"/>
              </w:rPr>
            </w:pPr>
          </w:p>
        </w:tc>
      </w:tr>
      <w:tr w:rsidR="00A75D52" w:rsidRPr="009E1BC6" w14:paraId="0715A510" w14:textId="77777777" w:rsidTr="00E66C74">
        <w:trPr>
          <w:jc w:val="center"/>
        </w:trPr>
        <w:tc>
          <w:tcPr>
            <w:tcW w:w="900" w:type="dxa"/>
            <w:tcBorders>
              <w:top w:val="single" w:sz="4" w:space="0" w:color="auto"/>
              <w:bottom w:val="single" w:sz="4" w:space="0" w:color="auto"/>
            </w:tcBorders>
            <w:vAlign w:val="center"/>
          </w:tcPr>
          <w:p w14:paraId="3BD80ED4" w14:textId="77777777" w:rsidR="00A75D52" w:rsidRPr="0022321A" w:rsidRDefault="00A75D52" w:rsidP="005411EB">
            <w:pPr>
              <w:pStyle w:val="ListParagraph"/>
              <w:numPr>
                <w:ilvl w:val="0"/>
                <w:numId w:val="143"/>
              </w:numPr>
              <w:spacing w:after="0" w:line="288" w:lineRule="auto"/>
              <w:jc w:val="center"/>
              <w:rPr>
                <w:rFonts w:cs="Calibri"/>
              </w:rPr>
            </w:pPr>
          </w:p>
        </w:tc>
        <w:tc>
          <w:tcPr>
            <w:tcW w:w="4203" w:type="dxa"/>
            <w:tcBorders>
              <w:top w:val="single" w:sz="4" w:space="0" w:color="auto"/>
              <w:bottom w:val="single" w:sz="4" w:space="0" w:color="auto"/>
            </w:tcBorders>
            <w:vAlign w:val="center"/>
          </w:tcPr>
          <w:p w14:paraId="6ABDBA3F" w14:textId="77777777" w:rsidR="00A75D52" w:rsidRPr="003B46DD" w:rsidRDefault="00A75D52" w:rsidP="00E66C74">
            <w:pPr>
              <w:spacing w:after="0" w:line="288" w:lineRule="auto"/>
              <w:contextualSpacing/>
              <w:rPr>
                <w:rFonts w:cs="Calibri"/>
              </w:rPr>
            </w:pPr>
            <w:r>
              <w:rPr>
                <w:rFonts w:cs="Calibri"/>
              </w:rPr>
              <w:t xml:space="preserve">Το σύστημα θα πρέπει να επικοινωνεί με το Μητρώο Ιδρυμάτων και να προσαρμοστεί καταλλήλως στο </w:t>
            </w:r>
            <w:r>
              <w:rPr>
                <w:rFonts w:cs="Calibri"/>
                <w:lang w:val="en-US"/>
              </w:rPr>
              <w:t>front</w:t>
            </w:r>
            <w:r w:rsidRPr="003B46DD">
              <w:rPr>
                <w:rFonts w:cs="Calibri"/>
              </w:rPr>
              <w:t>-</w:t>
            </w:r>
            <w:r>
              <w:rPr>
                <w:rFonts w:cs="Calibri"/>
                <w:lang w:val="en-US"/>
              </w:rPr>
              <w:t>end</w:t>
            </w:r>
            <w:r w:rsidRPr="003B46DD">
              <w:rPr>
                <w:rFonts w:cs="Calibri"/>
              </w:rPr>
              <w:t xml:space="preserve"> </w:t>
            </w:r>
            <w:r>
              <w:rPr>
                <w:rFonts w:cs="Calibri"/>
              </w:rPr>
              <w:t xml:space="preserve">και το </w:t>
            </w:r>
            <w:r>
              <w:rPr>
                <w:rFonts w:cs="Calibri"/>
                <w:lang w:val="en-US"/>
              </w:rPr>
              <w:t>back</w:t>
            </w:r>
            <w:r w:rsidRPr="003B46DD">
              <w:rPr>
                <w:rFonts w:cs="Calibri"/>
              </w:rPr>
              <w:t>-</w:t>
            </w:r>
            <w:r>
              <w:rPr>
                <w:rFonts w:cs="Calibri"/>
                <w:lang w:val="en-US"/>
              </w:rPr>
              <w:t>end</w:t>
            </w:r>
            <w:r>
              <w:rPr>
                <w:rFonts w:cs="Calibri"/>
              </w:rPr>
              <w:t>, ώστε να υποστηρίζει την ιστορικότητα των Ιδρυμάτων και των ακαδημαϊκών μονάδων.</w:t>
            </w:r>
          </w:p>
        </w:tc>
        <w:tc>
          <w:tcPr>
            <w:tcW w:w="1418" w:type="dxa"/>
            <w:tcBorders>
              <w:top w:val="single" w:sz="4" w:space="0" w:color="auto"/>
              <w:bottom w:val="single" w:sz="4" w:space="0" w:color="auto"/>
            </w:tcBorders>
            <w:vAlign w:val="center"/>
          </w:tcPr>
          <w:p w14:paraId="0B9EFDEC"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6D8003F3"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63246A7A" w14:textId="77777777" w:rsidR="00A75D52" w:rsidRPr="009E1BC6" w:rsidRDefault="00A75D52" w:rsidP="00E66C74">
            <w:pPr>
              <w:spacing w:after="0" w:line="288" w:lineRule="auto"/>
              <w:contextualSpacing/>
              <w:jc w:val="center"/>
              <w:rPr>
                <w:rFonts w:cs="Calibri"/>
              </w:rPr>
            </w:pPr>
          </w:p>
        </w:tc>
      </w:tr>
      <w:tr w:rsidR="00A75D52" w:rsidRPr="009E1BC6" w14:paraId="2C97621B" w14:textId="77777777" w:rsidTr="00E66C74">
        <w:trPr>
          <w:jc w:val="center"/>
        </w:trPr>
        <w:tc>
          <w:tcPr>
            <w:tcW w:w="900" w:type="dxa"/>
            <w:tcBorders>
              <w:top w:val="single" w:sz="4" w:space="0" w:color="auto"/>
              <w:bottom w:val="single" w:sz="4" w:space="0" w:color="auto"/>
            </w:tcBorders>
            <w:vAlign w:val="center"/>
          </w:tcPr>
          <w:p w14:paraId="646A0903" w14:textId="77777777" w:rsidR="00A75D52" w:rsidRPr="0022321A" w:rsidRDefault="00A75D52" w:rsidP="005411EB">
            <w:pPr>
              <w:pStyle w:val="ListParagraph"/>
              <w:numPr>
                <w:ilvl w:val="0"/>
                <w:numId w:val="143"/>
              </w:numPr>
              <w:spacing w:after="0" w:line="288" w:lineRule="auto"/>
              <w:jc w:val="center"/>
              <w:rPr>
                <w:rFonts w:cs="Calibri"/>
              </w:rPr>
            </w:pPr>
          </w:p>
        </w:tc>
        <w:tc>
          <w:tcPr>
            <w:tcW w:w="4203" w:type="dxa"/>
            <w:tcBorders>
              <w:top w:val="single" w:sz="4" w:space="0" w:color="auto"/>
              <w:bottom w:val="single" w:sz="4" w:space="0" w:color="auto"/>
            </w:tcBorders>
            <w:vAlign w:val="center"/>
          </w:tcPr>
          <w:p w14:paraId="52E8ACC1" w14:textId="77777777" w:rsidR="00A75D52" w:rsidRPr="00902C32" w:rsidRDefault="00A75D52" w:rsidP="00E66C74">
            <w:pPr>
              <w:spacing w:after="0" w:line="288" w:lineRule="auto"/>
              <w:contextualSpacing/>
              <w:rPr>
                <w:rFonts w:cs="Calibri"/>
              </w:rPr>
            </w:pPr>
            <w:r>
              <w:rPr>
                <w:rFonts w:cs="Calibri"/>
              </w:rPr>
              <w:t>Το Μητρώο θα πρέπει να διασυνδέεται με το Υποσύστημα Διαχείρισης Πιστοποιήσεων και να αντλεί και να παρουσιάζει στοιχεία για την συμμετοχή των εμπειρογνωμόνων σε ΕΕΑΠ. Επίσης, το σύστημα θα πρέπει να παρέχει δεδομένα σχετικά με το προφίλ κάθε εμπειρογνώμονα στο Υποσύστημα Διαχείρισης Πιστοποιήσεων.</w:t>
            </w:r>
          </w:p>
        </w:tc>
        <w:tc>
          <w:tcPr>
            <w:tcW w:w="1418" w:type="dxa"/>
            <w:tcBorders>
              <w:top w:val="single" w:sz="4" w:space="0" w:color="auto"/>
              <w:bottom w:val="single" w:sz="4" w:space="0" w:color="auto"/>
            </w:tcBorders>
            <w:vAlign w:val="center"/>
          </w:tcPr>
          <w:p w14:paraId="43383AD6"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5F35EB99"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29C2DD7" w14:textId="77777777" w:rsidR="00A75D52" w:rsidRPr="009E1BC6" w:rsidRDefault="00A75D52" w:rsidP="00E66C74">
            <w:pPr>
              <w:spacing w:after="0" w:line="288" w:lineRule="auto"/>
              <w:contextualSpacing/>
              <w:jc w:val="center"/>
              <w:rPr>
                <w:rFonts w:cs="Calibri"/>
              </w:rPr>
            </w:pPr>
          </w:p>
        </w:tc>
      </w:tr>
      <w:tr w:rsidR="00A75D52" w:rsidRPr="009E1BC6" w14:paraId="39AD6799" w14:textId="77777777" w:rsidTr="00E66C74">
        <w:trPr>
          <w:jc w:val="center"/>
        </w:trPr>
        <w:tc>
          <w:tcPr>
            <w:tcW w:w="900" w:type="dxa"/>
            <w:tcBorders>
              <w:top w:val="single" w:sz="4" w:space="0" w:color="auto"/>
              <w:bottom w:val="single" w:sz="4" w:space="0" w:color="auto"/>
            </w:tcBorders>
            <w:vAlign w:val="center"/>
          </w:tcPr>
          <w:p w14:paraId="469B66D9" w14:textId="77777777" w:rsidR="00A75D52" w:rsidRPr="0022321A" w:rsidRDefault="00A75D52" w:rsidP="005411EB">
            <w:pPr>
              <w:pStyle w:val="ListParagraph"/>
              <w:numPr>
                <w:ilvl w:val="0"/>
                <w:numId w:val="143"/>
              </w:numPr>
              <w:spacing w:after="0" w:line="288" w:lineRule="auto"/>
              <w:jc w:val="center"/>
              <w:rPr>
                <w:rFonts w:cs="Calibri"/>
              </w:rPr>
            </w:pPr>
          </w:p>
        </w:tc>
        <w:tc>
          <w:tcPr>
            <w:tcW w:w="4203" w:type="dxa"/>
            <w:tcBorders>
              <w:top w:val="single" w:sz="4" w:space="0" w:color="auto"/>
              <w:bottom w:val="single" w:sz="4" w:space="0" w:color="auto"/>
            </w:tcBorders>
            <w:vAlign w:val="center"/>
          </w:tcPr>
          <w:p w14:paraId="52C55FC8" w14:textId="77777777" w:rsidR="00A75D52" w:rsidRPr="00664C75" w:rsidRDefault="00A75D52" w:rsidP="00E66C74">
            <w:pPr>
              <w:spacing w:after="0" w:line="288" w:lineRule="auto"/>
              <w:contextualSpacing/>
              <w:rPr>
                <w:rFonts w:cs="Calibri"/>
              </w:rPr>
            </w:pPr>
            <w:r>
              <w:rPr>
                <w:rFonts w:cs="Calibri"/>
              </w:rPr>
              <w:t>Το σύστημα θα πρέπει να εμφανίζει κατάλληλη ένδειξη στο προφίλ των εμπειρογνωμόνων για το εάν συμμετέχουν σε ΕΕΑΠ τρέχουσας ή μελλοντικής πιστοποίησης. Η ένδειξη να είναι διαθέσιμη και ως κριτήριο αναζήτησης.</w:t>
            </w:r>
          </w:p>
        </w:tc>
        <w:tc>
          <w:tcPr>
            <w:tcW w:w="1418" w:type="dxa"/>
            <w:tcBorders>
              <w:top w:val="single" w:sz="4" w:space="0" w:color="auto"/>
              <w:bottom w:val="single" w:sz="4" w:space="0" w:color="auto"/>
            </w:tcBorders>
            <w:vAlign w:val="center"/>
          </w:tcPr>
          <w:p w14:paraId="78F86A66"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6D16B6B9"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1B6CD829" w14:textId="77777777" w:rsidR="00A75D52" w:rsidRPr="009E1BC6" w:rsidRDefault="00A75D52" w:rsidP="00E66C74">
            <w:pPr>
              <w:spacing w:after="0" w:line="288" w:lineRule="auto"/>
              <w:contextualSpacing/>
              <w:jc w:val="center"/>
              <w:rPr>
                <w:rFonts w:cs="Calibri"/>
              </w:rPr>
            </w:pPr>
          </w:p>
        </w:tc>
      </w:tr>
    </w:tbl>
    <w:p w14:paraId="4C6C3618" w14:textId="77777777" w:rsidR="00A75D52" w:rsidRDefault="00A75D52" w:rsidP="00A75D52">
      <w:pPr>
        <w:rPr>
          <w:lang w:val="en-US"/>
        </w:rPr>
      </w:pPr>
      <w:r>
        <w:rPr>
          <w:lang w:val="en-US"/>
        </w:rPr>
        <w:br w:type="page"/>
      </w:r>
    </w:p>
    <w:p w14:paraId="6E640491" w14:textId="77777777" w:rsidR="00A75D52" w:rsidRDefault="00A75D52" w:rsidP="00A75D52">
      <w:pPr>
        <w:pStyle w:val="Heading4"/>
      </w:pPr>
      <w:r>
        <w:lastRenderedPageBreak/>
        <w:t>Γ</w:t>
      </w:r>
      <w:r w:rsidRPr="00B757EE">
        <w:t>3.1.</w:t>
      </w:r>
      <w:r>
        <w:t>5</w:t>
      </w:r>
      <w:r w:rsidRPr="00B757EE">
        <w:t xml:space="preserve"> </w:t>
      </w:r>
      <w:r>
        <w:t>Επεκτάσεις Υποσυστήματος Διαχείρισης Δεδομένων Ποιότητας / Επιχειρηματικής Ευφυ</w:t>
      </w:r>
      <w:r>
        <w:rPr>
          <w:rFonts w:cstheme="majorHAnsi"/>
        </w:rPr>
        <w:t>ΐ</w:t>
      </w:r>
      <w:r>
        <w:t>ας</w:t>
      </w:r>
    </w:p>
    <w:p w14:paraId="0E102451"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1D5419" w14:paraId="7541E5B0"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1C4DF1CC" w14:textId="77777777" w:rsidR="00A75D52" w:rsidRPr="001D5419" w:rsidRDefault="00A75D52" w:rsidP="00E66C74">
            <w:pPr>
              <w:spacing w:after="0" w:line="288" w:lineRule="auto"/>
              <w:contextualSpacing/>
              <w:jc w:val="center"/>
              <w:rPr>
                <w:rFonts w:cstheme="minorHAnsi"/>
                <w:b/>
                <w:bCs/>
              </w:rPr>
            </w:pPr>
            <w:r w:rsidRPr="001D5419">
              <w:rPr>
                <w:rFonts w:cstheme="minorHAnsi"/>
                <w:b/>
                <w:bCs/>
              </w:rPr>
              <w:t>ΠΡΟΔΙΑΓΡΑΦΕΣ ΣΥΣΤΗΜΑΤΟΣ – ΕΠΕΚΤΑΣΗ ΥΠΟΣΥΣΤΗΜΑΤΟΣ ΔΙΑΧΕΙΡΙΣΗΣ ΔΕΔΟΜΕΝΩΝ ΠΟΙΟΤΗΤΑΣ</w:t>
            </w:r>
            <w:r>
              <w:rPr>
                <w:rFonts w:cstheme="minorHAnsi"/>
                <w:b/>
                <w:bCs/>
              </w:rPr>
              <w:t>/ΕΠΙΧΕΙΡΗΜΑΤΙΚΗΣ ΕΥΦΥΪΑΣ</w:t>
            </w:r>
          </w:p>
        </w:tc>
      </w:tr>
      <w:tr w:rsidR="00A75D52" w:rsidRPr="001D5419" w14:paraId="0955711C"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7C15952F" w14:textId="77777777" w:rsidR="00A75D52" w:rsidRPr="001D5419" w:rsidRDefault="00A75D52" w:rsidP="00E66C74">
            <w:pPr>
              <w:spacing w:after="0" w:line="288" w:lineRule="auto"/>
              <w:contextualSpacing/>
              <w:jc w:val="center"/>
              <w:rPr>
                <w:rFonts w:cstheme="minorHAnsi"/>
                <w:b/>
                <w:bCs/>
              </w:rPr>
            </w:pPr>
            <w:r w:rsidRPr="001D5419">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63091CD7" w14:textId="77777777" w:rsidR="00A75D52" w:rsidRPr="001D5419" w:rsidRDefault="00A75D52" w:rsidP="00E66C74">
            <w:pPr>
              <w:spacing w:after="0" w:line="288" w:lineRule="auto"/>
              <w:contextualSpacing/>
              <w:jc w:val="center"/>
              <w:rPr>
                <w:rFonts w:cstheme="minorHAnsi"/>
                <w:b/>
                <w:bCs/>
              </w:rPr>
            </w:pPr>
            <w:r w:rsidRPr="001D5419">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6FA44C2E" w14:textId="77777777" w:rsidR="00A75D52" w:rsidRPr="001D5419" w:rsidRDefault="00A75D52" w:rsidP="00E66C74">
            <w:pPr>
              <w:spacing w:after="0" w:line="288" w:lineRule="auto"/>
              <w:contextualSpacing/>
              <w:jc w:val="center"/>
              <w:rPr>
                <w:rFonts w:cstheme="minorHAnsi"/>
                <w:b/>
                <w:bCs/>
              </w:rPr>
            </w:pPr>
            <w:r w:rsidRPr="001D5419">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0D0B6604" w14:textId="77777777" w:rsidR="00A75D52" w:rsidRPr="001D5419" w:rsidRDefault="00A75D52" w:rsidP="00E66C74">
            <w:pPr>
              <w:spacing w:after="0" w:line="288" w:lineRule="auto"/>
              <w:contextualSpacing/>
              <w:jc w:val="center"/>
              <w:rPr>
                <w:rFonts w:cstheme="minorHAnsi"/>
                <w:b/>
                <w:bCs/>
              </w:rPr>
            </w:pPr>
            <w:r w:rsidRPr="001D5419">
              <w:rPr>
                <w:rFonts w:cstheme="minorHAnsi"/>
                <w:b/>
                <w:bCs/>
              </w:rPr>
              <w:t>ΣΤΟΙΧΕΙΑ ΠΡΟΣΦΟΡΑΣ</w:t>
            </w:r>
          </w:p>
        </w:tc>
      </w:tr>
      <w:tr w:rsidR="00A75D52" w:rsidRPr="001D5419" w14:paraId="5420062B"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2DE107DB" w14:textId="77777777" w:rsidR="00A75D52" w:rsidRPr="001D5419"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2CF71761" w14:textId="77777777" w:rsidR="00A75D52" w:rsidRPr="001D5419"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1E48AE45" w14:textId="77777777" w:rsidR="00A75D52" w:rsidRPr="001D5419"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65525239" w14:textId="77777777" w:rsidR="00A75D52" w:rsidRPr="001D5419" w:rsidRDefault="00A75D52" w:rsidP="00E66C74">
            <w:pPr>
              <w:spacing w:after="0" w:line="288" w:lineRule="auto"/>
              <w:contextualSpacing/>
              <w:jc w:val="center"/>
              <w:rPr>
                <w:rFonts w:cstheme="minorHAnsi"/>
                <w:b/>
                <w:bCs/>
              </w:rPr>
            </w:pPr>
            <w:r w:rsidRPr="001D5419">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222947A6" w14:textId="77777777" w:rsidR="00A75D52" w:rsidRPr="001D5419" w:rsidRDefault="00A75D52" w:rsidP="00E66C74">
            <w:pPr>
              <w:spacing w:after="0" w:line="288" w:lineRule="auto"/>
              <w:contextualSpacing/>
              <w:jc w:val="center"/>
              <w:rPr>
                <w:rFonts w:cstheme="minorHAnsi"/>
                <w:b/>
                <w:bCs/>
              </w:rPr>
            </w:pPr>
            <w:r w:rsidRPr="001D5419">
              <w:rPr>
                <w:rFonts w:cstheme="minorHAnsi"/>
                <w:b/>
                <w:bCs/>
              </w:rPr>
              <w:t>ΠΑΡΑΠΟΜΠΗ</w:t>
            </w:r>
          </w:p>
          <w:p w14:paraId="24AE7736" w14:textId="77777777" w:rsidR="00A75D52" w:rsidRPr="001D5419" w:rsidRDefault="00A75D52" w:rsidP="00E66C74">
            <w:pPr>
              <w:spacing w:after="0" w:line="288" w:lineRule="auto"/>
              <w:contextualSpacing/>
              <w:jc w:val="center"/>
              <w:rPr>
                <w:rFonts w:cstheme="minorHAnsi"/>
                <w:b/>
                <w:bCs/>
              </w:rPr>
            </w:pPr>
            <w:r w:rsidRPr="001D5419">
              <w:rPr>
                <w:rFonts w:cstheme="minorHAnsi"/>
                <w:b/>
                <w:bCs/>
              </w:rPr>
              <w:t>ΤΕΚΜΗΡΙΩΣΗΣ</w:t>
            </w:r>
          </w:p>
        </w:tc>
      </w:tr>
      <w:tr w:rsidR="00A75D52" w:rsidRPr="001D5419" w14:paraId="2252EB0B" w14:textId="77777777" w:rsidTr="00E66C74">
        <w:trPr>
          <w:jc w:val="center"/>
        </w:trPr>
        <w:tc>
          <w:tcPr>
            <w:tcW w:w="900" w:type="dxa"/>
            <w:tcBorders>
              <w:top w:val="single" w:sz="4" w:space="0" w:color="auto"/>
              <w:bottom w:val="single" w:sz="4" w:space="0" w:color="auto"/>
            </w:tcBorders>
            <w:vAlign w:val="center"/>
          </w:tcPr>
          <w:p w14:paraId="6B997842"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79A7779B" w14:textId="77777777" w:rsidR="00A75D52" w:rsidRPr="001D5419" w:rsidRDefault="00A75D52" w:rsidP="00E66C74">
            <w:pPr>
              <w:spacing w:after="0" w:line="288" w:lineRule="auto"/>
              <w:contextualSpacing/>
              <w:rPr>
                <w:rFonts w:cstheme="minorHAnsi"/>
              </w:rPr>
            </w:pPr>
            <w:r>
              <w:rPr>
                <w:rFonts w:cstheme="minorHAnsi"/>
              </w:rPr>
              <w:t>Το σύστημα θα πρέπει να διαλειτουργεί με το Μητρώο Ιδρυμάτων για να λαμβάνει δεδομένα σχετικά με τα Ιδρύματα και τις ακαδημαϊκές μονάδες.</w:t>
            </w:r>
          </w:p>
        </w:tc>
        <w:tc>
          <w:tcPr>
            <w:tcW w:w="1418" w:type="dxa"/>
            <w:tcBorders>
              <w:top w:val="single" w:sz="4" w:space="0" w:color="auto"/>
              <w:bottom w:val="single" w:sz="4" w:space="0" w:color="auto"/>
            </w:tcBorders>
            <w:vAlign w:val="center"/>
          </w:tcPr>
          <w:p w14:paraId="28A46A6C" w14:textId="77777777" w:rsidR="00A75D52" w:rsidRPr="001D5419" w:rsidRDefault="00A75D52" w:rsidP="00E66C74">
            <w:pPr>
              <w:spacing w:after="0" w:line="288" w:lineRule="auto"/>
              <w:contextualSpacing/>
              <w:jc w:val="center"/>
              <w:rPr>
                <w:rFonts w:cstheme="minorHAnsi"/>
              </w:rPr>
            </w:pPr>
            <w:r>
              <w:rPr>
                <w:rFonts w:cs="Calibri"/>
              </w:rPr>
              <w:t>ΝΑΙ</w:t>
            </w:r>
          </w:p>
        </w:tc>
        <w:tc>
          <w:tcPr>
            <w:tcW w:w="1471" w:type="dxa"/>
            <w:tcBorders>
              <w:top w:val="single" w:sz="4" w:space="0" w:color="auto"/>
              <w:bottom w:val="single" w:sz="4" w:space="0" w:color="auto"/>
            </w:tcBorders>
            <w:vAlign w:val="center"/>
          </w:tcPr>
          <w:p w14:paraId="4693877A"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4C12FC9" w14:textId="77777777" w:rsidR="00A75D52" w:rsidRPr="001D5419" w:rsidRDefault="00A75D52" w:rsidP="00E66C74">
            <w:pPr>
              <w:spacing w:after="0" w:line="288" w:lineRule="auto"/>
              <w:contextualSpacing/>
              <w:jc w:val="center"/>
              <w:rPr>
                <w:rFonts w:cstheme="minorHAnsi"/>
              </w:rPr>
            </w:pPr>
          </w:p>
        </w:tc>
      </w:tr>
      <w:tr w:rsidR="00A75D52" w:rsidRPr="001D5419" w14:paraId="635D2D13" w14:textId="77777777" w:rsidTr="00E66C74">
        <w:trPr>
          <w:jc w:val="center"/>
        </w:trPr>
        <w:tc>
          <w:tcPr>
            <w:tcW w:w="900" w:type="dxa"/>
            <w:tcBorders>
              <w:top w:val="single" w:sz="4" w:space="0" w:color="auto"/>
              <w:bottom w:val="single" w:sz="4" w:space="0" w:color="auto"/>
            </w:tcBorders>
            <w:vAlign w:val="center"/>
          </w:tcPr>
          <w:p w14:paraId="620FC13D"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1751C80" w14:textId="77777777" w:rsidR="00A75D52" w:rsidRPr="001D5419" w:rsidRDefault="00A75D52" w:rsidP="00E66C74">
            <w:pPr>
              <w:spacing w:after="0" w:line="288" w:lineRule="auto"/>
              <w:contextualSpacing/>
              <w:rPr>
                <w:rFonts w:cstheme="minorHAnsi"/>
              </w:rPr>
            </w:pPr>
            <w:r w:rsidRPr="001D5419">
              <w:rPr>
                <w:rFonts w:cstheme="minorHAnsi"/>
              </w:rPr>
              <w:t xml:space="preserve">Το σύστημα θα πρέπει να προσαρμοστεί στο </w:t>
            </w:r>
            <w:r w:rsidRPr="001D5419">
              <w:rPr>
                <w:rFonts w:cstheme="minorHAnsi"/>
                <w:lang w:val="en-US"/>
              </w:rPr>
              <w:t>front</w:t>
            </w:r>
            <w:r w:rsidRPr="001D5419">
              <w:rPr>
                <w:rFonts w:cstheme="minorHAnsi"/>
              </w:rPr>
              <w:t>-</w:t>
            </w:r>
            <w:r w:rsidRPr="001D5419">
              <w:rPr>
                <w:rFonts w:cstheme="minorHAnsi"/>
                <w:lang w:val="en-US"/>
              </w:rPr>
              <w:t>end</w:t>
            </w:r>
            <w:r w:rsidRPr="001D5419">
              <w:rPr>
                <w:rFonts w:cstheme="minorHAnsi"/>
              </w:rPr>
              <w:t xml:space="preserve"> και στο </w:t>
            </w:r>
            <w:r w:rsidRPr="001D5419">
              <w:rPr>
                <w:rFonts w:cstheme="minorHAnsi"/>
                <w:lang w:val="en-US"/>
              </w:rPr>
              <w:t>back</w:t>
            </w:r>
            <w:r w:rsidRPr="001D5419">
              <w:rPr>
                <w:rFonts w:cstheme="minorHAnsi"/>
              </w:rPr>
              <w:t>-</w:t>
            </w:r>
            <w:r w:rsidRPr="001D5419">
              <w:rPr>
                <w:rFonts w:cstheme="minorHAnsi"/>
                <w:lang w:val="en-US"/>
              </w:rPr>
              <w:t>end</w:t>
            </w:r>
            <w:r w:rsidRPr="001D5419">
              <w:rPr>
                <w:rFonts w:cstheme="minorHAnsi"/>
              </w:rPr>
              <w:t xml:space="preserve"> για να υποστηρίξει την αποθήκευση και την παρουσίαση των δεδομένων της ιστορικότητας των Ιδρυμάτων και των ακαδημαϊκών μονάδων.</w:t>
            </w:r>
          </w:p>
        </w:tc>
        <w:tc>
          <w:tcPr>
            <w:tcW w:w="1418" w:type="dxa"/>
            <w:tcBorders>
              <w:top w:val="single" w:sz="4" w:space="0" w:color="auto"/>
              <w:bottom w:val="single" w:sz="4" w:space="0" w:color="auto"/>
            </w:tcBorders>
            <w:vAlign w:val="center"/>
          </w:tcPr>
          <w:p w14:paraId="54D31E16" w14:textId="77777777" w:rsidR="00A75D52" w:rsidRPr="001D5419" w:rsidRDefault="00A75D52" w:rsidP="00E66C74">
            <w:pPr>
              <w:spacing w:after="0" w:line="288" w:lineRule="auto"/>
              <w:contextualSpacing/>
              <w:jc w:val="center"/>
              <w:rPr>
                <w:rFonts w:cstheme="minorHAnsi"/>
              </w:rPr>
            </w:pPr>
            <w:r w:rsidRPr="001D5419">
              <w:rPr>
                <w:rFonts w:cstheme="minorHAnsi"/>
              </w:rPr>
              <w:t>ΝΑΙ</w:t>
            </w:r>
          </w:p>
        </w:tc>
        <w:tc>
          <w:tcPr>
            <w:tcW w:w="1471" w:type="dxa"/>
            <w:tcBorders>
              <w:top w:val="single" w:sz="4" w:space="0" w:color="auto"/>
              <w:bottom w:val="single" w:sz="4" w:space="0" w:color="auto"/>
            </w:tcBorders>
            <w:vAlign w:val="center"/>
          </w:tcPr>
          <w:p w14:paraId="423605B0"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D8506A8" w14:textId="77777777" w:rsidR="00A75D52" w:rsidRPr="001D5419" w:rsidRDefault="00A75D52" w:rsidP="00E66C74">
            <w:pPr>
              <w:spacing w:after="0" w:line="288" w:lineRule="auto"/>
              <w:contextualSpacing/>
              <w:jc w:val="center"/>
              <w:rPr>
                <w:rFonts w:cstheme="minorHAnsi"/>
              </w:rPr>
            </w:pPr>
          </w:p>
        </w:tc>
      </w:tr>
      <w:tr w:rsidR="00A75D52" w:rsidRPr="001D5419" w14:paraId="464F51F6" w14:textId="77777777" w:rsidTr="00E66C74">
        <w:trPr>
          <w:jc w:val="center"/>
        </w:trPr>
        <w:tc>
          <w:tcPr>
            <w:tcW w:w="900" w:type="dxa"/>
            <w:tcBorders>
              <w:top w:val="single" w:sz="4" w:space="0" w:color="auto"/>
              <w:bottom w:val="single" w:sz="4" w:space="0" w:color="auto"/>
            </w:tcBorders>
            <w:vAlign w:val="center"/>
          </w:tcPr>
          <w:p w14:paraId="08972E23"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AD1AE56" w14:textId="77777777" w:rsidR="00A75D52" w:rsidRPr="001D5419" w:rsidRDefault="00A75D52" w:rsidP="00E66C74">
            <w:pPr>
              <w:spacing w:after="0" w:line="288" w:lineRule="auto"/>
              <w:contextualSpacing/>
              <w:rPr>
                <w:rFonts w:cstheme="minorHAnsi"/>
              </w:rPr>
            </w:pPr>
            <w:r>
              <w:rPr>
                <w:rFonts w:cstheme="minorHAnsi"/>
              </w:rPr>
              <w:t>Το σύστημα θα πρέπει να υποστηρίζει την παραγωγή σύνθετων δεικτών ποιότητας με συνδυασμούς άλλων δεικτών, δεδομένων ποιότητας αλλά και δεδομένων άλλων συστημάτων της ΕΘΑΑΕ.</w:t>
            </w:r>
          </w:p>
        </w:tc>
        <w:tc>
          <w:tcPr>
            <w:tcW w:w="1418" w:type="dxa"/>
            <w:tcBorders>
              <w:top w:val="single" w:sz="4" w:space="0" w:color="auto"/>
              <w:bottom w:val="single" w:sz="4" w:space="0" w:color="auto"/>
            </w:tcBorders>
            <w:vAlign w:val="center"/>
          </w:tcPr>
          <w:p w14:paraId="4919E6DE" w14:textId="77777777" w:rsidR="00A75D52" w:rsidRPr="001D5419"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01BAB363"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2807D2E" w14:textId="77777777" w:rsidR="00A75D52" w:rsidRPr="001D5419" w:rsidRDefault="00A75D52" w:rsidP="00E66C74">
            <w:pPr>
              <w:spacing w:after="0" w:line="288" w:lineRule="auto"/>
              <w:contextualSpacing/>
              <w:jc w:val="center"/>
              <w:rPr>
                <w:rFonts w:cstheme="minorHAnsi"/>
              </w:rPr>
            </w:pPr>
          </w:p>
        </w:tc>
      </w:tr>
      <w:tr w:rsidR="00A75D52" w:rsidRPr="001D5419" w14:paraId="3B0D2932" w14:textId="77777777" w:rsidTr="00E66C74">
        <w:trPr>
          <w:jc w:val="center"/>
        </w:trPr>
        <w:tc>
          <w:tcPr>
            <w:tcW w:w="900" w:type="dxa"/>
            <w:tcBorders>
              <w:top w:val="single" w:sz="4" w:space="0" w:color="auto"/>
              <w:bottom w:val="single" w:sz="4" w:space="0" w:color="auto"/>
            </w:tcBorders>
            <w:vAlign w:val="center"/>
          </w:tcPr>
          <w:p w14:paraId="6C082BB2"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08149FF" w14:textId="77777777" w:rsidR="00A75D52" w:rsidRPr="001D5419" w:rsidRDefault="00A75D52" w:rsidP="00E66C74">
            <w:pPr>
              <w:spacing w:after="0" w:line="288" w:lineRule="auto"/>
              <w:contextualSpacing/>
              <w:rPr>
                <w:rFonts w:cstheme="minorHAnsi"/>
              </w:rPr>
            </w:pPr>
            <w:r w:rsidRPr="001D5419">
              <w:rPr>
                <w:rFonts w:cstheme="minorHAnsi"/>
              </w:rPr>
              <w:t>Το σύστημα θα πρέπει να υποστηρίζει διευρυμένο σύνολο μεταδεδομένων των Ιδρυμάτων και των ακ</w:t>
            </w:r>
            <w:r>
              <w:rPr>
                <w:rFonts w:cstheme="minorHAnsi"/>
              </w:rPr>
              <w:t>α</w:t>
            </w:r>
            <w:r w:rsidRPr="001D5419">
              <w:rPr>
                <w:rFonts w:cstheme="minorHAnsi"/>
              </w:rPr>
              <w:t xml:space="preserve">δημαϊκών μονάδων, που θα λαμβάνει από το </w:t>
            </w:r>
            <w:r w:rsidRPr="001D5419">
              <w:rPr>
                <w:rFonts w:cstheme="minorHAnsi"/>
                <w:lang w:val="en-US"/>
              </w:rPr>
              <w:t>Web</w:t>
            </w:r>
            <w:r w:rsidRPr="001D5419">
              <w:rPr>
                <w:rFonts w:cstheme="minorHAnsi"/>
              </w:rPr>
              <w:t xml:space="preserve"> </w:t>
            </w:r>
            <w:r w:rsidRPr="001D5419">
              <w:rPr>
                <w:rFonts w:cstheme="minorHAnsi"/>
                <w:lang w:val="en-US"/>
              </w:rPr>
              <w:t>API</w:t>
            </w:r>
            <w:r w:rsidRPr="001D5419">
              <w:rPr>
                <w:rFonts w:cstheme="minorHAnsi"/>
              </w:rPr>
              <w:t xml:space="preserve"> των Ιδρυμάτων και τα οποία θα παρέχει ως κριτήρια αναζήτησης για την εξαγωγή αναφορών δεδομένων ποιότητας (πχ αναφορά δεδομένων ανά γνωστικό πεδίο </w:t>
            </w:r>
            <w:r w:rsidRPr="001D5419">
              <w:rPr>
                <w:rFonts w:cstheme="minorHAnsi"/>
                <w:lang w:val="en-US"/>
              </w:rPr>
              <w:t>UNESCO</w:t>
            </w:r>
            <w:r w:rsidRPr="001D5419">
              <w:rPr>
                <w:rFonts w:cstheme="minorHAnsi"/>
              </w:rPr>
              <w:t xml:space="preserve"> των ΠΠΣ κ.α.).</w:t>
            </w:r>
          </w:p>
        </w:tc>
        <w:tc>
          <w:tcPr>
            <w:tcW w:w="1418" w:type="dxa"/>
            <w:tcBorders>
              <w:top w:val="single" w:sz="4" w:space="0" w:color="auto"/>
              <w:bottom w:val="single" w:sz="4" w:space="0" w:color="auto"/>
            </w:tcBorders>
            <w:vAlign w:val="center"/>
          </w:tcPr>
          <w:p w14:paraId="4B0078B4" w14:textId="77777777" w:rsidR="00A75D52" w:rsidRPr="001D5419" w:rsidRDefault="00A75D52" w:rsidP="00E66C74">
            <w:pPr>
              <w:spacing w:after="0" w:line="288" w:lineRule="auto"/>
              <w:contextualSpacing/>
              <w:jc w:val="center"/>
              <w:rPr>
                <w:rFonts w:cstheme="minorHAnsi"/>
              </w:rPr>
            </w:pPr>
            <w:r w:rsidRPr="001D5419">
              <w:rPr>
                <w:rFonts w:cstheme="minorHAnsi"/>
              </w:rPr>
              <w:t>ΝΑΙ</w:t>
            </w:r>
          </w:p>
        </w:tc>
        <w:tc>
          <w:tcPr>
            <w:tcW w:w="1471" w:type="dxa"/>
            <w:tcBorders>
              <w:top w:val="single" w:sz="4" w:space="0" w:color="auto"/>
              <w:bottom w:val="single" w:sz="4" w:space="0" w:color="auto"/>
            </w:tcBorders>
            <w:vAlign w:val="center"/>
          </w:tcPr>
          <w:p w14:paraId="6C236CA7"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60C25A6" w14:textId="77777777" w:rsidR="00A75D52" w:rsidRPr="001D5419" w:rsidRDefault="00A75D52" w:rsidP="00E66C74">
            <w:pPr>
              <w:spacing w:after="0" w:line="288" w:lineRule="auto"/>
              <w:contextualSpacing/>
              <w:jc w:val="center"/>
              <w:rPr>
                <w:rFonts w:cstheme="minorHAnsi"/>
              </w:rPr>
            </w:pPr>
          </w:p>
        </w:tc>
      </w:tr>
      <w:tr w:rsidR="00A75D52" w:rsidRPr="001D5419" w14:paraId="47B8C747" w14:textId="77777777" w:rsidTr="00E66C74">
        <w:trPr>
          <w:jc w:val="center"/>
        </w:trPr>
        <w:tc>
          <w:tcPr>
            <w:tcW w:w="900" w:type="dxa"/>
            <w:tcBorders>
              <w:top w:val="single" w:sz="4" w:space="0" w:color="auto"/>
              <w:bottom w:val="single" w:sz="4" w:space="0" w:color="auto"/>
            </w:tcBorders>
            <w:vAlign w:val="center"/>
          </w:tcPr>
          <w:p w14:paraId="02F23F7B"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279FCC5" w14:textId="77777777" w:rsidR="00A75D52" w:rsidRPr="001D5419" w:rsidRDefault="00A75D52" w:rsidP="00E66C74">
            <w:pPr>
              <w:spacing w:after="0" w:line="288" w:lineRule="auto"/>
              <w:contextualSpacing/>
              <w:rPr>
                <w:rFonts w:cstheme="minorHAnsi"/>
              </w:rPr>
            </w:pPr>
            <w:r>
              <w:rPr>
                <w:rFonts w:cstheme="minorHAnsi"/>
              </w:rPr>
              <w:t>Το σύστημα θα πρέπει να επεκταθεί με την δυνατότητα παραγωγής δυναμικών αναφορών, όπου ο χρήστης θα επιλέγει τα κριτήρια και τα πεδία/στήλες της αναφοράς μέσα από το σύνολο των διαθέσιμων πεδίων των οντοτήτων.</w:t>
            </w:r>
          </w:p>
        </w:tc>
        <w:tc>
          <w:tcPr>
            <w:tcW w:w="1418" w:type="dxa"/>
            <w:tcBorders>
              <w:top w:val="single" w:sz="4" w:space="0" w:color="auto"/>
              <w:bottom w:val="single" w:sz="4" w:space="0" w:color="auto"/>
            </w:tcBorders>
            <w:vAlign w:val="center"/>
          </w:tcPr>
          <w:p w14:paraId="3CE2D60E" w14:textId="77777777" w:rsidR="00A75D52" w:rsidRPr="001D5419"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653AA250"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571BEFE" w14:textId="77777777" w:rsidR="00A75D52" w:rsidRPr="001D5419" w:rsidRDefault="00A75D52" w:rsidP="00E66C74">
            <w:pPr>
              <w:spacing w:after="0" w:line="288" w:lineRule="auto"/>
              <w:contextualSpacing/>
              <w:jc w:val="center"/>
              <w:rPr>
                <w:rFonts w:cstheme="minorHAnsi"/>
              </w:rPr>
            </w:pPr>
          </w:p>
        </w:tc>
      </w:tr>
      <w:tr w:rsidR="00A75D52" w:rsidRPr="001D5419" w14:paraId="43E3B6A4" w14:textId="77777777" w:rsidTr="00E66C74">
        <w:trPr>
          <w:jc w:val="center"/>
        </w:trPr>
        <w:tc>
          <w:tcPr>
            <w:tcW w:w="900" w:type="dxa"/>
            <w:tcBorders>
              <w:top w:val="single" w:sz="4" w:space="0" w:color="auto"/>
              <w:bottom w:val="single" w:sz="4" w:space="0" w:color="auto"/>
            </w:tcBorders>
            <w:vAlign w:val="center"/>
          </w:tcPr>
          <w:p w14:paraId="16C1C0B1"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20A0E3C" w14:textId="77777777" w:rsidR="00A75D52" w:rsidRDefault="00A75D52" w:rsidP="00E66C74">
            <w:pPr>
              <w:spacing w:after="0" w:line="288" w:lineRule="auto"/>
              <w:contextualSpacing/>
              <w:rPr>
                <w:rFonts w:cstheme="minorHAnsi"/>
              </w:rPr>
            </w:pPr>
            <w:r>
              <w:rPr>
                <w:rFonts w:cstheme="minorHAnsi"/>
              </w:rPr>
              <w:t>Το σύστημα θα πρέπει να περιλαμβάνει σύνολο τυποποιημένων αναφορών, που θα σχεδιάσει ο Ανάδοχος μετά από υποδείξεις της Αρχής.</w:t>
            </w:r>
          </w:p>
        </w:tc>
        <w:tc>
          <w:tcPr>
            <w:tcW w:w="1418" w:type="dxa"/>
            <w:tcBorders>
              <w:top w:val="single" w:sz="4" w:space="0" w:color="auto"/>
              <w:bottom w:val="single" w:sz="4" w:space="0" w:color="auto"/>
            </w:tcBorders>
            <w:vAlign w:val="center"/>
          </w:tcPr>
          <w:p w14:paraId="76D0D5A8" w14:textId="77777777" w:rsidR="00A75D52"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44A18145"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02E91BFF" w14:textId="77777777" w:rsidR="00A75D52" w:rsidRPr="001D5419" w:rsidRDefault="00A75D52" w:rsidP="00E66C74">
            <w:pPr>
              <w:spacing w:after="0" w:line="288" w:lineRule="auto"/>
              <w:contextualSpacing/>
              <w:jc w:val="center"/>
              <w:rPr>
                <w:rFonts w:cstheme="minorHAnsi"/>
              </w:rPr>
            </w:pPr>
          </w:p>
        </w:tc>
      </w:tr>
      <w:tr w:rsidR="00A75D52" w:rsidRPr="001D5419" w14:paraId="30BE2D43" w14:textId="77777777" w:rsidTr="00E66C74">
        <w:trPr>
          <w:jc w:val="center"/>
        </w:trPr>
        <w:tc>
          <w:tcPr>
            <w:tcW w:w="900" w:type="dxa"/>
            <w:tcBorders>
              <w:top w:val="single" w:sz="4" w:space="0" w:color="auto"/>
              <w:bottom w:val="single" w:sz="4" w:space="0" w:color="auto"/>
            </w:tcBorders>
            <w:vAlign w:val="center"/>
          </w:tcPr>
          <w:p w14:paraId="11E2837B"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9DABE41" w14:textId="77777777" w:rsidR="00A75D52" w:rsidRPr="001D5419" w:rsidRDefault="00A75D52" w:rsidP="00E66C74">
            <w:pPr>
              <w:spacing w:after="0" w:line="288" w:lineRule="auto"/>
              <w:contextualSpacing/>
              <w:rPr>
                <w:rFonts w:cstheme="minorHAnsi"/>
              </w:rPr>
            </w:pPr>
            <w:r>
              <w:rPr>
                <w:rFonts w:cstheme="minorHAnsi"/>
              </w:rPr>
              <w:t>Το σύστημα θα πρέπει να επικοινωνεί με το Υποσύστημα Διαχείρισης Πιστοποιήσεων για να λαμβάνει μεταδεδομένα σχετικά με την πιστοποίηση των ΕΣΔΠ και των ΠΠΣ.</w:t>
            </w:r>
          </w:p>
        </w:tc>
        <w:tc>
          <w:tcPr>
            <w:tcW w:w="1418" w:type="dxa"/>
            <w:tcBorders>
              <w:top w:val="single" w:sz="4" w:space="0" w:color="auto"/>
              <w:bottom w:val="single" w:sz="4" w:space="0" w:color="auto"/>
            </w:tcBorders>
            <w:vAlign w:val="center"/>
          </w:tcPr>
          <w:p w14:paraId="17C1A2C6" w14:textId="77777777" w:rsidR="00A75D52" w:rsidRPr="001D5419"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7A8E53A1"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12B2F30" w14:textId="77777777" w:rsidR="00A75D52" w:rsidRPr="001D5419" w:rsidRDefault="00A75D52" w:rsidP="00E66C74">
            <w:pPr>
              <w:spacing w:after="0" w:line="288" w:lineRule="auto"/>
              <w:contextualSpacing/>
              <w:jc w:val="center"/>
              <w:rPr>
                <w:rFonts w:cstheme="minorHAnsi"/>
              </w:rPr>
            </w:pPr>
          </w:p>
        </w:tc>
      </w:tr>
      <w:tr w:rsidR="00A75D52" w:rsidRPr="001D5419" w14:paraId="5E16CC12" w14:textId="77777777" w:rsidTr="00E66C74">
        <w:trPr>
          <w:jc w:val="center"/>
        </w:trPr>
        <w:tc>
          <w:tcPr>
            <w:tcW w:w="900" w:type="dxa"/>
            <w:tcBorders>
              <w:top w:val="single" w:sz="4" w:space="0" w:color="auto"/>
              <w:bottom w:val="single" w:sz="4" w:space="0" w:color="auto"/>
            </w:tcBorders>
            <w:vAlign w:val="center"/>
          </w:tcPr>
          <w:p w14:paraId="0ADB419A" w14:textId="77777777" w:rsidR="00A75D52" w:rsidRPr="001D5419" w:rsidRDefault="00A75D52" w:rsidP="005411EB">
            <w:pPr>
              <w:pStyle w:val="ListParagraph"/>
              <w:numPr>
                <w:ilvl w:val="0"/>
                <w:numId w:val="14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87077C1" w14:textId="77777777" w:rsidR="00A75D52" w:rsidRPr="00E175E0" w:rsidRDefault="00A75D52" w:rsidP="00E66C74">
            <w:pPr>
              <w:spacing w:after="0" w:line="288" w:lineRule="auto"/>
              <w:contextualSpacing/>
              <w:rPr>
                <w:rFonts w:cstheme="minorHAnsi"/>
              </w:rPr>
            </w:pPr>
            <w:r>
              <w:rPr>
                <w:rFonts w:cstheme="minorHAnsi"/>
              </w:rPr>
              <w:t xml:space="preserve">Το σύστημα θα πρέπει να επιτρέπει την διαβαθμισμένη πρόσβαση στις ΜΟΔΙΠ των Ιδρυμάτων για την παραγωγή και εξαγωγή αναφορών δεικτών ποιότητας για το οικείο Ίδρυμα σε </w:t>
            </w:r>
            <w:r>
              <w:rPr>
                <w:rFonts w:cstheme="minorHAnsi"/>
                <w:lang w:val="en-US"/>
              </w:rPr>
              <w:t>pdf</w:t>
            </w:r>
            <w:r w:rsidRPr="00E175E0">
              <w:rPr>
                <w:rFonts w:cstheme="minorHAnsi"/>
              </w:rPr>
              <w:t xml:space="preserve">, </w:t>
            </w:r>
            <w:r>
              <w:rPr>
                <w:rFonts w:cstheme="minorHAnsi"/>
                <w:lang w:val="en-US"/>
              </w:rPr>
              <w:t>xlsx</w:t>
            </w:r>
            <w:r w:rsidRPr="00E175E0">
              <w:rPr>
                <w:rFonts w:cstheme="minorHAnsi"/>
              </w:rPr>
              <w:t xml:space="preserve"> </w:t>
            </w:r>
            <w:r>
              <w:rPr>
                <w:rFonts w:cstheme="minorHAnsi"/>
              </w:rPr>
              <w:t xml:space="preserve">και </w:t>
            </w:r>
            <w:r>
              <w:rPr>
                <w:rFonts w:cstheme="minorHAnsi"/>
                <w:lang w:val="en-US"/>
              </w:rPr>
              <w:t>docx</w:t>
            </w:r>
            <w:r w:rsidRPr="00E175E0">
              <w:rPr>
                <w:rFonts w:cstheme="minorHAnsi"/>
              </w:rPr>
              <w:t>.</w:t>
            </w:r>
          </w:p>
        </w:tc>
        <w:tc>
          <w:tcPr>
            <w:tcW w:w="1418" w:type="dxa"/>
            <w:tcBorders>
              <w:top w:val="single" w:sz="4" w:space="0" w:color="auto"/>
              <w:bottom w:val="single" w:sz="4" w:space="0" w:color="auto"/>
            </w:tcBorders>
            <w:vAlign w:val="center"/>
          </w:tcPr>
          <w:p w14:paraId="2DAEF38B" w14:textId="77777777" w:rsidR="00A75D52" w:rsidRPr="00C76147" w:rsidRDefault="00A75D52" w:rsidP="00E66C74">
            <w:pPr>
              <w:spacing w:after="0" w:line="288" w:lineRule="auto"/>
              <w:contextualSpacing/>
              <w:jc w:val="center"/>
              <w:rPr>
                <w:rFonts w:cstheme="minorHAnsi"/>
                <w:lang w:val="en-US"/>
              </w:rPr>
            </w:pPr>
            <w:r>
              <w:rPr>
                <w:rFonts w:cstheme="minorHAnsi"/>
              </w:rPr>
              <w:t>ΝΑΙ</w:t>
            </w:r>
          </w:p>
        </w:tc>
        <w:tc>
          <w:tcPr>
            <w:tcW w:w="1471" w:type="dxa"/>
            <w:tcBorders>
              <w:top w:val="single" w:sz="4" w:space="0" w:color="auto"/>
              <w:bottom w:val="single" w:sz="4" w:space="0" w:color="auto"/>
            </w:tcBorders>
            <w:vAlign w:val="center"/>
          </w:tcPr>
          <w:p w14:paraId="2BC1D977" w14:textId="77777777" w:rsidR="00A75D52" w:rsidRPr="001D5419"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6C06606" w14:textId="77777777" w:rsidR="00A75D52" w:rsidRPr="001D5419" w:rsidRDefault="00A75D52" w:rsidP="00E66C74">
            <w:pPr>
              <w:spacing w:after="0" w:line="288" w:lineRule="auto"/>
              <w:contextualSpacing/>
              <w:jc w:val="center"/>
              <w:rPr>
                <w:rFonts w:cstheme="minorHAnsi"/>
              </w:rPr>
            </w:pPr>
          </w:p>
        </w:tc>
      </w:tr>
    </w:tbl>
    <w:p w14:paraId="2B9FAADA" w14:textId="77777777" w:rsidR="00A75D52" w:rsidRDefault="00A75D52" w:rsidP="00A75D52">
      <w:pPr>
        <w:spacing w:after="120" w:line="360" w:lineRule="auto"/>
        <w:jc w:val="both"/>
        <w:rPr>
          <w:rFonts w:cstheme="minorHAnsi"/>
        </w:rPr>
      </w:pPr>
    </w:p>
    <w:p w14:paraId="276A3EA5" w14:textId="77777777" w:rsidR="00A75D52" w:rsidRPr="007217B2" w:rsidRDefault="00A75D52" w:rsidP="00A75D52">
      <w:pPr>
        <w:pStyle w:val="Heading4"/>
      </w:pPr>
      <w:r w:rsidRPr="007217B2">
        <w:br w:type="page"/>
      </w:r>
    </w:p>
    <w:p w14:paraId="31F2046D" w14:textId="77777777" w:rsidR="00A75D52" w:rsidRDefault="00A75D52" w:rsidP="00A75D52">
      <w:pPr>
        <w:pStyle w:val="Heading4"/>
      </w:pPr>
      <w:r>
        <w:lastRenderedPageBreak/>
        <w:t>Γ</w:t>
      </w:r>
      <w:r w:rsidRPr="007217B2">
        <w:t>3.1.</w:t>
      </w:r>
      <w:r>
        <w:t>6</w:t>
      </w:r>
      <w:r w:rsidRPr="007217B2">
        <w:t xml:space="preserve"> </w:t>
      </w:r>
      <w:r>
        <w:t>Διαλειτουργικότητα</w:t>
      </w:r>
    </w:p>
    <w:p w14:paraId="2CA0A430"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9E1BC6" w14:paraId="67EEB2B7"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29C79011" w14:textId="77777777" w:rsidR="00A75D52" w:rsidRPr="009E1BC6" w:rsidRDefault="00A75D52" w:rsidP="00E66C74">
            <w:pPr>
              <w:spacing w:after="0" w:line="288" w:lineRule="auto"/>
              <w:contextualSpacing/>
              <w:jc w:val="center"/>
              <w:rPr>
                <w:rFonts w:cs="Calibri"/>
                <w:b/>
                <w:bCs/>
              </w:rPr>
            </w:pPr>
            <w:r w:rsidRPr="009E1BC6">
              <w:rPr>
                <w:rFonts w:cs="Calibri"/>
                <w:b/>
                <w:bCs/>
              </w:rPr>
              <w:t xml:space="preserve">ΠΡΟΔΙΑΓΡΑΦΕΣ ΣΥΣΤΗΜΑΤΟΣ – </w:t>
            </w:r>
            <w:r>
              <w:rPr>
                <w:rFonts w:cs="Calibri"/>
                <w:b/>
                <w:bCs/>
              </w:rPr>
              <w:t>ΔΙΑΛΕΙΤΟΥΡΓΙΚΟΤΗΤΑ</w:t>
            </w:r>
          </w:p>
        </w:tc>
      </w:tr>
      <w:tr w:rsidR="00A75D52" w:rsidRPr="009E1BC6" w14:paraId="2C29E6D4"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4B4B0ED1" w14:textId="77777777" w:rsidR="00A75D52" w:rsidRPr="009E1BC6" w:rsidRDefault="00A75D52" w:rsidP="00E66C74">
            <w:pPr>
              <w:spacing w:after="0" w:line="288" w:lineRule="auto"/>
              <w:contextualSpacing/>
              <w:jc w:val="center"/>
              <w:rPr>
                <w:rFonts w:cs="Calibri"/>
                <w:b/>
                <w:bCs/>
              </w:rPr>
            </w:pPr>
            <w:r w:rsidRPr="009E1BC6">
              <w:rPr>
                <w:rFonts w:cs="Calibri"/>
                <w:b/>
                <w:bCs/>
              </w:rPr>
              <w:t>Α/Α</w:t>
            </w:r>
          </w:p>
        </w:tc>
        <w:tc>
          <w:tcPr>
            <w:tcW w:w="4203" w:type="dxa"/>
            <w:vMerge w:val="restart"/>
            <w:tcBorders>
              <w:top w:val="single" w:sz="4" w:space="0" w:color="auto"/>
              <w:bottom w:val="single" w:sz="4" w:space="0" w:color="auto"/>
            </w:tcBorders>
            <w:shd w:val="clear" w:color="auto" w:fill="C0C0C0"/>
            <w:vAlign w:val="center"/>
          </w:tcPr>
          <w:p w14:paraId="198436D4" w14:textId="77777777" w:rsidR="00A75D52" w:rsidRPr="009E1BC6" w:rsidRDefault="00A75D52" w:rsidP="00E66C74">
            <w:pPr>
              <w:spacing w:after="0" w:line="288" w:lineRule="auto"/>
              <w:contextualSpacing/>
              <w:jc w:val="center"/>
              <w:rPr>
                <w:rFonts w:cs="Calibri"/>
                <w:b/>
                <w:bCs/>
              </w:rPr>
            </w:pPr>
            <w:r w:rsidRPr="009E1BC6">
              <w:rPr>
                <w:rFonts w:cs="Calibri"/>
                <w:b/>
              </w:rPr>
              <w:t>ΠΡΟΔΙΑΓΡΑΦΗ</w:t>
            </w:r>
          </w:p>
        </w:tc>
        <w:tc>
          <w:tcPr>
            <w:tcW w:w="1418" w:type="dxa"/>
            <w:vMerge w:val="restart"/>
            <w:tcBorders>
              <w:top w:val="single" w:sz="4" w:space="0" w:color="auto"/>
              <w:bottom w:val="single" w:sz="4" w:space="0" w:color="auto"/>
            </w:tcBorders>
            <w:shd w:val="clear" w:color="auto" w:fill="C0C0C0"/>
            <w:vAlign w:val="center"/>
          </w:tcPr>
          <w:p w14:paraId="003820C3" w14:textId="77777777" w:rsidR="00A75D52" w:rsidRPr="009E1BC6" w:rsidRDefault="00A75D52" w:rsidP="00E66C74">
            <w:pPr>
              <w:spacing w:after="0" w:line="288" w:lineRule="auto"/>
              <w:contextualSpacing/>
              <w:jc w:val="center"/>
              <w:rPr>
                <w:rFonts w:cs="Calibri"/>
                <w:b/>
                <w:bCs/>
              </w:rPr>
            </w:pPr>
            <w:r w:rsidRPr="009E1BC6">
              <w:rPr>
                <w:rFonts w:cs="Calibri"/>
                <w:b/>
                <w:bCs/>
              </w:rPr>
              <w:t>ΑΠΑΙΤΗΣΗ</w:t>
            </w:r>
          </w:p>
        </w:tc>
        <w:tc>
          <w:tcPr>
            <w:tcW w:w="3218" w:type="dxa"/>
            <w:gridSpan w:val="2"/>
            <w:tcBorders>
              <w:top w:val="single" w:sz="4" w:space="0" w:color="auto"/>
              <w:bottom w:val="single" w:sz="4" w:space="0" w:color="auto"/>
            </w:tcBorders>
            <w:shd w:val="clear" w:color="auto" w:fill="C0C0C0"/>
            <w:vAlign w:val="center"/>
          </w:tcPr>
          <w:p w14:paraId="044D7FBB" w14:textId="77777777" w:rsidR="00A75D52" w:rsidRPr="009E1BC6" w:rsidRDefault="00A75D52" w:rsidP="00E66C74">
            <w:pPr>
              <w:spacing w:after="0" w:line="288" w:lineRule="auto"/>
              <w:contextualSpacing/>
              <w:jc w:val="center"/>
              <w:rPr>
                <w:rFonts w:cs="Calibri"/>
                <w:b/>
                <w:bCs/>
              </w:rPr>
            </w:pPr>
            <w:r w:rsidRPr="009E1BC6">
              <w:rPr>
                <w:rFonts w:cs="Calibri"/>
                <w:b/>
                <w:bCs/>
              </w:rPr>
              <w:t>ΣΤΟΙΧΕΙΑ ΠΡΟΣΦΟΡΑΣ</w:t>
            </w:r>
          </w:p>
        </w:tc>
      </w:tr>
      <w:tr w:rsidR="00A75D52" w:rsidRPr="009E1BC6" w14:paraId="32B28E47"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5E891636" w14:textId="77777777" w:rsidR="00A75D52" w:rsidRPr="009E1BC6" w:rsidRDefault="00A75D52" w:rsidP="00E66C74">
            <w:pPr>
              <w:spacing w:after="0" w:line="288" w:lineRule="auto"/>
              <w:contextualSpacing/>
              <w:jc w:val="center"/>
              <w:rPr>
                <w:rFonts w:cs="Calibri"/>
              </w:rPr>
            </w:pPr>
          </w:p>
        </w:tc>
        <w:tc>
          <w:tcPr>
            <w:tcW w:w="4203" w:type="dxa"/>
            <w:vMerge/>
            <w:tcBorders>
              <w:top w:val="single" w:sz="4" w:space="0" w:color="auto"/>
              <w:bottom w:val="single" w:sz="4" w:space="0" w:color="auto"/>
            </w:tcBorders>
            <w:shd w:val="clear" w:color="auto" w:fill="C0C0C0"/>
            <w:vAlign w:val="center"/>
          </w:tcPr>
          <w:p w14:paraId="4C25FC4E" w14:textId="77777777" w:rsidR="00A75D52" w:rsidRPr="009E1BC6" w:rsidRDefault="00A75D52" w:rsidP="00E66C74">
            <w:pPr>
              <w:spacing w:after="0" w:line="288" w:lineRule="auto"/>
              <w:contextualSpacing/>
              <w:jc w:val="center"/>
              <w:rPr>
                <w:rFonts w:cs="Calibri"/>
                <w:b/>
              </w:rPr>
            </w:pPr>
          </w:p>
        </w:tc>
        <w:tc>
          <w:tcPr>
            <w:tcW w:w="1418" w:type="dxa"/>
            <w:vMerge/>
            <w:tcBorders>
              <w:top w:val="single" w:sz="4" w:space="0" w:color="auto"/>
              <w:bottom w:val="single" w:sz="4" w:space="0" w:color="auto"/>
            </w:tcBorders>
            <w:shd w:val="clear" w:color="auto" w:fill="C0C0C0"/>
            <w:vAlign w:val="center"/>
          </w:tcPr>
          <w:p w14:paraId="684D2708" w14:textId="77777777" w:rsidR="00A75D52" w:rsidRPr="009E1BC6" w:rsidRDefault="00A75D52" w:rsidP="00E66C74">
            <w:pPr>
              <w:spacing w:after="0" w:line="288" w:lineRule="auto"/>
              <w:contextualSpacing/>
              <w:jc w:val="center"/>
              <w:rPr>
                <w:rFonts w:cs="Calibri"/>
                <w:b/>
                <w:bCs/>
              </w:rPr>
            </w:pPr>
          </w:p>
        </w:tc>
        <w:tc>
          <w:tcPr>
            <w:tcW w:w="1471" w:type="dxa"/>
            <w:tcBorders>
              <w:top w:val="single" w:sz="4" w:space="0" w:color="auto"/>
              <w:bottom w:val="single" w:sz="4" w:space="0" w:color="auto"/>
            </w:tcBorders>
            <w:shd w:val="clear" w:color="auto" w:fill="C0C0C0"/>
            <w:vAlign w:val="center"/>
          </w:tcPr>
          <w:p w14:paraId="72DF50EB" w14:textId="77777777" w:rsidR="00A75D52" w:rsidRPr="009E1BC6" w:rsidRDefault="00A75D52" w:rsidP="00E66C74">
            <w:pPr>
              <w:spacing w:after="0" w:line="288" w:lineRule="auto"/>
              <w:contextualSpacing/>
              <w:jc w:val="center"/>
              <w:rPr>
                <w:rFonts w:cs="Calibri"/>
                <w:b/>
                <w:bCs/>
              </w:rPr>
            </w:pPr>
            <w:r w:rsidRPr="009E1BC6">
              <w:rPr>
                <w:rFonts w:cs="Calibri"/>
                <w:b/>
                <w:bCs/>
              </w:rPr>
              <w:t>ΑΠΑΝΤΗΣΗ</w:t>
            </w:r>
          </w:p>
        </w:tc>
        <w:tc>
          <w:tcPr>
            <w:tcW w:w="1747" w:type="dxa"/>
            <w:tcBorders>
              <w:top w:val="single" w:sz="4" w:space="0" w:color="auto"/>
              <w:bottom w:val="single" w:sz="4" w:space="0" w:color="auto"/>
            </w:tcBorders>
            <w:shd w:val="clear" w:color="auto" w:fill="C0C0C0"/>
            <w:vAlign w:val="center"/>
          </w:tcPr>
          <w:p w14:paraId="7C30409A" w14:textId="77777777" w:rsidR="00A75D52" w:rsidRPr="009E1BC6" w:rsidRDefault="00A75D52" w:rsidP="00E66C74">
            <w:pPr>
              <w:spacing w:after="0" w:line="288" w:lineRule="auto"/>
              <w:contextualSpacing/>
              <w:jc w:val="center"/>
              <w:rPr>
                <w:rFonts w:cs="Calibri"/>
                <w:b/>
                <w:bCs/>
              </w:rPr>
            </w:pPr>
            <w:r w:rsidRPr="009E1BC6">
              <w:rPr>
                <w:rFonts w:cs="Calibri"/>
                <w:b/>
                <w:bCs/>
              </w:rPr>
              <w:t>ΠΑΡΑΠΟΜΠΗ</w:t>
            </w:r>
          </w:p>
          <w:p w14:paraId="622B5040" w14:textId="77777777" w:rsidR="00A75D52" w:rsidRPr="009E1BC6" w:rsidRDefault="00A75D52" w:rsidP="00E66C74">
            <w:pPr>
              <w:spacing w:after="0" w:line="288" w:lineRule="auto"/>
              <w:contextualSpacing/>
              <w:jc w:val="center"/>
              <w:rPr>
                <w:rFonts w:cs="Calibri"/>
                <w:b/>
                <w:bCs/>
              </w:rPr>
            </w:pPr>
            <w:r w:rsidRPr="009E1BC6">
              <w:rPr>
                <w:rFonts w:cs="Calibri"/>
                <w:b/>
                <w:bCs/>
              </w:rPr>
              <w:t>ΤΕΚΜΗΡΙΩΣΗΣ</w:t>
            </w:r>
          </w:p>
        </w:tc>
      </w:tr>
      <w:tr w:rsidR="00A75D52" w:rsidRPr="009E1BC6" w14:paraId="2D14AACA" w14:textId="77777777" w:rsidTr="00E66C74">
        <w:trPr>
          <w:jc w:val="center"/>
        </w:trPr>
        <w:tc>
          <w:tcPr>
            <w:tcW w:w="900" w:type="dxa"/>
            <w:tcBorders>
              <w:top w:val="single" w:sz="4" w:space="0" w:color="auto"/>
              <w:bottom w:val="single" w:sz="4" w:space="0" w:color="auto"/>
            </w:tcBorders>
            <w:vAlign w:val="center"/>
          </w:tcPr>
          <w:p w14:paraId="07090A45" w14:textId="77777777" w:rsidR="00A75D52" w:rsidRPr="00B5066B" w:rsidRDefault="00A75D52" w:rsidP="005411EB">
            <w:pPr>
              <w:pStyle w:val="ListParagraph"/>
              <w:numPr>
                <w:ilvl w:val="0"/>
                <w:numId w:val="145"/>
              </w:numPr>
              <w:spacing w:after="0" w:line="288" w:lineRule="auto"/>
              <w:jc w:val="center"/>
              <w:rPr>
                <w:rFonts w:cs="Calibri"/>
              </w:rPr>
            </w:pPr>
          </w:p>
        </w:tc>
        <w:tc>
          <w:tcPr>
            <w:tcW w:w="4203" w:type="dxa"/>
            <w:tcBorders>
              <w:top w:val="single" w:sz="4" w:space="0" w:color="auto"/>
              <w:bottom w:val="single" w:sz="4" w:space="0" w:color="auto"/>
            </w:tcBorders>
            <w:vAlign w:val="center"/>
          </w:tcPr>
          <w:p w14:paraId="00DBAFB1" w14:textId="77777777" w:rsidR="00A75D52" w:rsidRPr="005F3188" w:rsidRDefault="00A75D52" w:rsidP="00E66C74">
            <w:pPr>
              <w:spacing w:after="0" w:line="288" w:lineRule="auto"/>
              <w:contextualSpacing/>
              <w:rPr>
                <w:rFonts w:cs="Tahoma"/>
              </w:rPr>
            </w:pPr>
            <w:r>
              <w:rPr>
                <w:rFonts w:cs="Tahoma"/>
              </w:rPr>
              <w:t>Τα νέα υποσυστήματα Διαχείρισης Πιστοποιήσεων, Επιχειρηματικής Ευφυ</w:t>
            </w:r>
            <w:r>
              <w:rPr>
                <w:rFonts w:cstheme="minorHAnsi"/>
              </w:rPr>
              <w:t>ΐ</w:t>
            </w:r>
            <w:r>
              <w:rPr>
                <w:rFonts w:cs="Tahoma"/>
              </w:rPr>
              <w:t>ας και Μητρώου Ιδρυμάτων θα πρέπει να επικοινωνούν με τον</w:t>
            </w:r>
            <w:r w:rsidRPr="005F3188">
              <w:rPr>
                <w:rFonts w:cs="Tahoma"/>
              </w:rPr>
              <w:t xml:space="preserve"> </w:t>
            </w:r>
            <w:r>
              <w:rPr>
                <w:rFonts w:cs="Tahoma"/>
              </w:rPr>
              <w:t xml:space="preserve">υφιστάμενο </w:t>
            </w:r>
            <w:r>
              <w:rPr>
                <w:rFonts w:cs="Tahoma"/>
                <w:lang w:val="en-US"/>
              </w:rPr>
              <w:t>SSO</w:t>
            </w:r>
            <w:r w:rsidRPr="005F3188">
              <w:rPr>
                <w:rFonts w:cs="Tahoma"/>
              </w:rPr>
              <w:t xml:space="preserve"> </w:t>
            </w:r>
            <w:r>
              <w:rPr>
                <w:rFonts w:cs="Tahoma"/>
                <w:lang w:val="en-US"/>
              </w:rPr>
              <w:t>Server</w:t>
            </w:r>
            <w:r w:rsidRPr="005F3188">
              <w:rPr>
                <w:rFonts w:cs="Tahoma"/>
              </w:rPr>
              <w:t xml:space="preserve"> </w:t>
            </w:r>
            <w:r>
              <w:rPr>
                <w:rFonts w:cs="Tahoma"/>
              </w:rPr>
              <w:t>της ΕΘΑΑΕ για την ταυτοποίηση (</w:t>
            </w:r>
            <w:r>
              <w:rPr>
                <w:rFonts w:cs="Tahoma"/>
                <w:lang w:val="en-US"/>
              </w:rPr>
              <w:t>authentication</w:t>
            </w:r>
            <w:r>
              <w:rPr>
                <w:rFonts w:cs="Tahoma"/>
              </w:rPr>
              <w:t>) των χρηστών τους.</w:t>
            </w:r>
          </w:p>
        </w:tc>
        <w:tc>
          <w:tcPr>
            <w:tcW w:w="1418" w:type="dxa"/>
            <w:tcBorders>
              <w:top w:val="single" w:sz="4" w:space="0" w:color="auto"/>
              <w:bottom w:val="single" w:sz="4" w:space="0" w:color="auto"/>
            </w:tcBorders>
            <w:vAlign w:val="center"/>
          </w:tcPr>
          <w:p w14:paraId="06EFDCBD"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3AF4046C"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E5A6655" w14:textId="77777777" w:rsidR="00A75D52" w:rsidRPr="009E1BC6" w:rsidRDefault="00A75D52" w:rsidP="00E66C74">
            <w:pPr>
              <w:spacing w:after="0" w:line="288" w:lineRule="auto"/>
              <w:contextualSpacing/>
              <w:jc w:val="center"/>
              <w:rPr>
                <w:rFonts w:cs="Calibri"/>
              </w:rPr>
            </w:pPr>
          </w:p>
        </w:tc>
      </w:tr>
      <w:tr w:rsidR="00A75D52" w:rsidRPr="009E1BC6" w14:paraId="1D3DF5A4" w14:textId="77777777" w:rsidTr="00E66C74">
        <w:trPr>
          <w:jc w:val="center"/>
        </w:trPr>
        <w:tc>
          <w:tcPr>
            <w:tcW w:w="900" w:type="dxa"/>
            <w:tcBorders>
              <w:top w:val="single" w:sz="4" w:space="0" w:color="auto"/>
              <w:bottom w:val="single" w:sz="4" w:space="0" w:color="auto"/>
            </w:tcBorders>
            <w:vAlign w:val="center"/>
          </w:tcPr>
          <w:p w14:paraId="0CE8CE0B" w14:textId="77777777" w:rsidR="00A75D52" w:rsidRPr="00B5066B" w:rsidRDefault="00A75D52" w:rsidP="005411EB">
            <w:pPr>
              <w:pStyle w:val="ListParagraph"/>
              <w:numPr>
                <w:ilvl w:val="0"/>
                <w:numId w:val="145"/>
              </w:numPr>
              <w:spacing w:after="0" w:line="288" w:lineRule="auto"/>
              <w:jc w:val="center"/>
              <w:rPr>
                <w:rFonts w:cs="Calibri"/>
              </w:rPr>
            </w:pPr>
          </w:p>
        </w:tc>
        <w:tc>
          <w:tcPr>
            <w:tcW w:w="4203" w:type="dxa"/>
            <w:tcBorders>
              <w:top w:val="single" w:sz="4" w:space="0" w:color="auto"/>
              <w:bottom w:val="single" w:sz="4" w:space="0" w:color="auto"/>
            </w:tcBorders>
            <w:vAlign w:val="center"/>
          </w:tcPr>
          <w:p w14:paraId="5A353A7C" w14:textId="77777777" w:rsidR="00A75D52" w:rsidRDefault="00A75D52" w:rsidP="00E66C74">
            <w:pPr>
              <w:spacing w:after="0" w:line="288" w:lineRule="auto"/>
              <w:contextualSpacing/>
              <w:rPr>
                <w:rFonts w:cs="Tahoma"/>
              </w:rPr>
            </w:pPr>
            <w:r>
              <w:rPr>
                <w:rFonts w:cs="Tahoma"/>
              </w:rPr>
              <w:t xml:space="preserve">Θα πρέπει να υλοποιηθεί </w:t>
            </w:r>
            <w:r>
              <w:rPr>
                <w:rFonts w:cs="Tahoma"/>
                <w:lang w:val="en-US"/>
              </w:rPr>
              <w:t>Web</w:t>
            </w:r>
            <w:r w:rsidRPr="00DB5FB8">
              <w:rPr>
                <w:rFonts w:cs="Tahoma"/>
              </w:rPr>
              <w:t xml:space="preserve"> </w:t>
            </w:r>
            <w:r>
              <w:rPr>
                <w:rFonts w:cs="Tahoma"/>
                <w:lang w:val="en-US"/>
              </w:rPr>
              <w:t>API</w:t>
            </w:r>
            <w:r w:rsidRPr="00DB5FB8">
              <w:rPr>
                <w:rFonts w:cs="Tahoma"/>
              </w:rPr>
              <w:t xml:space="preserve"> </w:t>
            </w:r>
            <w:r>
              <w:rPr>
                <w:rFonts w:cs="Tahoma"/>
              </w:rPr>
              <w:t>του Μητρώου Ιδρυμάτων, το οποίο θα υποστηρίζει κατ’ ελάχιστον τις εξής λειτουργίες:</w:t>
            </w:r>
          </w:p>
          <w:p w14:paraId="4711939E" w14:textId="77777777" w:rsidR="00A75D52" w:rsidRPr="00D027A9" w:rsidRDefault="00A75D52" w:rsidP="005411EB">
            <w:pPr>
              <w:pStyle w:val="ListParagraph"/>
              <w:numPr>
                <w:ilvl w:val="0"/>
                <w:numId w:val="92"/>
              </w:numPr>
              <w:spacing w:after="0" w:line="288" w:lineRule="auto"/>
              <w:rPr>
                <w:rFonts w:cs="Tahoma"/>
              </w:rPr>
            </w:pPr>
            <w:r w:rsidRPr="00D027A9">
              <w:rPr>
                <w:rFonts w:cs="Tahoma"/>
              </w:rPr>
              <w:t>Διαλειτουργικότητα με τα υφιστάμενα υποσυστήματα Μητρώου Εμπειρογνωμόνων και Διαχείρισης Δεδομένων Ποιότητας και τα νέα υποσυστήματα Διαχείρισης Πιστοποιήσεων και Επιχειρηματικής Ευφυ</w:t>
            </w:r>
            <w:r w:rsidRPr="00D027A9">
              <w:rPr>
                <w:rFonts w:cstheme="minorHAnsi"/>
              </w:rPr>
              <w:t>ΐ</w:t>
            </w:r>
            <w:r w:rsidRPr="00D027A9">
              <w:rPr>
                <w:rFonts w:cs="Tahoma"/>
              </w:rPr>
              <w:t>ας για την ενημέρωση των τοπικών βάσεων δεδομένων σχετικά με τα στοιχεία και την ιστορικότητα των Ιδρυμάτων και των ακαδημαϊκών μονάδων.</w:t>
            </w:r>
          </w:p>
          <w:p w14:paraId="0858F5CF" w14:textId="77777777" w:rsidR="00A75D52" w:rsidRPr="00D027A9" w:rsidRDefault="00A75D52" w:rsidP="005411EB">
            <w:pPr>
              <w:pStyle w:val="ListParagraph"/>
              <w:numPr>
                <w:ilvl w:val="0"/>
                <w:numId w:val="92"/>
              </w:numPr>
              <w:spacing w:after="0" w:line="288" w:lineRule="auto"/>
              <w:rPr>
                <w:rFonts w:cs="Tahoma"/>
              </w:rPr>
            </w:pPr>
            <w:r w:rsidRPr="00D027A9">
              <w:rPr>
                <w:rFonts w:cs="Tahoma"/>
              </w:rPr>
              <w:t>Παροχή δεδομένων στην εφαρμογή του ιστοτόπου της ΕΘΑΑΕ.</w:t>
            </w:r>
          </w:p>
          <w:p w14:paraId="57DABEC5" w14:textId="77777777" w:rsidR="00A75D52" w:rsidRPr="00D027A9" w:rsidRDefault="00A75D52" w:rsidP="005411EB">
            <w:pPr>
              <w:pStyle w:val="ListParagraph"/>
              <w:numPr>
                <w:ilvl w:val="0"/>
                <w:numId w:val="92"/>
              </w:numPr>
              <w:spacing w:after="0" w:line="288" w:lineRule="auto"/>
              <w:rPr>
                <w:rFonts w:cs="Tahoma"/>
              </w:rPr>
            </w:pPr>
            <w:r w:rsidRPr="00D027A9">
              <w:rPr>
                <w:rFonts w:cs="Tahoma"/>
              </w:rPr>
              <w:t>Παροχή δεδομένων σε τρίτους μετά από εγγραφή τους στην υπηρεσία βάσει πολιτικών ορθής χρήσης.</w:t>
            </w:r>
          </w:p>
          <w:p w14:paraId="7DD56AB9" w14:textId="77777777" w:rsidR="00A75D52" w:rsidRPr="00D027A9" w:rsidRDefault="00A75D52" w:rsidP="005411EB">
            <w:pPr>
              <w:pStyle w:val="ListParagraph"/>
              <w:numPr>
                <w:ilvl w:val="0"/>
                <w:numId w:val="92"/>
              </w:numPr>
              <w:spacing w:after="0" w:line="288" w:lineRule="auto"/>
              <w:rPr>
                <w:rFonts w:cs="Tahoma"/>
              </w:rPr>
            </w:pPr>
            <w:r w:rsidRPr="00D027A9">
              <w:rPr>
                <w:rFonts w:cs="Tahoma"/>
              </w:rPr>
              <w:t>Περιβάλλον τεκμηρίωσης και διαχείρισης των μεθόδων του και της εγγραφής των χρηστών.</w:t>
            </w:r>
          </w:p>
        </w:tc>
        <w:tc>
          <w:tcPr>
            <w:tcW w:w="1418" w:type="dxa"/>
            <w:tcBorders>
              <w:top w:val="single" w:sz="4" w:space="0" w:color="auto"/>
              <w:bottom w:val="single" w:sz="4" w:space="0" w:color="auto"/>
            </w:tcBorders>
            <w:vAlign w:val="center"/>
          </w:tcPr>
          <w:p w14:paraId="7F6C2F44" w14:textId="77777777" w:rsidR="00A75D52" w:rsidRPr="009E1BC6" w:rsidRDefault="00A75D52" w:rsidP="00E66C74">
            <w:pPr>
              <w:spacing w:after="0" w:line="288" w:lineRule="auto"/>
              <w:contextualSpacing/>
              <w:jc w:val="center"/>
              <w:rPr>
                <w:rFonts w:cs="Calibri"/>
              </w:rPr>
            </w:pPr>
            <w:r w:rsidRPr="009E1BC6">
              <w:rPr>
                <w:rFonts w:cs="Calibri"/>
              </w:rPr>
              <w:t>ΝΑΙ</w:t>
            </w:r>
          </w:p>
        </w:tc>
        <w:tc>
          <w:tcPr>
            <w:tcW w:w="1471" w:type="dxa"/>
            <w:tcBorders>
              <w:top w:val="single" w:sz="4" w:space="0" w:color="auto"/>
              <w:bottom w:val="single" w:sz="4" w:space="0" w:color="auto"/>
            </w:tcBorders>
            <w:vAlign w:val="center"/>
          </w:tcPr>
          <w:p w14:paraId="745E51D7"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617694F9" w14:textId="77777777" w:rsidR="00A75D52" w:rsidRPr="009E1BC6" w:rsidRDefault="00A75D52" w:rsidP="00E66C74">
            <w:pPr>
              <w:spacing w:after="0" w:line="288" w:lineRule="auto"/>
              <w:contextualSpacing/>
              <w:jc w:val="center"/>
              <w:rPr>
                <w:rFonts w:cs="Calibri"/>
              </w:rPr>
            </w:pPr>
          </w:p>
        </w:tc>
      </w:tr>
      <w:tr w:rsidR="00A75D52" w:rsidRPr="009E1BC6" w14:paraId="21D766AF" w14:textId="77777777" w:rsidTr="00E66C74">
        <w:trPr>
          <w:jc w:val="center"/>
        </w:trPr>
        <w:tc>
          <w:tcPr>
            <w:tcW w:w="900" w:type="dxa"/>
            <w:tcBorders>
              <w:top w:val="single" w:sz="4" w:space="0" w:color="auto"/>
              <w:bottom w:val="single" w:sz="4" w:space="0" w:color="auto"/>
            </w:tcBorders>
            <w:vAlign w:val="center"/>
          </w:tcPr>
          <w:p w14:paraId="6D055E9B" w14:textId="77777777" w:rsidR="00A75D52" w:rsidRPr="00B5066B" w:rsidRDefault="00A75D52" w:rsidP="005411EB">
            <w:pPr>
              <w:pStyle w:val="ListParagraph"/>
              <w:numPr>
                <w:ilvl w:val="0"/>
                <w:numId w:val="145"/>
              </w:numPr>
              <w:spacing w:after="0" w:line="288" w:lineRule="auto"/>
              <w:jc w:val="center"/>
              <w:rPr>
                <w:rFonts w:cs="Calibri"/>
              </w:rPr>
            </w:pPr>
          </w:p>
        </w:tc>
        <w:tc>
          <w:tcPr>
            <w:tcW w:w="4203" w:type="dxa"/>
            <w:tcBorders>
              <w:top w:val="single" w:sz="4" w:space="0" w:color="auto"/>
              <w:bottom w:val="single" w:sz="4" w:space="0" w:color="auto"/>
            </w:tcBorders>
            <w:vAlign w:val="center"/>
          </w:tcPr>
          <w:p w14:paraId="020B4BD6" w14:textId="77777777" w:rsidR="00A75D52" w:rsidRDefault="00A75D52" w:rsidP="00E66C74">
            <w:pPr>
              <w:spacing w:after="0" w:line="288" w:lineRule="auto"/>
              <w:contextualSpacing/>
              <w:rPr>
                <w:rFonts w:cs="Calibri"/>
              </w:rPr>
            </w:pPr>
            <w:r>
              <w:rPr>
                <w:rFonts w:cs="Calibri"/>
              </w:rPr>
              <w:t xml:space="preserve">Θα πρέπει να υλοποιηθεί </w:t>
            </w:r>
            <w:r>
              <w:rPr>
                <w:rFonts w:cs="Calibri"/>
                <w:lang w:val="en-US"/>
              </w:rPr>
              <w:t>Web</w:t>
            </w:r>
            <w:r w:rsidRPr="00EA05A9">
              <w:rPr>
                <w:rFonts w:cs="Calibri"/>
              </w:rPr>
              <w:t xml:space="preserve"> </w:t>
            </w:r>
            <w:r>
              <w:rPr>
                <w:rFonts w:cs="Calibri"/>
                <w:lang w:val="en-US"/>
              </w:rPr>
              <w:t>API</w:t>
            </w:r>
            <w:r w:rsidRPr="00EA05A9">
              <w:rPr>
                <w:rFonts w:cs="Calibri"/>
              </w:rPr>
              <w:t xml:space="preserve"> </w:t>
            </w:r>
            <w:r>
              <w:rPr>
                <w:rFonts w:cs="Calibri"/>
              </w:rPr>
              <w:t>του Υποσυστήματος Επιχειρηματικής Ευφυ</w:t>
            </w:r>
            <w:r>
              <w:rPr>
                <w:rFonts w:cstheme="minorHAnsi"/>
              </w:rPr>
              <w:t>ΐ</w:t>
            </w:r>
            <w:r>
              <w:rPr>
                <w:rFonts w:cs="Calibri"/>
              </w:rPr>
              <w:t xml:space="preserve">ας, το οποίο θα παρέχει δεδομένα αποκλειστικά σε άλλα υποσυστήματα και </w:t>
            </w:r>
            <w:r>
              <w:rPr>
                <w:rFonts w:cs="Calibri"/>
              </w:rPr>
              <w:lastRenderedPageBreak/>
              <w:t>εφαρμογές της ΕΘΑΑΕ (πχ ιστότοπος της Αρχής) με κλήση των μεθόδων του.</w:t>
            </w:r>
          </w:p>
          <w:p w14:paraId="0668F709" w14:textId="77777777" w:rsidR="00A75D52" w:rsidRPr="00EA05A9" w:rsidRDefault="00A75D52" w:rsidP="00E66C74">
            <w:pPr>
              <w:spacing w:after="0" w:line="288" w:lineRule="auto"/>
              <w:contextualSpacing/>
              <w:rPr>
                <w:rFonts w:cs="Calibri"/>
              </w:rPr>
            </w:pPr>
            <w:r>
              <w:rPr>
                <w:rFonts w:cs="Calibri"/>
              </w:rPr>
              <w:t xml:space="preserve">Το </w:t>
            </w:r>
            <w:r>
              <w:rPr>
                <w:rFonts w:cs="Calibri"/>
                <w:lang w:val="en-US"/>
              </w:rPr>
              <w:t>Web</w:t>
            </w:r>
            <w:r w:rsidRPr="00EA05A9">
              <w:rPr>
                <w:rFonts w:cs="Calibri"/>
              </w:rPr>
              <w:t xml:space="preserve"> </w:t>
            </w:r>
            <w:r>
              <w:rPr>
                <w:rFonts w:cs="Calibri"/>
                <w:lang w:val="en-US"/>
              </w:rPr>
              <w:t>API</w:t>
            </w:r>
            <w:r w:rsidRPr="00EA05A9">
              <w:rPr>
                <w:rFonts w:cs="Calibri"/>
              </w:rPr>
              <w:t xml:space="preserve"> </w:t>
            </w:r>
            <w:r>
              <w:rPr>
                <w:rFonts w:cs="Calibri"/>
              </w:rPr>
              <w:t>θα πρέπει να διαθέτει περιβάλλον τεκμηρίωσης των μεθόδων του.</w:t>
            </w:r>
          </w:p>
        </w:tc>
        <w:tc>
          <w:tcPr>
            <w:tcW w:w="1418" w:type="dxa"/>
            <w:tcBorders>
              <w:top w:val="single" w:sz="4" w:space="0" w:color="auto"/>
              <w:bottom w:val="single" w:sz="4" w:space="0" w:color="auto"/>
            </w:tcBorders>
            <w:vAlign w:val="center"/>
          </w:tcPr>
          <w:p w14:paraId="03D9C0C9" w14:textId="77777777" w:rsidR="00A75D52" w:rsidRPr="009E1BC6" w:rsidRDefault="00A75D52" w:rsidP="00E66C74">
            <w:pPr>
              <w:spacing w:after="0" w:line="288" w:lineRule="auto"/>
              <w:contextualSpacing/>
              <w:jc w:val="center"/>
              <w:rPr>
                <w:rFonts w:cs="Calibri"/>
              </w:rPr>
            </w:pPr>
            <w:r>
              <w:rPr>
                <w:rFonts w:cs="Calibri"/>
              </w:rPr>
              <w:lastRenderedPageBreak/>
              <w:t>ΝΑΙ</w:t>
            </w:r>
          </w:p>
        </w:tc>
        <w:tc>
          <w:tcPr>
            <w:tcW w:w="1471" w:type="dxa"/>
            <w:tcBorders>
              <w:top w:val="single" w:sz="4" w:space="0" w:color="auto"/>
              <w:bottom w:val="single" w:sz="4" w:space="0" w:color="auto"/>
            </w:tcBorders>
            <w:vAlign w:val="center"/>
          </w:tcPr>
          <w:p w14:paraId="53C57F14"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5AA90952" w14:textId="77777777" w:rsidR="00A75D52" w:rsidRPr="009E1BC6" w:rsidRDefault="00A75D52" w:rsidP="00E66C74">
            <w:pPr>
              <w:spacing w:after="0" w:line="288" w:lineRule="auto"/>
              <w:contextualSpacing/>
              <w:jc w:val="center"/>
              <w:rPr>
                <w:rFonts w:cs="Calibri"/>
              </w:rPr>
            </w:pPr>
          </w:p>
        </w:tc>
      </w:tr>
      <w:tr w:rsidR="00A75D52" w:rsidRPr="009E1BC6" w14:paraId="1A668205" w14:textId="77777777" w:rsidTr="00E66C74">
        <w:trPr>
          <w:jc w:val="center"/>
        </w:trPr>
        <w:tc>
          <w:tcPr>
            <w:tcW w:w="900" w:type="dxa"/>
            <w:tcBorders>
              <w:top w:val="single" w:sz="4" w:space="0" w:color="auto"/>
              <w:bottom w:val="single" w:sz="4" w:space="0" w:color="auto"/>
            </w:tcBorders>
            <w:vAlign w:val="center"/>
          </w:tcPr>
          <w:p w14:paraId="5F8AFD85" w14:textId="77777777" w:rsidR="00A75D52" w:rsidRPr="00B5066B" w:rsidRDefault="00A75D52" w:rsidP="005411EB">
            <w:pPr>
              <w:pStyle w:val="ListParagraph"/>
              <w:numPr>
                <w:ilvl w:val="0"/>
                <w:numId w:val="145"/>
              </w:numPr>
              <w:spacing w:after="0" w:line="288" w:lineRule="auto"/>
              <w:jc w:val="center"/>
              <w:rPr>
                <w:rFonts w:cs="Calibri"/>
              </w:rPr>
            </w:pPr>
          </w:p>
        </w:tc>
        <w:tc>
          <w:tcPr>
            <w:tcW w:w="4203" w:type="dxa"/>
            <w:tcBorders>
              <w:top w:val="single" w:sz="4" w:space="0" w:color="auto"/>
              <w:bottom w:val="single" w:sz="4" w:space="0" w:color="auto"/>
            </w:tcBorders>
            <w:vAlign w:val="center"/>
          </w:tcPr>
          <w:p w14:paraId="722CCF20" w14:textId="77777777" w:rsidR="00A75D52" w:rsidRDefault="00A75D52" w:rsidP="00E66C74">
            <w:pPr>
              <w:spacing w:after="0" w:line="288" w:lineRule="auto"/>
              <w:contextualSpacing/>
              <w:rPr>
                <w:rFonts w:cs="Calibri"/>
              </w:rPr>
            </w:pPr>
            <w:r>
              <w:rPr>
                <w:rFonts w:cs="Calibri"/>
              </w:rPr>
              <w:t xml:space="preserve">Θα πρέπει να υλοποιηθεί </w:t>
            </w:r>
            <w:r>
              <w:rPr>
                <w:rFonts w:cs="Calibri"/>
                <w:lang w:val="en-US"/>
              </w:rPr>
              <w:t>Web</w:t>
            </w:r>
            <w:r w:rsidRPr="00EA05A9">
              <w:rPr>
                <w:rFonts w:cs="Calibri"/>
              </w:rPr>
              <w:t xml:space="preserve"> </w:t>
            </w:r>
            <w:r>
              <w:rPr>
                <w:rFonts w:cs="Calibri"/>
                <w:lang w:val="en-US"/>
              </w:rPr>
              <w:t>API</w:t>
            </w:r>
            <w:r w:rsidRPr="00EA05A9">
              <w:rPr>
                <w:rFonts w:cs="Calibri"/>
              </w:rPr>
              <w:t xml:space="preserve"> </w:t>
            </w:r>
            <w:r>
              <w:rPr>
                <w:rFonts w:cs="Calibri"/>
              </w:rPr>
              <w:t>του Υποσυστήματος Διαχείρισης Πιστοποιήσεων, το οποίο θα παρέχει δεδομένα αποκλειστικά σε άλλα υποσυστήματα και εφαρμογές της ΕΘΑΑΕ (πχ ιστότοπος της Αρχής, νέο Μητρώο Ιδρυμάτων κ.α.), μέσω της κλήσης των μεθόδων του.</w:t>
            </w:r>
          </w:p>
          <w:p w14:paraId="3C12E979" w14:textId="77777777" w:rsidR="00A75D52" w:rsidRPr="00EA05A9" w:rsidRDefault="00A75D52" w:rsidP="00E66C74">
            <w:pPr>
              <w:spacing w:after="0" w:line="288" w:lineRule="auto"/>
              <w:contextualSpacing/>
              <w:rPr>
                <w:rFonts w:cs="Calibri"/>
              </w:rPr>
            </w:pPr>
            <w:r>
              <w:rPr>
                <w:rFonts w:cs="Calibri"/>
              </w:rPr>
              <w:t xml:space="preserve">Το </w:t>
            </w:r>
            <w:r>
              <w:rPr>
                <w:rFonts w:cs="Calibri"/>
                <w:lang w:val="en-US"/>
              </w:rPr>
              <w:t>Web</w:t>
            </w:r>
            <w:r w:rsidRPr="00EA05A9">
              <w:rPr>
                <w:rFonts w:cs="Calibri"/>
              </w:rPr>
              <w:t xml:space="preserve"> </w:t>
            </w:r>
            <w:r>
              <w:rPr>
                <w:rFonts w:cs="Calibri"/>
                <w:lang w:val="en-US"/>
              </w:rPr>
              <w:t>API</w:t>
            </w:r>
            <w:r w:rsidRPr="00EA05A9">
              <w:rPr>
                <w:rFonts w:cs="Calibri"/>
              </w:rPr>
              <w:t xml:space="preserve"> </w:t>
            </w:r>
            <w:r>
              <w:rPr>
                <w:rFonts w:cs="Calibri"/>
              </w:rPr>
              <w:t>θα πρέπει να διαθέτει περιβάλλον τεκμηρίωσης των μεθόδων του.</w:t>
            </w:r>
          </w:p>
        </w:tc>
        <w:tc>
          <w:tcPr>
            <w:tcW w:w="1418" w:type="dxa"/>
            <w:tcBorders>
              <w:top w:val="single" w:sz="4" w:space="0" w:color="auto"/>
              <w:bottom w:val="single" w:sz="4" w:space="0" w:color="auto"/>
            </w:tcBorders>
            <w:vAlign w:val="center"/>
          </w:tcPr>
          <w:p w14:paraId="3C93A1B2"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06AF023C"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02F55FBD" w14:textId="77777777" w:rsidR="00A75D52" w:rsidRPr="009E1BC6" w:rsidRDefault="00A75D52" w:rsidP="00E66C74">
            <w:pPr>
              <w:spacing w:after="0" w:line="288" w:lineRule="auto"/>
              <w:contextualSpacing/>
              <w:jc w:val="center"/>
              <w:rPr>
                <w:rFonts w:cs="Calibri"/>
              </w:rPr>
            </w:pPr>
          </w:p>
        </w:tc>
      </w:tr>
      <w:tr w:rsidR="00A75D52" w:rsidRPr="009E1BC6" w14:paraId="78A3B424" w14:textId="77777777" w:rsidTr="00E66C74">
        <w:trPr>
          <w:jc w:val="center"/>
        </w:trPr>
        <w:tc>
          <w:tcPr>
            <w:tcW w:w="900" w:type="dxa"/>
            <w:tcBorders>
              <w:top w:val="single" w:sz="4" w:space="0" w:color="auto"/>
              <w:bottom w:val="single" w:sz="4" w:space="0" w:color="auto"/>
            </w:tcBorders>
            <w:vAlign w:val="center"/>
          </w:tcPr>
          <w:p w14:paraId="6996C1AC" w14:textId="77777777" w:rsidR="00A75D52" w:rsidRPr="00B5066B" w:rsidRDefault="00A75D52" w:rsidP="005411EB">
            <w:pPr>
              <w:pStyle w:val="ListParagraph"/>
              <w:numPr>
                <w:ilvl w:val="0"/>
                <w:numId w:val="145"/>
              </w:numPr>
              <w:spacing w:after="0" w:line="288" w:lineRule="auto"/>
              <w:jc w:val="center"/>
              <w:rPr>
                <w:rFonts w:cs="Calibri"/>
              </w:rPr>
            </w:pPr>
          </w:p>
        </w:tc>
        <w:tc>
          <w:tcPr>
            <w:tcW w:w="4203" w:type="dxa"/>
            <w:tcBorders>
              <w:top w:val="single" w:sz="4" w:space="0" w:color="auto"/>
              <w:bottom w:val="single" w:sz="4" w:space="0" w:color="auto"/>
            </w:tcBorders>
            <w:vAlign w:val="center"/>
          </w:tcPr>
          <w:p w14:paraId="5790DBBE" w14:textId="77777777" w:rsidR="00A75D52" w:rsidRPr="003B46DD" w:rsidRDefault="00A75D52" w:rsidP="00E66C74">
            <w:pPr>
              <w:spacing w:after="0" w:line="288" w:lineRule="auto"/>
              <w:contextualSpacing/>
              <w:rPr>
                <w:rFonts w:cs="Calibri"/>
              </w:rPr>
            </w:pPr>
            <w:r>
              <w:rPr>
                <w:rFonts w:cs="Calibri"/>
              </w:rPr>
              <w:t>Να αναφερθούν από τον Ανάδοχο άλλα εργαλεία διαλειτουργικότητας και τεκμηρίωσης.</w:t>
            </w:r>
          </w:p>
        </w:tc>
        <w:tc>
          <w:tcPr>
            <w:tcW w:w="1418" w:type="dxa"/>
            <w:tcBorders>
              <w:top w:val="single" w:sz="4" w:space="0" w:color="auto"/>
              <w:bottom w:val="single" w:sz="4" w:space="0" w:color="auto"/>
            </w:tcBorders>
            <w:vAlign w:val="center"/>
          </w:tcPr>
          <w:p w14:paraId="6B4AF651" w14:textId="77777777" w:rsidR="00A75D52"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35D869A7"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A59F89E" w14:textId="77777777" w:rsidR="00A75D52" w:rsidRPr="009E1BC6" w:rsidRDefault="00A75D52" w:rsidP="00E66C74">
            <w:pPr>
              <w:spacing w:after="0" w:line="288" w:lineRule="auto"/>
              <w:contextualSpacing/>
              <w:jc w:val="center"/>
              <w:rPr>
                <w:rFonts w:cs="Calibri"/>
              </w:rPr>
            </w:pPr>
          </w:p>
        </w:tc>
      </w:tr>
    </w:tbl>
    <w:p w14:paraId="3B42B4C0" w14:textId="77777777" w:rsidR="00A75D52" w:rsidRDefault="00A75D52" w:rsidP="00A75D52">
      <w:pPr>
        <w:spacing w:after="120" w:line="360" w:lineRule="auto"/>
        <w:jc w:val="both"/>
        <w:rPr>
          <w:rFonts w:cstheme="minorHAnsi"/>
        </w:rPr>
      </w:pPr>
    </w:p>
    <w:p w14:paraId="091D0458" w14:textId="77777777" w:rsidR="00A75D52" w:rsidRPr="007217B2" w:rsidRDefault="00A75D52" w:rsidP="00A75D52">
      <w:pPr>
        <w:pStyle w:val="Heading4"/>
      </w:pPr>
      <w:r w:rsidRPr="007217B2">
        <w:br w:type="page"/>
      </w:r>
    </w:p>
    <w:p w14:paraId="393C483C" w14:textId="77777777" w:rsidR="00A75D52" w:rsidRDefault="00A75D52" w:rsidP="00A75D52">
      <w:pPr>
        <w:pStyle w:val="Heading4"/>
      </w:pPr>
      <w:r>
        <w:lastRenderedPageBreak/>
        <w:t>Γ</w:t>
      </w:r>
      <w:r w:rsidRPr="007217B2">
        <w:t>3.1.</w:t>
      </w:r>
      <w:r>
        <w:t>7</w:t>
      </w:r>
      <w:r w:rsidRPr="007217B2">
        <w:t xml:space="preserve"> </w:t>
      </w:r>
      <w:r>
        <w:t>Απαιτήσεις Ασφαλείας</w:t>
      </w:r>
    </w:p>
    <w:p w14:paraId="58ABFC56"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425EFB" w14:paraId="661E67AA"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58FC6793" w14:textId="77777777" w:rsidR="00A75D52" w:rsidRPr="00425EFB" w:rsidRDefault="00A75D52" w:rsidP="00E66C74">
            <w:pPr>
              <w:spacing w:after="0" w:line="288" w:lineRule="auto"/>
              <w:contextualSpacing/>
              <w:jc w:val="center"/>
              <w:rPr>
                <w:rFonts w:cstheme="minorHAnsi"/>
                <w:b/>
                <w:bCs/>
              </w:rPr>
            </w:pPr>
            <w:r w:rsidRPr="00425EFB">
              <w:rPr>
                <w:rFonts w:cstheme="minorHAnsi"/>
                <w:b/>
                <w:bCs/>
              </w:rPr>
              <w:t>ΠΡΟΔΙΑΓΡΑΦΕΣ ΣΥΣΤΗΜΑΤΟΣ – ΑΠΑΙΤΗΣΕΙΣ ΑΣΦΑΛΕΙΑΣ</w:t>
            </w:r>
          </w:p>
        </w:tc>
      </w:tr>
      <w:tr w:rsidR="00A75D52" w:rsidRPr="00425EFB" w14:paraId="39BDBA3C"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377BC8DD" w14:textId="77777777" w:rsidR="00A75D52" w:rsidRPr="00425EFB" w:rsidRDefault="00A75D52" w:rsidP="00E66C74">
            <w:pPr>
              <w:spacing w:after="0" w:line="288" w:lineRule="auto"/>
              <w:contextualSpacing/>
              <w:jc w:val="center"/>
              <w:rPr>
                <w:rFonts w:cstheme="minorHAnsi"/>
                <w:b/>
                <w:bCs/>
              </w:rPr>
            </w:pPr>
            <w:r w:rsidRPr="00425EFB">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22D5938A" w14:textId="77777777" w:rsidR="00A75D52" w:rsidRPr="00425EFB" w:rsidRDefault="00A75D52" w:rsidP="00E66C74">
            <w:pPr>
              <w:spacing w:after="0" w:line="288" w:lineRule="auto"/>
              <w:contextualSpacing/>
              <w:jc w:val="center"/>
              <w:rPr>
                <w:rFonts w:cstheme="minorHAnsi"/>
                <w:b/>
                <w:bCs/>
              </w:rPr>
            </w:pPr>
            <w:r w:rsidRPr="00425EFB">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7689D305" w14:textId="77777777" w:rsidR="00A75D52" w:rsidRPr="00425EFB" w:rsidRDefault="00A75D52" w:rsidP="00E66C74">
            <w:pPr>
              <w:spacing w:after="0" w:line="288" w:lineRule="auto"/>
              <w:contextualSpacing/>
              <w:jc w:val="center"/>
              <w:rPr>
                <w:rFonts w:cstheme="minorHAnsi"/>
                <w:b/>
                <w:bCs/>
              </w:rPr>
            </w:pPr>
            <w:r w:rsidRPr="00425EFB">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2071685F" w14:textId="77777777" w:rsidR="00A75D52" w:rsidRPr="00425EFB" w:rsidRDefault="00A75D52" w:rsidP="00E66C74">
            <w:pPr>
              <w:spacing w:after="0" w:line="288" w:lineRule="auto"/>
              <w:contextualSpacing/>
              <w:jc w:val="center"/>
              <w:rPr>
                <w:rFonts w:cstheme="minorHAnsi"/>
                <w:b/>
                <w:bCs/>
              </w:rPr>
            </w:pPr>
            <w:r w:rsidRPr="00425EFB">
              <w:rPr>
                <w:rFonts w:cstheme="minorHAnsi"/>
                <w:b/>
                <w:bCs/>
              </w:rPr>
              <w:t>ΣΤΟΙΧΕΙΑ ΠΡΟΣΦΟΡΑΣ</w:t>
            </w:r>
          </w:p>
        </w:tc>
      </w:tr>
      <w:tr w:rsidR="00A75D52" w:rsidRPr="00425EFB" w14:paraId="719D9BED"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3E9E72B4" w14:textId="77777777" w:rsidR="00A75D52" w:rsidRPr="00425EFB"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5FA3343D" w14:textId="77777777" w:rsidR="00A75D52" w:rsidRPr="00425EFB"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1317E1A1" w14:textId="77777777" w:rsidR="00A75D52" w:rsidRPr="00425EFB"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16378C52" w14:textId="77777777" w:rsidR="00A75D52" w:rsidRPr="00425EFB" w:rsidRDefault="00A75D52" w:rsidP="00E66C74">
            <w:pPr>
              <w:spacing w:after="0" w:line="288" w:lineRule="auto"/>
              <w:contextualSpacing/>
              <w:jc w:val="center"/>
              <w:rPr>
                <w:rFonts w:cstheme="minorHAnsi"/>
                <w:b/>
                <w:bCs/>
              </w:rPr>
            </w:pPr>
            <w:r w:rsidRPr="00425EFB">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6C0EED6B" w14:textId="77777777" w:rsidR="00A75D52" w:rsidRPr="00425EFB" w:rsidRDefault="00A75D52" w:rsidP="00E66C74">
            <w:pPr>
              <w:spacing w:after="0" w:line="288" w:lineRule="auto"/>
              <w:contextualSpacing/>
              <w:jc w:val="center"/>
              <w:rPr>
                <w:rFonts w:cstheme="minorHAnsi"/>
                <w:b/>
                <w:bCs/>
              </w:rPr>
            </w:pPr>
            <w:r w:rsidRPr="00425EFB">
              <w:rPr>
                <w:rFonts w:cstheme="minorHAnsi"/>
                <w:b/>
                <w:bCs/>
              </w:rPr>
              <w:t>ΠΑΡΑΠΟΜΠΗ</w:t>
            </w:r>
          </w:p>
          <w:p w14:paraId="13B71497" w14:textId="77777777" w:rsidR="00A75D52" w:rsidRPr="00425EFB" w:rsidRDefault="00A75D52" w:rsidP="00E66C74">
            <w:pPr>
              <w:spacing w:after="0" w:line="288" w:lineRule="auto"/>
              <w:contextualSpacing/>
              <w:jc w:val="center"/>
              <w:rPr>
                <w:rFonts w:cstheme="minorHAnsi"/>
                <w:b/>
                <w:bCs/>
              </w:rPr>
            </w:pPr>
            <w:r w:rsidRPr="00425EFB">
              <w:rPr>
                <w:rFonts w:cstheme="minorHAnsi"/>
                <w:b/>
                <w:bCs/>
              </w:rPr>
              <w:t>ΤΕΚΜΗΡΙΩΣΗΣ</w:t>
            </w:r>
          </w:p>
        </w:tc>
      </w:tr>
      <w:tr w:rsidR="00A75D52" w:rsidRPr="00425EFB" w14:paraId="514AAEB3" w14:textId="77777777" w:rsidTr="00E66C74">
        <w:trPr>
          <w:jc w:val="center"/>
        </w:trPr>
        <w:tc>
          <w:tcPr>
            <w:tcW w:w="900" w:type="dxa"/>
            <w:tcBorders>
              <w:top w:val="single" w:sz="4" w:space="0" w:color="auto"/>
              <w:bottom w:val="single" w:sz="4" w:space="0" w:color="auto"/>
            </w:tcBorders>
            <w:vAlign w:val="center"/>
          </w:tcPr>
          <w:p w14:paraId="4673C058"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1A6C383" w14:textId="77777777" w:rsidR="00A75D52" w:rsidRPr="00425EFB" w:rsidRDefault="00A75D52" w:rsidP="00E66C74">
            <w:pPr>
              <w:spacing w:after="0" w:line="288" w:lineRule="auto"/>
              <w:contextualSpacing/>
              <w:rPr>
                <w:rFonts w:cstheme="minorHAnsi"/>
              </w:rPr>
            </w:pPr>
            <w:r w:rsidRPr="00425EFB">
              <w:rPr>
                <w:rFonts w:cstheme="minorHAnsi"/>
              </w:rPr>
              <w:t>Το νέο Μητρώο Ιδρυμάτων θα πρέπει να εξασφαλίζει διαβαθμισμένη πρόσβαση των χρηστών και εξουσιοδότηση της πρόσβασής τους σε συγκεκριμένα τμήματα και αντικείμενα του συστήματος (</w:t>
            </w:r>
            <w:r w:rsidRPr="00425EFB">
              <w:rPr>
                <w:rFonts w:cstheme="minorHAnsi"/>
                <w:lang w:val="en-US"/>
              </w:rPr>
              <w:t>authorization</w:t>
            </w:r>
            <w:r w:rsidRPr="00425EFB">
              <w:rPr>
                <w:rFonts w:cstheme="minorHAnsi"/>
              </w:rPr>
              <w:t>). Οι χρήστες της ΜΟΔΙΠ και των Τμημάτων των Ιδρυμάτων θα πρέπει να έχουν πρόσβαση μόνο στο οικείο Ίδρυμα και Τμήμα αντίστοιχα.</w:t>
            </w:r>
          </w:p>
        </w:tc>
        <w:tc>
          <w:tcPr>
            <w:tcW w:w="1418" w:type="dxa"/>
            <w:tcBorders>
              <w:top w:val="single" w:sz="4" w:space="0" w:color="auto"/>
              <w:bottom w:val="single" w:sz="4" w:space="0" w:color="auto"/>
            </w:tcBorders>
            <w:vAlign w:val="center"/>
          </w:tcPr>
          <w:p w14:paraId="55A766BC" w14:textId="77777777" w:rsidR="00A75D52" w:rsidRPr="00425EFB" w:rsidRDefault="00A75D52" w:rsidP="00E66C74">
            <w:pPr>
              <w:spacing w:after="0" w:line="288" w:lineRule="auto"/>
              <w:contextualSpacing/>
              <w:jc w:val="center"/>
              <w:rPr>
                <w:rFonts w:cstheme="minorHAnsi"/>
              </w:rPr>
            </w:pPr>
            <w:r w:rsidRPr="00425EFB">
              <w:rPr>
                <w:rFonts w:cstheme="minorHAnsi"/>
              </w:rPr>
              <w:t>ΝΑΙ</w:t>
            </w:r>
          </w:p>
        </w:tc>
        <w:tc>
          <w:tcPr>
            <w:tcW w:w="1471" w:type="dxa"/>
            <w:tcBorders>
              <w:top w:val="single" w:sz="4" w:space="0" w:color="auto"/>
              <w:bottom w:val="single" w:sz="4" w:space="0" w:color="auto"/>
            </w:tcBorders>
            <w:vAlign w:val="center"/>
          </w:tcPr>
          <w:p w14:paraId="121D1497"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00AB939D" w14:textId="77777777" w:rsidR="00A75D52" w:rsidRPr="00425EFB" w:rsidRDefault="00A75D52" w:rsidP="00E66C74">
            <w:pPr>
              <w:spacing w:after="0" w:line="288" w:lineRule="auto"/>
              <w:contextualSpacing/>
              <w:jc w:val="center"/>
              <w:rPr>
                <w:rFonts w:cstheme="minorHAnsi"/>
              </w:rPr>
            </w:pPr>
          </w:p>
        </w:tc>
      </w:tr>
      <w:tr w:rsidR="00A75D52" w:rsidRPr="00425EFB" w14:paraId="20CB10AE" w14:textId="77777777" w:rsidTr="00E66C74">
        <w:trPr>
          <w:jc w:val="center"/>
        </w:trPr>
        <w:tc>
          <w:tcPr>
            <w:tcW w:w="900" w:type="dxa"/>
            <w:tcBorders>
              <w:top w:val="single" w:sz="4" w:space="0" w:color="auto"/>
              <w:bottom w:val="single" w:sz="4" w:space="0" w:color="auto"/>
            </w:tcBorders>
            <w:vAlign w:val="center"/>
          </w:tcPr>
          <w:p w14:paraId="391CD981"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2D0EBF4" w14:textId="77777777" w:rsidR="00A75D52" w:rsidRPr="00425EFB" w:rsidRDefault="00A75D52" w:rsidP="00E66C74">
            <w:pPr>
              <w:spacing w:after="0" w:line="288" w:lineRule="auto"/>
              <w:contextualSpacing/>
              <w:rPr>
                <w:rFonts w:cstheme="minorHAnsi"/>
              </w:rPr>
            </w:pPr>
            <w:r w:rsidRPr="00425EFB">
              <w:rPr>
                <w:rFonts w:cstheme="minorHAnsi"/>
              </w:rPr>
              <w:t>Το νέο Μητρώο Ιδρυμάτων θα πρέπει να υποστηρίζει πολιτικές ασφαλείας και πρόσβασης σε επίπεδο πεδίου της κάθε οντότητας.</w:t>
            </w:r>
          </w:p>
        </w:tc>
        <w:tc>
          <w:tcPr>
            <w:tcW w:w="1418" w:type="dxa"/>
            <w:tcBorders>
              <w:top w:val="single" w:sz="4" w:space="0" w:color="auto"/>
              <w:bottom w:val="single" w:sz="4" w:space="0" w:color="auto"/>
            </w:tcBorders>
            <w:vAlign w:val="center"/>
          </w:tcPr>
          <w:p w14:paraId="43F8AB0F" w14:textId="77777777" w:rsidR="00A75D52" w:rsidRPr="00425EFB" w:rsidRDefault="00A75D52" w:rsidP="00E66C74">
            <w:pPr>
              <w:spacing w:after="0" w:line="288" w:lineRule="auto"/>
              <w:contextualSpacing/>
              <w:jc w:val="center"/>
              <w:rPr>
                <w:rFonts w:cstheme="minorHAnsi"/>
              </w:rPr>
            </w:pPr>
            <w:r w:rsidRPr="00425EFB">
              <w:rPr>
                <w:rFonts w:cstheme="minorHAnsi"/>
              </w:rPr>
              <w:t>ΝΑΙ</w:t>
            </w:r>
          </w:p>
        </w:tc>
        <w:tc>
          <w:tcPr>
            <w:tcW w:w="1471" w:type="dxa"/>
            <w:tcBorders>
              <w:top w:val="single" w:sz="4" w:space="0" w:color="auto"/>
              <w:bottom w:val="single" w:sz="4" w:space="0" w:color="auto"/>
            </w:tcBorders>
            <w:vAlign w:val="center"/>
          </w:tcPr>
          <w:p w14:paraId="35C739DD"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7039DD7" w14:textId="77777777" w:rsidR="00A75D52" w:rsidRPr="00425EFB" w:rsidRDefault="00A75D52" w:rsidP="00E66C74">
            <w:pPr>
              <w:spacing w:after="0" w:line="288" w:lineRule="auto"/>
              <w:contextualSpacing/>
              <w:jc w:val="center"/>
              <w:rPr>
                <w:rFonts w:cstheme="minorHAnsi"/>
              </w:rPr>
            </w:pPr>
          </w:p>
        </w:tc>
      </w:tr>
      <w:tr w:rsidR="00A75D52" w:rsidRPr="00425EFB" w14:paraId="5F323475" w14:textId="77777777" w:rsidTr="00E66C74">
        <w:trPr>
          <w:jc w:val="center"/>
        </w:trPr>
        <w:tc>
          <w:tcPr>
            <w:tcW w:w="900" w:type="dxa"/>
            <w:tcBorders>
              <w:top w:val="single" w:sz="4" w:space="0" w:color="auto"/>
              <w:bottom w:val="single" w:sz="4" w:space="0" w:color="auto"/>
            </w:tcBorders>
            <w:vAlign w:val="center"/>
          </w:tcPr>
          <w:p w14:paraId="294BB94E" w14:textId="77777777" w:rsidR="00A75D52" w:rsidRPr="000578B5"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910B3DC" w14:textId="77777777" w:rsidR="00A75D52" w:rsidRPr="000578B5" w:rsidRDefault="00A75D52" w:rsidP="00E66C74">
            <w:pPr>
              <w:spacing w:after="0" w:line="288" w:lineRule="auto"/>
              <w:contextualSpacing/>
              <w:rPr>
                <w:rFonts w:cstheme="minorHAnsi"/>
              </w:rPr>
            </w:pPr>
            <w:r>
              <w:rPr>
                <w:rFonts w:cstheme="minorHAnsi"/>
              </w:rPr>
              <w:t xml:space="preserve">Τα συμβάντα και τα σφάλματα όλων των υποσυστημάτων θα πρέπει να καταγράφονται και στον </w:t>
            </w:r>
            <w:r>
              <w:rPr>
                <w:rFonts w:cstheme="minorHAnsi"/>
                <w:lang w:val="en-US"/>
              </w:rPr>
              <w:t>Event</w:t>
            </w:r>
            <w:r w:rsidRPr="000578B5">
              <w:rPr>
                <w:rFonts w:cstheme="minorHAnsi"/>
              </w:rPr>
              <w:t xml:space="preserve"> </w:t>
            </w:r>
            <w:r>
              <w:rPr>
                <w:rFonts w:cstheme="minorHAnsi"/>
                <w:lang w:val="en-US"/>
              </w:rPr>
              <w:t>Viewer</w:t>
            </w:r>
            <w:r w:rsidRPr="000578B5">
              <w:rPr>
                <w:rFonts w:cstheme="minorHAnsi"/>
              </w:rPr>
              <w:t xml:space="preserve"> </w:t>
            </w:r>
            <w:r>
              <w:rPr>
                <w:rFonts w:cstheme="minorHAnsi"/>
              </w:rPr>
              <w:t>του λειτουργικού συστήματος.</w:t>
            </w:r>
          </w:p>
        </w:tc>
        <w:tc>
          <w:tcPr>
            <w:tcW w:w="1418" w:type="dxa"/>
            <w:tcBorders>
              <w:top w:val="single" w:sz="4" w:space="0" w:color="auto"/>
              <w:bottom w:val="single" w:sz="4" w:space="0" w:color="auto"/>
            </w:tcBorders>
            <w:vAlign w:val="center"/>
          </w:tcPr>
          <w:p w14:paraId="70D0E68C" w14:textId="77777777" w:rsidR="00A75D52" w:rsidRPr="00425EFB" w:rsidRDefault="00A75D52" w:rsidP="00E66C74">
            <w:pPr>
              <w:spacing w:after="0" w:line="288" w:lineRule="auto"/>
              <w:contextualSpacing/>
              <w:jc w:val="center"/>
              <w:rPr>
                <w:rFonts w:cstheme="minorHAnsi"/>
              </w:rPr>
            </w:pPr>
            <w:r w:rsidRPr="00425EFB">
              <w:rPr>
                <w:rFonts w:cstheme="minorHAnsi"/>
              </w:rPr>
              <w:t>ΝΑΙ</w:t>
            </w:r>
          </w:p>
        </w:tc>
        <w:tc>
          <w:tcPr>
            <w:tcW w:w="1471" w:type="dxa"/>
            <w:tcBorders>
              <w:top w:val="single" w:sz="4" w:space="0" w:color="auto"/>
              <w:bottom w:val="single" w:sz="4" w:space="0" w:color="auto"/>
            </w:tcBorders>
            <w:vAlign w:val="center"/>
          </w:tcPr>
          <w:p w14:paraId="19296AB8"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4EFD102" w14:textId="77777777" w:rsidR="00A75D52" w:rsidRPr="00425EFB" w:rsidRDefault="00A75D52" w:rsidP="00E66C74">
            <w:pPr>
              <w:spacing w:after="0" w:line="288" w:lineRule="auto"/>
              <w:contextualSpacing/>
              <w:jc w:val="center"/>
              <w:rPr>
                <w:rFonts w:cstheme="minorHAnsi"/>
              </w:rPr>
            </w:pPr>
          </w:p>
        </w:tc>
      </w:tr>
      <w:tr w:rsidR="00A75D52" w:rsidRPr="00425EFB" w14:paraId="6E874536" w14:textId="77777777" w:rsidTr="00E66C74">
        <w:trPr>
          <w:jc w:val="center"/>
        </w:trPr>
        <w:tc>
          <w:tcPr>
            <w:tcW w:w="900" w:type="dxa"/>
            <w:tcBorders>
              <w:top w:val="single" w:sz="4" w:space="0" w:color="auto"/>
              <w:bottom w:val="single" w:sz="4" w:space="0" w:color="auto"/>
            </w:tcBorders>
            <w:vAlign w:val="center"/>
          </w:tcPr>
          <w:p w14:paraId="24135A93"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5868CBA" w14:textId="77777777" w:rsidR="00A75D52" w:rsidRPr="00425EFB" w:rsidRDefault="00A75D52" w:rsidP="00E66C74">
            <w:pPr>
              <w:spacing w:after="0" w:line="288" w:lineRule="auto"/>
              <w:contextualSpacing/>
              <w:rPr>
                <w:rFonts w:cstheme="minorHAnsi"/>
              </w:rPr>
            </w:pPr>
            <w:r w:rsidRPr="00425EFB">
              <w:rPr>
                <w:rFonts w:cstheme="minorHAnsi"/>
              </w:rPr>
              <w:t xml:space="preserve">Η πρόσβαση των ενδιαφερομένων στο </w:t>
            </w:r>
            <w:r w:rsidRPr="00425EFB">
              <w:rPr>
                <w:rFonts w:cstheme="minorHAnsi"/>
                <w:lang w:val="en-US"/>
              </w:rPr>
              <w:t>Web</w:t>
            </w:r>
            <w:r w:rsidRPr="00425EFB">
              <w:rPr>
                <w:rFonts w:cstheme="minorHAnsi"/>
              </w:rPr>
              <w:t xml:space="preserve"> </w:t>
            </w:r>
            <w:r w:rsidRPr="00425EFB">
              <w:rPr>
                <w:rFonts w:cstheme="minorHAnsi"/>
                <w:lang w:val="en-US"/>
              </w:rPr>
              <w:t>API</w:t>
            </w:r>
            <w:r w:rsidRPr="00425EFB">
              <w:rPr>
                <w:rFonts w:cstheme="minorHAnsi"/>
              </w:rPr>
              <w:t xml:space="preserve"> </w:t>
            </w:r>
            <w:r>
              <w:rPr>
                <w:rFonts w:cstheme="minorHAnsi"/>
              </w:rPr>
              <w:t>του Μητρώου Ιδρυμάτων</w:t>
            </w:r>
            <w:r w:rsidRPr="00425EFB">
              <w:rPr>
                <w:rFonts w:cstheme="minorHAnsi"/>
              </w:rPr>
              <w:t xml:space="preserve"> θα γίνεται μετά από εγγραφή τους στην υπηρεσία και με την χρήση </w:t>
            </w:r>
            <w:r>
              <w:rPr>
                <w:rFonts w:cstheme="minorHAnsi"/>
                <w:lang w:val="en-US"/>
              </w:rPr>
              <w:t>API</w:t>
            </w:r>
            <w:r w:rsidRPr="00662FF0">
              <w:rPr>
                <w:rFonts w:cstheme="minorHAnsi"/>
              </w:rPr>
              <w:t xml:space="preserve"> </w:t>
            </w:r>
            <w:r w:rsidRPr="00425EFB">
              <w:rPr>
                <w:rFonts w:cstheme="minorHAnsi"/>
                <w:lang w:val="en-US"/>
              </w:rPr>
              <w:t>Key</w:t>
            </w:r>
            <w:r w:rsidRPr="00425EFB">
              <w:rPr>
                <w:rFonts w:cstheme="minorHAnsi"/>
              </w:rPr>
              <w:t>.</w:t>
            </w:r>
          </w:p>
        </w:tc>
        <w:tc>
          <w:tcPr>
            <w:tcW w:w="1418" w:type="dxa"/>
            <w:tcBorders>
              <w:top w:val="single" w:sz="4" w:space="0" w:color="auto"/>
              <w:bottom w:val="single" w:sz="4" w:space="0" w:color="auto"/>
            </w:tcBorders>
            <w:vAlign w:val="center"/>
          </w:tcPr>
          <w:p w14:paraId="65D16E72" w14:textId="77777777" w:rsidR="00A75D52" w:rsidRPr="00425EFB" w:rsidRDefault="00A75D52" w:rsidP="00E66C74">
            <w:pPr>
              <w:spacing w:after="0" w:line="288" w:lineRule="auto"/>
              <w:contextualSpacing/>
              <w:jc w:val="center"/>
              <w:rPr>
                <w:rFonts w:cstheme="minorHAnsi"/>
              </w:rPr>
            </w:pPr>
            <w:r>
              <w:rPr>
                <w:rFonts w:cs="Calibri"/>
              </w:rPr>
              <w:t>ΝΑΙ</w:t>
            </w:r>
          </w:p>
        </w:tc>
        <w:tc>
          <w:tcPr>
            <w:tcW w:w="1471" w:type="dxa"/>
            <w:tcBorders>
              <w:top w:val="single" w:sz="4" w:space="0" w:color="auto"/>
              <w:bottom w:val="single" w:sz="4" w:space="0" w:color="auto"/>
            </w:tcBorders>
            <w:vAlign w:val="center"/>
          </w:tcPr>
          <w:p w14:paraId="2E86F211"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0A014A2D" w14:textId="77777777" w:rsidR="00A75D52" w:rsidRPr="00425EFB" w:rsidRDefault="00A75D52" w:rsidP="00E66C74">
            <w:pPr>
              <w:spacing w:after="0" w:line="288" w:lineRule="auto"/>
              <w:contextualSpacing/>
              <w:jc w:val="center"/>
              <w:rPr>
                <w:rFonts w:cstheme="minorHAnsi"/>
              </w:rPr>
            </w:pPr>
          </w:p>
        </w:tc>
      </w:tr>
      <w:tr w:rsidR="00A75D52" w:rsidRPr="00425EFB" w14:paraId="61972119" w14:textId="77777777" w:rsidTr="00E66C74">
        <w:trPr>
          <w:jc w:val="center"/>
        </w:trPr>
        <w:tc>
          <w:tcPr>
            <w:tcW w:w="900" w:type="dxa"/>
            <w:tcBorders>
              <w:top w:val="single" w:sz="4" w:space="0" w:color="auto"/>
              <w:bottom w:val="single" w:sz="4" w:space="0" w:color="auto"/>
            </w:tcBorders>
            <w:vAlign w:val="center"/>
          </w:tcPr>
          <w:p w14:paraId="5677108B"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0C27BF0" w14:textId="77777777" w:rsidR="00A75D52" w:rsidRPr="00425EFB" w:rsidRDefault="00A75D52" w:rsidP="00E66C74">
            <w:pPr>
              <w:spacing w:after="0" w:line="288" w:lineRule="auto"/>
              <w:contextualSpacing/>
              <w:rPr>
                <w:rFonts w:cstheme="minorHAnsi"/>
              </w:rPr>
            </w:pPr>
            <w:r w:rsidRPr="00425EFB">
              <w:rPr>
                <w:rFonts w:cstheme="minorHAnsi"/>
              </w:rPr>
              <w:t>Το Υποσύστημα Διαχείρισης Πιστοποιήσεων θα πρέπει να εξασφαλίζει την κατάλληλη πρόσβαση των χρηστών στα διάφορα τμήματά του ανάλογα με τον ρόλο, που έχουν στο σύστημα (</w:t>
            </w:r>
            <w:r w:rsidRPr="00425EFB">
              <w:rPr>
                <w:rFonts w:cstheme="minorHAnsi"/>
                <w:lang w:val="en-US"/>
              </w:rPr>
              <w:t>authorization</w:t>
            </w:r>
            <w:r w:rsidRPr="00425EFB">
              <w:rPr>
                <w:rFonts w:cstheme="minorHAnsi"/>
              </w:rPr>
              <w:t>). Για τους εξωτερικούς χρήστες (χρήστες ΜΟΔΙΠ Ιδρυμάτων και εμπειρογνώμονες) θα πρέπει να εξασφαλίζεται η πρόσβασή τους αποκλειστικά στις διαδικασίες πιστοποίησης, στις οποίες συμμετέχουν.</w:t>
            </w:r>
          </w:p>
        </w:tc>
        <w:tc>
          <w:tcPr>
            <w:tcW w:w="1418" w:type="dxa"/>
            <w:tcBorders>
              <w:top w:val="single" w:sz="4" w:space="0" w:color="auto"/>
              <w:bottom w:val="single" w:sz="4" w:space="0" w:color="auto"/>
            </w:tcBorders>
            <w:vAlign w:val="center"/>
          </w:tcPr>
          <w:p w14:paraId="30197F0E" w14:textId="77777777" w:rsidR="00A75D52" w:rsidRPr="00425EFB" w:rsidRDefault="00A75D52" w:rsidP="00E66C74">
            <w:pPr>
              <w:spacing w:after="0" w:line="288" w:lineRule="auto"/>
              <w:contextualSpacing/>
              <w:jc w:val="center"/>
              <w:rPr>
                <w:rFonts w:cstheme="minorHAnsi"/>
              </w:rPr>
            </w:pPr>
            <w:r w:rsidRPr="00425EFB">
              <w:rPr>
                <w:rFonts w:cstheme="minorHAnsi"/>
              </w:rPr>
              <w:t>ΝΑΙ</w:t>
            </w:r>
          </w:p>
        </w:tc>
        <w:tc>
          <w:tcPr>
            <w:tcW w:w="1471" w:type="dxa"/>
            <w:tcBorders>
              <w:top w:val="single" w:sz="4" w:space="0" w:color="auto"/>
              <w:bottom w:val="single" w:sz="4" w:space="0" w:color="auto"/>
            </w:tcBorders>
            <w:vAlign w:val="center"/>
          </w:tcPr>
          <w:p w14:paraId="5D2BFFE5"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C04DCCA" w14:textId="77777777" w:rsidR="00A75D52" w:rsidRPr="00425EFB" w:rsidRDefault="00A75D52" w:rsidP="00E66C74">
            <w:pPr>
              <w:spacing w:after="0" w:line="288" w:lineRule="auto"/>
              <w:contextualSpacing/>
              <w:jc w:val="center"/>
              <w:rPr>
                <w:rFonts w:cstheme="minorHAnsi"/>
              </w:rPr>
            </w:pPr>
          </w:p>
        </w:tc>
      </w:tr>
      <w:tr w:rsidR="00A75D52" w:rsidRPr="00425EFB" w14:paraId="5FF8813A" w14:textId="77777777" w:rsidTr="00E66C74">
        <w:trPr>
          <w:jc w:val="center"/>
        </w:trPr>
        <w:tc>
          <w:tcPr>
            <w:tcW w:w="900" w:type="dxa"/>
            <w:tcBorders>
              <w:top w:val="single" w:sz="4" w:space="0" w:color="auto"/>
              <w:bottom w:val="single" w:sz="4" w:space="0" w:color="auto"/>
            </w:tcBorders>
            <w:vAlign w:val="center"/>
          </w:tcPr>
          <w:p w14:paraId="7DDDB5B0"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D901993" w14:textId="77777777" w:rsidR="00A75D52" w:rsidRPr="00425EFB" w:rsidRDefault="00A75D52" w:rsidP="00E66C74">
            <w:pPr>
              <w:spacing w:after="0" w:line="288" w:lineRule="auto"/>
              <w:contextualSpacing/>
              <w:rPr>
                <w:rFonts w:cstheme="minorHAnsi"/>
              </w:rPr>
            </w:pPr>
            <w:r w:rsidRPr="00425EFB">
              <w:rPr>
                <w:rFonts w:cstheme="minorHAnsi"/>
              </w:rPr>
              <w:t xml:space="preserve">Το Υποσύστημα Διαχείρισης Πιστοποιήσεων θα πρέπει παρέχει στους εμπειρογνώμονες </w:t>
            </w:r>
            <w:r w:rsidRPr="00425EFB">
              <w:rPr>
                <w:rFonts w:cstheme="minorHAnsi"/>
              </w:rPr>
              <w:lastRenderedPageBreak/>
              <w:t xml:space="preserve">ρητή γνωστοποίηση για την μεταβίβαση των παραστατικών και των </w:t>
            </w:r>
            <w:r w:rsidRPr="00425EFB">
              <w:rPr>
                <w:rFonts w:cstheme="minorHAnsi"/>
                <w:lang w:val="en-US"/>
              </w:rPr>
              <w:t>IBAN</w:t>
            </w:r>
            <w:r w:rsidRPr="00425EFB">
              <w:rPr>
                <w:rFonts w:cstheme="minorHAnsi"/>
              </w:rPr>
              <w:t xml:space="preserve"> των τραπεζικών τους λογαριασμών στην ΕΘΑΑΕ και ενδεχομένως σε τρίτους και ρητή αποδοχή της διαδικασίας από τους εμπειρογνώμονες κατά την υποβολή των παραστατικών και του αριθμού </w:t>
            </w:r>
            <w:r w:rsidRPr="00425EFB">
              <w:rPr>
                <w:rFonts w:cstheme="minorHAnsi"/>
                <w:lang w:val="en-US"/>
              </w:rPr>
              <w:t>IBAN</w:t>
            </w:r>
            <w:r w:rsidRPr="00425EFB">
              <w:rPr>
                <w:rFonts w:cstheme="minorHAnsi"/>
              </w:rPr>
              <w:t xml:space="preserve"> για την αποζημίωσή τους.</w:t>
            </w:r>
          </w:p>
        </w:tc>
        <w:tc>
          <w:tcPr>
            <w:tcW w:w="1418" w:type="dxa"/>
            <w:tcBorders>
              <w:top w:val="single" w:sz="4" w:space="0" w:color="auto"/>
              <w:bottom w:val="single" w:sz="4" w:space="0" w:color="auto"/>
            </w:tcBorders>
            <w:vAlign w:val="center"/>
          </w:tcPr>
          <w:p w14:paraId="5C31E0F6" w14:textId="77777777" w:rsidR="00A75D52" w:rsidRPr="00425EFB" w:rsidRDefault="00A75D52" w:rsidP="00E66C74">
            <w:pPr>
              <w:spacing w:after="0" w:line="288" w:lineRule="auto"/>
              <w:contextualSpacing/>
              <w:jc w:val="center"/>
              <w:rPr>
                <w:rFonts w:cstheme="minorHAnsi"/>
              </w:rPr>
            </w:pPr>
            <w:r>
              <w:rPr>
                <w:rFonts w:cs="Calibri"/>
              </w:rPr>
              <w:lastRenderedPageBreak/>
              <w:t>ΝΑΙ</w:t>
            </w:r>
          </w:p>
        </w:tc>
        <w:tc>
          <w:tcPr>
            <w:tcW w:w="1471" w:type="dxa"/>
            <w:tcBorders>
              <w:top w:val="single" w:sz="4" w:space="0" w:color="auto"/>
              <w:bottom w:val="single" w:sz="4" w:space="0" w:color="auto"/>
            </w:tcBorders>
            <w:vAlign w:val="center"/>
          </w:tcPr>
          <w:p w14:paraId="00901EEE"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3FF309B" w14:textId="77777777" w:rsidR="00A75D52" w:rsidRPr="00425EFB" w:rsidRDefault="00A75D52" w:rsidP="00E66C74">
            <w:pPr>
              <w:spacing w:after="0" w:line="288" w:lineRule="auto"/>
              <w:contextualSpacing/>
              <w:jc w:val="center"/>
              <w:rPr>
                <w:rFonts w:cstheme="minorHAnsi"/>
              </w:rPr>
            </w:pPr>
          </w:p>
        </w:tc>
      </w:tr>
      <w:tr w:rsidR="00A75D52" w:rsidRPr="00425EFB" w14:paraId="12AD13C2" w14:textId="77777777" w:rsidTr="00E66C74">
        <w:trPr>
          <w:jc w:val="center"/>
        </w:trPr>
        <w:tc>
          <w:tcPr>
            <w:tcW w:w="900" w:type="dxa"/>
            <w:tcBorders>
              <w:top w:val="single" w:sz="4" w:space="0" w:color="auto"/>
              <w:bottom w:val="single" w:sz="4" w:space="0" w:color="auto"/>
            </w:tcBorders>
            <w:vAlign w:val="center"/>
          </w:tcPr>
          <w:p w14:paraId="5B826805"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4DD7729" w14:textId="77777777" w:rsidR="00A75D52" w:rsidRPr="00425EFB" w:rsidRDefault="00A75D52" w:rsidP="00E66C74">
            <w:pPr>
              <w:spacing w:after="0" w:line="288" w:lineRule="auto"/>
              <w:contextualSpacing/>
              <w:rPr>
                <w:rFonts w:cstheme="minorHAnsi"/>
              </w:rPr>
            </w:pPr>
            <w:r w:rsidRPr="00425EFB">
              <w:rPr>
                <w:rFonts w:cstheme="minorHAnsi"/>
              </w:rPr>
              <w:t xml:space="preserve">Τα </w:t>
            </w:r>
            <w:r w:rsidRPr="00425EFB">
              <w:rPr>
                <w:rFonts w:cstheme="minorHAnsi"/>
                <w:lang w:val="en-US"/>
              </w:rPr>
              <w:t>IBAN</w:t>
            </w:r>
            <w:r w:rsidRPr="00425EFB">
              <w:rPr>
                <w:rFonts w:cstheme="minorHAnsi"/>
              </w:rPr>
              <w:t xml:space="preserve"> των τραπεζικών λογαριασμών των εμπειρογνωμόνων θα πρέπει να αποθηκεύονται στην βάση δεδομένων του Υποσυστήματος Διαχείρισης Πιστοποιήσεων με κρυπτογράφηση</w:t>
            </w:r>
            <w:r>
              <w:rPr>
                <w:rFonts w:cstheme="minorHAnsi"/>
              </w:rPr>
              <w:t xml:space="preserve"> τουλάχιστον </w:t>
            </w:r>
            <w:r>
              <w:rPr>
                <w:rFonts w:cstheme="minorHAnsi"/>
                <w:lang w:val="en-US"/>
              </w:rPr>
              <w:t>AES</w:t>
            </w:r>
            <w:r w:rsidRPr="000578B5">
              <w:rPr>
                <w:rFonts w:cstheme="minorHAnsi"/>
              </w:rPr>
              <w:t xml:space="preserve">128 </w:t>
            </w:r>
            <w:r w:rsidRPr="00425EFB">
              <w:rPr>
                <w:rFonts w:cstheme="minorHAnsi"/>
              </w:rPr>
              <w:t>και ψευδο-ανωνυμοποίηση, ώστε να μην μπορούν να αναγνωστούν ή να ταυτιστούν με τον συγκεκριμένο εμπειρογνώμονα.</w:t>
            </w:r>
          </w:p>
        </w:tc>
        <w:tc>
          <w:tcPr>
            <w:tcW w:w="1418" w:type="dxa"/>
            <w:tcBorders>
              <w:top w:val="single" w:sz="4" w:space="0" w:color="auto"/>
              <w:bottom w:val="single" w:sz="4" w:space="0" w:color="auto"/>
            </w:tcBorders>
            <w:vAlign w:val="center"/>
          </w:tcPr>
          <w:p w14:paraId="2F313697" w14:textId="77777777" w:rsidR="00A75D52" w:rsidRPr="00425EFB" w:rsidRDefault="00A75D52" w:rsidP="00E66C74">
            <w:pPr>
              <w:spacing w:after="0" w:line="288" w:lineRule="auto"/>
              <w:contextualSpacing/>
              <w:jc w:val="center"/>
              <w:rPr>
                <w:rFonts w:cstheme="minorHAnsi"/>
              </w:rPr>
            </w:pPr>
            <w:r>
              <w:rPr>
                <w:rFonts w:cs="Calibri"/>
              </w:rPr>
              <w:t>ΝΑΙ</w:t>
            </w:r>
          </w:p>
        </w:tc>
        <w:tc>
          <w:tcPr>
            <w:tcW w:w="1471" w:type="dxa"/>
            <w:tcBorders>
              <w:top w:val="single" w:sz="4" w:space="0" w:color="auto"/>
              <w:bottom w:val="single" w:sz="4" w:space="0" w:color="auto"/>
            </w:tcBorders>
            <w:vAlign w:val="center"/>
          </w:tcPr>
          <w:p w14:paraId="0E07F867"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2D14E13" w14:textId="77777777" w:rsidR="00A75D52" w:rsidRPr="00425EFB" w:rsidRDefault="00A75D52" w:rsidP="00E66C74">
            <w:pPr>
              <w:spacing w:after="0" w:line="288" w:lineRule="auto"/>
              <w:contextualSpacing/>
              <w:jc w:val="center"/>
              <w:rPr>
                <w:rFonts w:cstheme="minorHAnsi"/>
              </w:rPr>
            </w:pPr>
          </w:p>
        </w:tc>
      </w:tr>
      <w:tr w:rsidR="00A75D52" w:rsidRPr="00425EFB" w14:paraId="35739982" w14:textId="77777777" w:rsidTr="00E66C74">
        <w:trPr>
          <w:jc w:val="center"/>
        </w:trPr>
        <w:tc>
          <w:tcPr>
            <w:tcW w:w="900" w:type="dxa"/>
            <w:tcBorders>
              <w:top w:val="single" w:sz="4" w:space="0" w:color="auto"/>
              <w:bottom w:val="single" w:sz="4" w:space="0" w:color="auto"/>
            </w:tcBorders>
            <w:vAlign w:val="center"/>
          </w:tcPr>
          <w:p w14:paraId="14DBBFB0"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D557DFB" w14:textId="77777777" w:rsidR="00A75D52" w:rsidRPr="00425EFB" w:rsidRDefault="00A75D52" w:rsidP="00E66C74">
            <w:pPr>
              <w:spacing w:after="0" w:line="288" w:lineRule="auto"/>
              <w:contextualSpacing/>
              <w:rPr>
                <w:rFonts w:cstheme="minorHAnsi"/>
              </w:rPr>
            </w:pPr>
            <w:r w:rsidRPr="00425EFB">
              <w:rPr>
                <w:rFonts w:cstheme="minorHAnsi"/>
              </w:rPr>
              <w:t>Οι απαντήσεις στα ερωτηματολόγια από τους εξωτερικούς χρήστες (χρήστες των ΜΟΔΙΠ των Ιδρυμάτων και εμπειρογνώμονες) του Υποσυστήματος Διαχείρισης Πιστοποιήσεων θα πρέπει να αποθηκεύονται στην βάση δεδομένων χωρίς να συνδέονται με τον συγκεκριμένο χρήστη.</w:t>
            </w:r>
          </w:p>
        </w:tc>
        <w:tc>
          <w:tcPr>
            <w:tcW w:w="1418" w:type="dxa"/>
            <w:tcBorders>
              <w:top w:val="single" w:sz="4" w:space="0" w:color="auto"/>
              <w:bottom w:val="single" w:sz="4" w:space="0" w:color="auto"/>
            </w:tcBorders>
            <w:vAlign w:val="center"/>
          </w:tcPr>
          <w:p w14:paraId="63CEE51E" w14:textId="77777777" w:rsidR="00A75D52" w:rsidRPr="00425EFB" w:rsidRDefault="00A75D52" w:rsidP="00E66C74">
            <w:pPr>
              <w:spacing w:after="0" w:line="288" w:lineRule="auto"/>
              <w:contextualSpacing/>
              <w:jc w:val="center"/>
              <w:rPr>
                <w:rFonts w:cstheme="minorHAnsi"/>
              </w:rPr>
            </w:pPr>
            <w:r>
              <w:rPr>
                <w:rFonts w:cs="Calibri"/>
              </w:rPr>
              <w:t>ΝΑΙ</w:t>
            </w:r>
          </w:p>
        </w:tc>
        <w:tc>
          <w:tcPr>
            <w:tcW w:w="1471" w:type="dxa"/>
            <w:tcBorders>
              <w:top w:val="single" w:sz="4" w:space="0" w:color="auto"/>
              <w:bottom w:val="single" w:sz="4" w:space="0" w:color="auto"/>
            </w:tcBorders>
            <w:vAlign w:val="center"/>
          </w:tcPr>
          <w:p w14:paraId="13388F0F"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BD50026" w14:textId="77777777" w:rsidR="00A75D52" w:rsidRPr="00425EFB" w:rsidRDefault="00A75D52" w:rsidP="00E66C74">
            <w:pPr>
              <w:spacing w:after="0" w:line="288" w:lineRule="auto"/>
              <w:contextualSpacing/>
              <w:jc w:val="center"/>
              <w:rPr>
                <w:rFonts w:cstheme="minorHAnsi"/>
              </w:rPr>
            </w:pPr>
          </w:p>
        </w:tc>
      </w:tr>
      <w:tr w:rsidR="00A75D52" w:rsidRPr="00425EFB" w14:paraId="404997EF" w14:textId="77777777" w:rsidTr="00E66C74">
        <w:trPr>
          <w:jc w:val="center"/>
        </w:trPr>
        <w:tc>
          <w:tcPr>
            <w:tcW w:w="900" w:type="dxa"/>
            <w:tcBorders>
              <w:top w:val="single" w:sz="4" w:space="0" w:color="auto"/>
              <w:bottom w:val="single" w:sz="4" w:space="0" w:color="auto"/>
            </w:tcBorders>
            <w:vAlign w:val="center"/>
          </w:tcPr>
          <w:p w14:paraId="2ED4D2B0"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5A38833" w14:textId="77777777" w:rsidR="00A75D52" w:rsidRPr="00425EFB" w:rsidRDefault="00A75D52" w:rsidP="00E66C74">
            <w:pPr>
              <w:spacing w:after="0" w:line="288" w:lineRule="auto"/>
              <w:contextualSpacing/>
              <w:rPr>
                <w:rFonts w:cstheme="minorHAnsi"/>
              </w:rPr>
            </w:pPr>
            <w:r w:rsidRPr="00425EFB">
              <w:rPr>
                <w:rFonts w:cstheme="minorHAnsi"/>
              </w:rPr>
              <w:t xml:space="preserve">Η κλήση των μεθόδων και το περιβάλλον τεκμηρίωσης του </w:t>
            </w:r>
            <w:r w:rsidRPr="00425EFB">
              <w:rPr>
                <w:rFonts w:cstheme="minorHAnsi"/>
                <w:lang w:val="en-US"/>
              </w:rPr>
              <w:t>Web</w:t>
            </w:r>
            <w:r w:rsidRPr="00425EFB">
              <w:rPr>
                <w:rFonts w:cstheme="minorHAnsi"/>
              </w:rPr>
              <w:t xml:space="preserve"> </w:t>
            </w:r>
            <w:r w:rsidRPr="00425EFB">
              <w:rPr>
                <w:rFonts w:cstheme="minorHAnsi"/>
                <w:lang w:val="en-US"/>
              </w:rPr>
              <w:t>API</w:t>
            </w:r>
            <w:r w:rsidRPr="00425EFB">
              <w:rPr>
                <w:rFonts w:cstheme="minorHAnsi"/>
              </w:rPr>
              <w:t xml:space="preserve"> </w:t>
            </w:r>
            <w:r>
              <w:rPr>
                <w:rFonts w:cstheme="minorHAnsi"/>
              </w:rPr>
              <w:t>του Υποσυστήματος Διαχείρισης Πιστοποιήσεων</w:t>
            </w:r>
            <w:r w:rsidRPr="00425EFB">
              <w:rPr>
                <w:rFonts w:cstheme="minorHAnsi"/>
              </w:rPr>
              <w:t xml:space="preserve"> θα πρέπει να είναι προσβάσιμα μόνο από το εσωτερικό δίκτυο της ΕΘΑΑΕ.</w:t>
            </w:r>
          </w:p>
        </w:tc>
        <w:tc>
          <w:tcPr>
            <w:tcW w:w="1418" w:type="dxa"/>
            <w:tcBorders>
              <w:top w:val="single" w:sz="4" w:space="0" w:color="auto"/>
              <w:bottom w:val="single" w:sz="4" w:space="0" w:color="auto"/>
            </w:tcBorders>
            <w:vAlign w:val="center"/>
          </w:tcPr>
          <w:p w14:paraId="5DACD355" w14:textId="77777777" w:rsidR="00A75D52" w:rsidRPr="00425EFB" w:rsidRDefault="00A75D52" w:rsidP="00E66C74">
            <w:pPr>
              <w:spacing w:after="0" w:line="288" w:lineRule="auto"/>
              <w:contextualSpacing/>
              <w:jc w:val="center"/>
              <w:rPr>
                <w:rFonts w:cstheme="minorHAnsi"/>
              </w:rPr>
            </w:pPr>
            <w:r>
              <w:rPr>
                <w:rFonts w:cs="Calibri"/>
              </w:rPr>
              <w:t>ΝΑΙ</w:t>
            </w:r>
          </w:p>
        </w:tc>
        <w:tc>
          <w:tcPr>
            <w:tcW w:w="1471" w:type="dxa"/>
            <w:tcBorders>
              <w:top w:val="single" w:sz="4" w:space="0" w:color="auto"/>
              <w:bottom w:val="single" w:sz="4" w:space="0" w:color="auto"/>
            </w:tcBorders>
            <w:vAlign w:val="center"/>
          </w:tcPr>
          <w:p w14:paraId="4A3456AB"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54EDC273" w14:textId="77777777" w:rsidR="00A75D52" w:rsidRPr="00425EFB" w:rsidRDefault="00A75D52" w:rsidP="00E66C74">
            <w:pPr>
              <w:spacing w:after="0" w:line="288" w:lineRule="auto"/>
              <w:contextualSpacing/>
              <w:jc w:val="center"/>
              <w:rPr>
                <w:rFonts w:cstheme="minorHAnsi"/>
              </w:rPr>
            </w:pPr>
          </w:p>
        </w:tc>
      </w:tr>
      <w:tr w:rsidR="00A75D52" w:rsidRPr="00425EFB" w14:paraId="1AC7BFD3" w14:textId="77777777" w:rsidTr="00E66C74">
        <w:trPr>
          <w:jc w:val="center"/>
        </w:trPr>
        <w:tc>
          <w:tcPr>
            <w:tcW w:w="900" w:type="dxa"/>
            <w:tcBorders>
              <w:top w:val="single" w:sz="4" w:space="0" w:color="auto"/>
              <w:bottom w:val="single" w:sz="4" w:space="0" w:color="auto"/>
            </w:tcBorders>
            <w:vAlign w:val="center"/>
          </w:tcPr>
          <w:p w14:paraId="625683B7"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C07DFCB" w14:textId="77777777" w:rsidR="00A75D52" w:rsidRPr="00425EFB" w:rsidRDefault="00A75D52" w:rsidP="00E66C74">
            <w:pPr>
              <w:spacing w:after="0" w:line="288" w:lineRule="auto"/>
              <w:contextualSpacing/>
              <w:rPr>
                <w:rFonts w:cstheme="minorHAnsi"/>
              </w:rPr>
            </w:pPr>
            <w:r w:rsidRPr="00425EFB">
              <w:rPr>
                <w:rFonts w:cstheme="minorHAnsi"/>
              </w:rPr>
              <w:t>Το Υποσύστημα Επιχειρηματικής Ευφυΐας θα πρέπει να εξασφαλίζει εξουσιοδοτημένη πρόσβαση (</w:t>
            </w:r>
            <w:r w:rsidRPr="00425EFB">
              <w:rPr>
                <w:rFonts w:cstheme="minorHAnsi"/>
                <w:lang w:val="en-US"/>
              </w:rPr>
              <w:t>authorization</w:t>
            </w:r>
            <w:r w:rsidRPr="00425EFB">
              <w:rPr>
                <w:rFonts w:cstheme="minorHAnsi"/>
              </w:rPr>
              <w:t xml:space="preserve">) των χρηστών σε συγκεκριμένα αντικείμενα και τμήματα του συστήματος ανάλογα με τον ρόλο του κάθε </w:t>
            </w:r>
            <w:r w:rsidRPr="00425EFB">
              <w:rPr>
                <w:rFonts w:cstheme="minorHAnsi"/>
              </w:rPr>
              <w:lastRenderedPageBreak/>
              <w:t>χρήστη. Ειδικότερα οι χρήστες των Ιδρυμάτων θα πρέπει να έχουν πρόσβαση σε αντικείμενα που αφορούν αποκλειστικά το οικείο Ίδρυμα ή το οικείο Τμήμα και τα ΠΣ του, αν πρόκειται για χρήστες Τμημάτων.</w:t>
            </w:r>
          </w:p>
        </w:tc>
        <w:tc>
          <w:tcPr>
            <w:tcW w:w="1418" w:type="dxa"/>
            <w:tcBorders>
              <w:top w:val="single" w:sz="4" w:space="0" w:color="auto"/>
              <w:bottom w:val="single" w:sz="4" w:space="0" w:color="auto"/>
            </w:tcBorders>
            <w:vAlign w:val="center"/>
          </w:tcPr>
          <w:p w14:paraId="45214031" w14:textId="77777777" w:rsidR="00A75D52" w:rsidRPr="00425EFB" w:rsidRDefault="00A75D52" w:rsidP="00E66C74">
            <w:pPr>
              <w:spacing w:after="0" w:line="288" w:lineRule="auto"/>
              <w:contextualSpacing/>
              <w:jc w:val="center"/>
              <w:rPr>
                <w:rFonts w:cstheme="minorHAnsi"/>
              </w:rPr>
            </w:pPr>
            <w:r>
              <w:rPr>
                <w:rFonts w:cs="Calibri"/>
              </w:rPr>
              <w:lastRenderedPageBreak/>
              <w:t>ΝΑΙ</w:t>
            </w:r>
          </w:p>
        </w:tc>
        <w:tc>
          <w:tcPr>
            <w:tcW w:w="1471" w:type="dxa"/>
            <w:tcBorders>
              <w:top w:val="single" w:sz="4" w:space="0" w:color="auto"/>
              <w:bottom w:val="single" w:sz="4" w:space="0" w:color="auto"/>
            </w:tcBorders>
            <w:vAlign w:val="center"/>
          </w:tcPr>
          <w:p w14:paraId="27A882A6"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06A8F4E6" w14:textId="77777777" w:rsidR="00A75D52" w:rsidRPr="00425EFB" w:rsidRDefault="00A75D52" w:rsidP="00E66C74">
            <w:pPr>
              <w:spacing w:after="0" w:line="288" w:lineRule="auto"/>
              <w:contextualSpacing/>
              <w:jc w:val="center"/>
              <w:rPr>
                <w:rFonts w:cstheme="minorHAnsi"/>
              </w:rPr>
            </w:pPr>
          </w:p>
        </w:tc>
      </w:tr>
      <w:tr w:rsidR="00A75D52" w:rsidRPr="00425EFB" w14:paraId="7DD90113" w14:textId="77777777" w:rsidTr="00E66C74">
        <w:trPr>
          <w:jc w:val="center"/>
        </w:trPr>
        <w:tc>
          <w:tcPr>
            <w:tcW w:w="900" w:type="dxa"/>
            <w:tcBorders>
              <w:top w:val="single" w:sz="4" w:space="0" w:color="auto"/>
              <w:bottom w:val="single" w:sz="4" w:space="0" w:color="auto"/>
            </w:tcBorders>
            <w:vAlign w:val="center"/>
          </w:tcPr>
          <w:p w14:paraId="7C16B1D4"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DB10A5B" w14:textId="77777777" w:rsidR="00A75D52" w:rsidRPr="00425EFB" w:rsidRDefault="00A75D52" w:rsidP="00E66C74">
            <w:pPr>
              <w:spacing w:after="0" w:line="288" w:lineRule="auto"/>
              <w:contextualSpacing/>
              <w:rPr>
                <w:rFonts w:cstheme="minorHAnsi"/>
              </w:rPr>
            </w:pPr>
            <w:r w:rsidRPr="00425EFB">
              <w:rPr>
                <w:rFonts w:cstheme="minorHAnsi"/>
              </w:rPr>
              <w:t xml:space="preserve">Η κλήση των μεθόδων και το περιβάλλον τεκμηρίωσης του </w:t>
            </w:r>
            <w:r w:rsidRPr="00425EFB">
              <w:rPr>
                <w:rFonts w:cstheme="minorHAnsi"/>
                <w:lang w:val="en-US"/>
              </w:rPr>
              <w:t>Web</w:t>
            </w:r>
            <w:r w:rsidRPr="00425EFB">
              <w:rPr>
                <w:rFonts w:cstheme="minorHAnsi"/>
              </w:rPr>
              <w:t xml:space="preserve"> </w:t>
            </w:r>
            <w:r w:rsidRPr="00425EFB">
              <w:rPr>
                <w:rFonts w:cstheme="minorHAnsi"/>
                <w:lang w:val="en-US"/>
              </w:rPr>
              <w:t>API</w:t>
            </w:r>
            <w:r w:rsidRPr="00425EFB">
              <w:rPr>
                <w:rFonts w:cstheme="minorHAnsi"/>
              </w:rPr>
              <w:t xml:space="preserve"> </w:t>
            </w:r>
            <w:r>
              <w:rPr>
                <w:rFonts w:cstheme="minorHAnsi"/>
              </w:rPr>
              <w:t>του Υποσυστήματος Επιχειρηματικής Ευφυΐας</w:t>
            </w:r>
            <w:r w:rsidRPr="00425EFB">
              <w:rPr>
                <w:rFonts w:cstheme="minorHAnsi"/>
              </w:rPr>
              <w:t xml:space="preserve"> θα πρέπει να είναι προσβάσιμα μόνο από το εσωτερικό δίκτυο της ΕΘΑΑΕ.</w:t>
            </w:r>
          </w:p>
        </w:tc>
        <w:tc>
          <w:tcPr>
            <w:tcW w:w="1418" w:type="dxa"/>
            <w:tcBorders>
              <w:top w:val="single" w:sz="4" w:space="0" w:color="auto"/>
              <w:bottom w:val="single" w:sz="4" w:space="0" w:color="auto"/>
            </w:tcBorders>
            <w:vAlign w:val="center"/>
          </w:tcPr>
          <w:p w14:paraId="5BE6EDBE" w14:textId="77777777" w:rsidR="00A75D52" w:rsidRPr="00425EFB" w:rsidRDefault="00A75D52" w:rsidP="00E66C74">
            <w:pPr>
              <w:spacing w:after="0" w:line="288" w:lineRule="auto"/>
              <w:contextualSpacing/>
              <w:jc w:val="center"/>
              <w:rPr>
                <w:rFonts w:cstheme="minorHAnsi"/>
              </w:rPr>
            </w:pPr>
            <w:r>
              <w:rPr>
                <w:rFonts w:cs="Calibri"/>
              </w:rPr>
              <w:t>ΝΑΙ</w:t>
            </w:r>
          </w:p>
        </w:tc>
        <w:tc>
          <w:tcPr>
            <w:tcW w:w="1471" w:type="dxa"/>
            <w:tcBorders>
              <w:top w:val="single" w:sz="4" w:space="0" w:color="auto"/>
              <w:bottom w:val="single" w:sz="4" w:space="0" w:color="auto"/>
            </w:tcBorders>
            <w:vAlign w:val="center"/>
          </w:tcPr>
          <w:p w14:paraId="453B8410"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7464530" w14:textId="77777777" w:rsidR="00A75D52" w:rsidRPr="00425EFB" w:rsidRDefault="00A75D52" w:rsidP="00E66C74">
            <w:pPr>
              <w:spacing w:after="0" w:line="288" w:lineRule="auto"/>
              <w:contextualSpacing/>
              <w:jc w:val="center"/>
              <w:rPr>
                <w:rFonts w:cstheme="minorHAnsi"/>
              </w:rPr>
            </w:pPr>
          </w:p>
        </w:tc>
      </w:tr>
      <w:tr w:rsidR="00A75D52" w:rsidRPr="00425EFB" w14:paraId="2217DA7B" w14:textId="77777777" w:rsidTr="00E66C74">
        <w:trPr>
          <w:jc w:val="center"/>
        </w:trPr>
        <w:tc>
          <w:tcPr>
            <w:tcW w:w="900" w:type="dxa"/>
            <w:tcBorders>
              <w:top w:val="single" w:sz="4" w:space="0" w:color="auto"/>
              <w:bottom w:val="single" w:sz="4" w:space="0" w:color="auto"/>
            </w:tcBorders>
            <w:vAlign w:val="center"/>
          </w:tcPr>
          <w:p w14:paraId="090B306A" w14:textId="77777777" w:rsidR="00A75D52" w:rsidRPr="00425EFB" w:rsidRDefault="00A75D52" w:rsidP="005411EB">
            <w:pPr>
              <w:pStyle w:val="ListParagraph"/>
              <w:numPr>
                <w:ilvl w:val="0"/>
                <w:numId w:val="14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D4D0563" w14:textId="77777777" w:rsidR="00A75D52" w:rsidRPr="00425EFB" w:rsidRDefault="00A75D52" w:rsidP="00E66C74">
            <w:pPr>
              <w:spacing w:after="0" w:line="288" w:lineRule="auto"/>
              <w:contextualSpacing/>
              <w:rPr>
                <w:rFonts w:cstheme="minorHAnsi"/>
              </w:rPr>
            </w:pPr>
            <w:r w:rsidRPr="00425EFB">
              <w:rPr>
                <w:rFonts w:cstheme="minorHAnsi"/>
              </w:rPr>
              <w:t>Όλες οι εφαρμογές και τα υποσυστήματα, που θα υλοποιηθούν στο πλαίσιο του έργου, θα πρέπει να συμμορφώνονται με Γενικό Κανονισμό Προστασίας Προσωπικών Δεδομένων (</w:t>
            </w:r>
            <w:r w:rsidRPr="00425EFB">
              <w:rPr>
                <w:rFonts w:cstheme="minorHAnsi"/>
                <w:lang w:val="en-US"/>
              </w:rPr>
              <w:t>GDPR</w:t>
            </w:r>
            <w:r w:rsidRPr="00425EFB">
              <w:rPr>
                <w:rFonts w:cstheme="minorHAnsi"/>
              </w:rPr>
              <w:t xml:space="preserve"> 2016/679) της ΕΕ.</w:t>
            </w:r>
          </w:p>
        </w:tc>
        <w:tc>
          <w:tcPr>
            <w:tcW w:w="1418" w:type="dxa"/>
            <w:tcBorders>
              <w:top w:val="single" w:sz="4" w:space="0" w:color="auto"/>
              <w:bottom w:val="single" w:sz="4" w:space="0" w:color="auto"/>
            </w:tcBorders>
            <w:vAlign w:val="center"/>
          </w:tcPr>
          <w:p w14:paraId="5ED46740" w14:textId="77777777" w:rsidR="00A75D52" w:rsidRPr="00425EFB" w:rsidRDefault="00A75D52" w:rsidP="00E66C74">
            <w:pPr>
              <w:spacing w:after="0" w:line="288" w:lineRule="auto"/>
              <w:contextualSpacing/>
              <w:jc w:val="center"/>
              <w:rPr>
                <w:rFonts w:cstheme="minorHAnsi"/>
              </w:rPr>
            </w:pPr>
            <w:r>
              <w:rPr>
                <w:rFonts w:cs="Calibri"/>
              </w:rPr>
              <w:t>ΝΑΙ</w:t>
            </w:r>
          </w:p>
        </w:tc>
        <w:tc>
          <w:tcPr>
            <w:tcW w:w="1471" w:type="dxa"/>
            <w:tcBorders>
              <w:top w:val="single" w:sz="4" w:space="0" w:color="auto"/>
              <w:bottom w:val="single" w:sz="4" w:space="0" w:color="auto"/>
            </w:tcBorders>
            <w:vAlign w:val="center"/>
          </w:tcPr>
          <w:p w14:paraId="1589FC9C" w14:textId="77777777" w:rsidR="00A75D52" w:rsidRPr="00425EFB"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9ACB7E6" w14:textId="77777777" w:rsidR="00A75D52" w:rsidRPr="00425EFB" w:rsidRDefault="00A75D52" w:rsidP="00E66C74">
            <w:pPr>
              <w:spacing w:after="0" w:line="288" w:lineRule="auto"/>
              <w:contextualSpacing/>
              <w:jc w:val="center"/>
              <w:rPr>
                <w:rFonts w:cstheme="minorHAnsi"/>
              </w:rPr>
            </w:pPr>
          </w:p>
        </w:tc>
      </w:tr>
    </w:tbl>
    <w:p w14:paraId="0825780E" w14:textId="77777777" w:rsidR="00A75D52" w:rsidRDefault="00A75D52" w:rsidP="00A75D52">
      <w:pPr>
        <w:spacing w:after="120" w:line="360" w:lineRule="auto"/>
        <w:jc w:val="both"/>
        <w:rPr>
          <w:rFonts w:cstheme="minorHAnsi"/>
        </w:rPr>
      </w:pPr>
    </w:p>
    <w:p w14:paraId="207B5C9F" w14:textId="77777777" w:rsidR="00A75D52" w:rsidRPr="007217B2" w:rsidRDefault="00A75D52" w:rsidP="00A75D52">
      <w:pPr>
        <w:pStyle w:val="Heading4"/>
      </w:pPr>
      <w:r w:rsidRPr="007217B2">
        <w:br w:type="page"/>
      </w:r>
    </w:p>
    <w:p w14:paraId="379D07B2" w14:textId="77777777" w:rsidR="00A75D52" w:rsidRDefault="00A75D52" w:rsidP="00A75D52">
      <w:pPr>
        <w:pStyle w:val="Heading4"/>
      </w:pPr>
      <w:r>
        <w:lastRenderedPageBreak/>
        <w:t>Γ</w:t>
      </w:r>
      <w:r w:rsidRPr="00B757EE">
        <w:t>3.1.</w:t>
      </w:r>
      <w:r>
        <w:t>8</w:t>
      </w:r>
      <w:r w:rsidRPr="00B757EE">
        <w:t xml:space="preserve"> </w:t>
      </w:r>
      <w:r>
        <w:t>Απαιτήσεις Ευχρηστίας και Προσβασιμότητας</w:t>
      </w:r>
    </w:p>
    <w:p w14:paraId="1E3CF987"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F22BED" w14:paraId="65EE2B25"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243D7CEC" w14:textId="77777777" w:rsidR="00A75D52" w:rsidRPr="00F22BED" w:rsidRDefault="00A75D52" w:rsidP="00E66C74">
            <w:pPr>
              <w:spacing w:after="0" w:line="288" w:lineRule="auto"/>
              <w:contextualSpacing/>
              <w:jc w:val="center"/>
              <w:rPr>
                <w:rFonts w:cstheme="minorHAnsi"/>
                <w:b/>
                <w:bCs/>
              </w:rPr>
            </w:pPr>
            <w:r w:rsidRPr="00F22BED">
              <w:rPr>
                <w:rFonts w:cstheme="minorHAnsi"/>
                <w:b/>
                <w:bCs/>
              </w:rPr>
              <w:t>ΠΡΟΔΙΑΓΡΑΦΕΣ ΣΥΣΤΗΜΑΤΟΣ – ΑΠΑΙΤΗΣΕΙΣ ΕΥΧΡΗΣΤΙΑΣ ΚΑΙ ΠΡΟΣΒΑΣΙΜΟΤΗΤΑΣ</w:t>
            </w:r>
          </w:p>
        </w:tc>
      </w:tr>
      <w:tr w:rsidR="00A75D52" w:rsidRPr="00F22BED" w14:paraId="3187AE7D"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7CFA1A3B" w14:textId="77777777" w:rsidR="00A75D52" w:rsidRPr="00F22BED" w:rsidRDefault="00A75D52" w:rsidP="00E66C74">
            <w:pPr>
              <w:spacing w:after="0" w:line="288" w:lineRule="auto"/>
              <w:contextualSpacing/>
              <w:jc w:val="center"/>
              <w:rPr>
                <w:rFonts w:cstheme="minorHAnsi"/>
                <w:b/>
                <w:bCs/>
              </w:rPr>
            </w:pPr>
            <w:r w:rsidRPr="00F22BED">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21CD49F0" w14:textId="77777777" w:rsidR="00A75D52" w:rsidRPr="00F22BED" w:rsidRDefault="00A75D52" w:rsidP="00E66C74">
            <w:pPr>
              <w:spacing w:after="0" w:line="288" w:lineRule="auto"/>
              <w:contextualSpacing/>
              <w:jc w:val="center"/>
              <w:rPr>
                <w:rFonts w:cstheme="minorHAnsi"/>
                <w:b/>
                <w:bCs/>
              </w:rPr>
            </w:pPr>
            <w:r w:rsidRPr="00F22BED">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5B9A4371" w14:textId="77777777" w:rsidR="00A75D52" w:rsidRPr="00F22BED" w:rsidRDefault="00A75D52" w:rsidP="00E66C74">
            <w:pPr>
              <w:spacing w:after="0" w:line="288" w:lineRule="auto"/>
              <w:contextualSpacing/>
              <w:jc w:val="center"/>
              <w:rPr>
                <w:rFonts w:cstheme="minorHAnsi"/>
                <w:b/>
                <w:bCs/>
              </w:rPr>
            </w:pPr>
            <w:r w:rsidRPr="00F22BED">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481A3C4A" w14:textId="77777777" w:rsidR="00A75D52" w:rsidRPr="00F22BED" w:rsidRDefault="00A75D52" w:rsidP="00E66C74">
            <w:pPr>
              <w:spacing w:after="0" w:line="288" w:lineRule="auto"/>
              <w:contextualSpacing/>
              <w:jc w:val="center"/>
              <w:rPr>
                <w:rFonts w:cstheme="minorHAnsi"/>
                <w:b/>
                <w:bCs/>
              </w:rPr>
            </w:pPr>
            <w:r w:rsidRPr="00F22BED">
              <w:rPr>
                <w:rFonts w:cstheme="minorHAnsi"/>
                <w:b/>
                <w:bCs/>
              </w:rPr>
              <w:t>ΣΤΟΙΧΕΙΑ ΠΡΟΣΦΟΡΑΣ</w:t>
            </w:r>
          </w:p>
        </w:tc>
      </w:tr>
      <w:tr w:rsidR="00A75D52" w:rsidRPr="00F22BED" w14:paraId="539E64A0"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3D3DAF74" w14:textId="77777777" w:rsidR="00A75D52" w:rsidRPr="00F22BED"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0280B7E8" w14:textId="77777777" w:rsidR="00A75D52" w:rsidRPr="00F22BED"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1F1BECB1" w14:textId="77777777" w:rsidR="00A75D52" w:rsidRPr="00F22BED"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0D53F8A1" w14:textId="77777777" w:rsidR="00A75D52" w:rsidRPr="00F22BED" w:rsidRDefault="00A75D52" w:rsidP="00E66C74">
            <w:pPr>
              <w:spacing w:after="0" w:line="288" w:lineRule="auto"/>
              <w:contextualSpacing/>
              <w:jc w:val="center"/>
              <w:rPr>
                <w:rFonts w:cstheme="minorHAnsi"/>
                <w:b/>
                <w:bCs/>
              </w:rPr>
            </w:pPr>
            <w:r w:rsidRPr="00F22BED">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6975F70D" w14:textId="77777777" w:rsidR="00A75D52" w:rsidRPr="00F22BED" w:rsidRDefault="00A75D52" w:rsidP="00E66C74">
            <w:pPr>
              <w:spacing w:after="0" w:line="288" w:lineRule="auto"/>
              <w:contextualSpacing/>
              <w:jc w:val="center"/>
              <w:rPr>
                <w:rFonts w:cstheme="minorHAnsi"/>
                <w:b/>
                <w:bCs/>
              </w:rPr>
            </w:pPr>
            <w:r w:rsidRPr="00F22BED">
              <w:rPr>
                <w:rFonts w:cstheme="minorHAnsi"/>
                <w:b/>
                <w:bCs/>
              </w:rPr>
              <w:t>ΠΑΡΑΠΟΜΠΗ</w:t>
            </w:r>
          </w:p>
          <w:p w14:paraId="6D93A142" w14:textId="77777777" w:rsidR="00A75D52" w:rsidRPr="00F22BED" w:rsidRDefault="00A75D52" w:rsidP="00E66C74">
            <w:pPr>
              <w:spacing w:after="0" w:line="288" w:lineRule="auto"/>
              <w:contextualSpacing/>
              <w:jc w:val="center"/>
              <w:rPr>
                <w:rFonts w:cstheme="minorHAnsi"/>
                <w:b/>
                <w:bCs/>
              </w:rPr>
            </w:pPr>
            <w:r w:rsidRPr="00F22BED">
              <w:rPr>
                <w:rFonts w:cstheme="minorHAnsi"/>
                <w:b/>
                <w:bCs/>
              </w:rPr>
              <w:t>ΤΕΚΜΗΡΙΩΣΗΣ</w:t>
            </w:r>
          </w:p>
        </w:tc>
      </w:tr>
      <w:tr w:rsidR="00A75D52" w:rsidRPr="00F22BED" w14:paraId="104C6F7E" w14:textId="77777777" w:rsidTr="00E66C74">
        <w:trPr>
          <w:jc w:val="center"/>
        </w:trPr>
        <w:tc>
          <w:tcPr>
            <w:tcW w:w="900" w:type="dxa"/>
            <w:tcBorders>
              <w:top w:val="single" w:sz="4" w:space="0" w:color="auto"/>
              <w:bottom w:val="single" w:sz="4" w:space="0" w:color="auto"/>
            </w:tcBorders>
            <w:vAlign w:val="center"/>
          </w:tcPr>
          <w:p w14:paraId="7E872D81" w14:textId="77777777" w:rsidR="00A75D52" w:rsidRPr="00F22BED" w:rsidRDefault="00A75D52" w:rsidP="005411EB">
            <w:pPr>
              <w:pStyle w:val="ListParagraph"/>
              <w:numPr>
                <w:ilvl w:val="0"/>
                <w:numId w:val="148"/>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2E9B6D6" w14:textId="77777777" w:rsidR="00A75D52" w:rsidRPr="00F22BED" w:rsidRDefault="00A75D52" w:rsidP="00E66C74">
            <w:pPr>
              <w:spacing w:after="0" w:line="288" w:lineRule="auto"/>
              <w:contextualSpacing/>
              <w:rPr>
                <w:rFonts w:cstheme="minorHAnsi"/>
              </w:rPr>
            </w:pPr>
            <w:r w:rsidRPr="00F22BED">
              <w:rPr>
                <w:rFonts w:cstheme="minorHAnsi"/>
              </w:rPr>
              <w:t>Το γραφικό περιβάλλον (</w:t>
            </w:r>
            <w:r w:rsidRPr="00F22BED">
              <w:rPr>
                <w:rFonts w:cstheme="minorHAnsi"/>
                <w:lang w:val="en-US"/>
              </w:rPr>
              <w:t>GUI</w:t>
            </w:r>
            <w:r w:rsidRPr="00F22BED">
              <w:rPr>
                <w:rFonts w:cstheme="minorHAnsi"/>
              </w:rPr>
              <w:t>) όλων των νέων υποσυστημάτων θα πρέπει να ακολουθεί την σχεδίαση των υπολοίπων υποσυστημάτων, που λειτουργούν στο ΟΠΕΣΠ, παρέχοντας αισθητική ομοιογένεια και αναβαθμίζοντας την εμπειρία του χρήστη (</w:t>
            </w:r>
            <w:r w:rsidRPr="00F22BED">
              <w:rPr>
                <w:rFonts w:cstheme="minorHAnsi"/>
                <w:lang w:val="en-US"/>
              </w:rPr>
              <w:t>user</w:t>
            </w:r>
            <w:r w:rsidRPr="00F22BED">
              <w:rPr>
                <w:rFonts w:cstheme="minorHAnsi"/>
              </w:rPr>
              <w:t xml:space="preserve"> </w:t>
            </w:r>
            <w:r w:rsidRPr="00F22BED">
              <w:rPr>
                <w:rFonts w:cstheme="minorHAnsi"/>
                <w:lang w:val="en-US"/>
              </w:rPr>
              <w:t>experience</w:t>
            </w:r>
            <w:r w:rsidRPr="00F22BED">
              <w:rPr>
                <w:rFonts w:cstheme="minorHAnsi"/>
              </w:rPr>
              <w:t>).</w:t>
            </w:r>
          </w:p>
        </w:tc>
        <w:tc>
          <w:tcPr>
            <w:tcW w:w="1418" w:type="dxa"/>
            <w:tcBorders>
              <w:top w:val="single" w:sz="4" w:space="0" w:color="auto"/>
              <w:bottom w:val="single" w:sz="4" w:space="0" w:color="auto"/>
            </w:tcBorders>
            <w:vAlign w:val="center"/>
          </w:tcPr>
          <w:p w14:paraId="7B17E4B7" w14:textId="77777777" w:rsidR="00A75D52" w:rsidRPr="00F22BED" w:rsidRDefault="00A75D52" w:rsidP="00E66C74">
            <w:pPr>
              <w:spacing w:after="0" w:line="288" w:lineRule="auto"/>
              <w:contextualSpacing/>
              <w:jc w:val="center"/>
              <w:rPr>
                <w:rFonts w:cstheme="minorHAnsi"/>
              </w:rPr>
            </w:pPr>
            <w:r w:rsidRPr="00F22BED">
              <w:rPr>
                <w:rFonts w:cstheme="minorHAnsi"/>
              </w:rPr>
              <w:t>ΝΑΙ</w:t>
            </w:r>
          </w:p>
        </w:tc>
        <w:tc>
          <w:tcPr>
            <w:tcW w:w="1471" w:type="dxa"/>
            <w:tcBorders>
              <w:top w:val="single" w:sz="4" w:space="0" w:color="auto"/>
              <w:bottom w:val="single" w:sz="4" w:space="0" w:color="auto"/>
            </w:tcBorders>
            <w:vAlign w:val="center"/>
          </w:tcPr>
          <w:p w14:paraId="5EAE2A6D" w14:textId="77777777" w:rsidR="00A75D52" w:rsidRPr="00F22BED"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5A9E91CE" w14:textId="77777777" w:rsidR="00A75D52" w:rsidRPr="00F22BED" w:rsidRDefault="00A75D52" w:rsidP="00E66C74">
            <w:pPr>
              <w:spacing w:after="0" w:line="288" w:lineRule="auto"/>
              <w:contextualSpacing/>
              <w:jc w:val="center"/>
              <w:rPr>
                <w:rFonts w:cstheme="minorHAnsi"/>
              </w:rPr>
            </w:pPr>
          </w:p>
        </w:tc>
      </w:tr>
      <w:tr w:rsidR="00A75D52" w:rsidRPr="00F22BED" w14:paraId="006A9A1F" w14:textId="77777777" w:rsidTr="00E66C74">
        <w:trPr>
          <w:jc w:val="center"/>
        </w:trPr>
        <w:tc>
          <w:tcPr>
            <w:tcW w:w="900" w:type="dxa"/>
            <w:tcBorders>
              <w:top w:val="single" w:sz="4" w:space="0" w:color="auto"/>
              <w:bottom w:val="single" w:sz="4" w:space="0" w:color="auto"/>
            </w:tcBorders>
            <w:vAlign w:val="center"/>
          </w:tcPr>
          <w:p w14:paraId="5F5DFE94" w14:textId="77777777" w:rsidR="00A75D52" w:rsidRPr="00F22BED" w:rsidRDefault="00A75D52" w:rsidP="005411EB">
            <w:pPr>
              <w:pStyle w:val="ListParagraph"/>
              <w:numPr>
                <w:ilvl w:val="0"/>
                <w:numId w:val="148"/>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3FC4A62" w14:textId="77777777" w:rsidR="00A75D52" w:rsidRPr="00F22BED" w:rsidRDefault="00A75D52" w:rsidP="00E66C74">
            <w:pPr>
              <w:spacing w:after="0" w:line="288" w:lineRule="auto"/>
              <w:contextualSpacing/>
              <w:rPr>
                <w:rFonts w:cstheme="minorHAnsi"/>
              </w:rPr>
            </w:pPr>
            <w:r w:rsidRPr="00F22BED">
              <w:rPr>
                <w:rFonts w:cstheme="minorHAnsi"/>
              </w:rPr>
              <w:t>Τα Υποσυστήματα Διαχείρισης Πιστοποιήσεων και νέου Μητρώου Ιδρυμάτων θα πρέπει να υποστηρίζουν πολυγλωσσικό περιβάλλον εργασίας με δυνατότητα εναλλαγής γλωσσών από τον χρήστη. Θα πρέπει να υποστηρίζεται τουλάχιστον η ελληνική και η αγγλική γλώσσα σε όλα τα τμήματα των υποσυστημάτων (περιεχόμενο, διαχείριση, αναζήτηση, εξαγωγή αναφορών κ.α.).</w:t>
            </w:r>
          </w:p>
        </w:tc>
        <w:tc>
          <w:tcPr>
            <w:tcW w:w="1418" w:type="dxa"/>
            <w:tcBorders>
              <w:top w:val="single" w:sz="4" w:space="0" w:color="auto"/>
              <w:bottom w:val="single" w:sz="4" w:space="0" w:color="auto"/>
            </w:tcBorders>
            <w:vAlign w:val="center"/>
          </w:tcPr>
          <w:p w14:paraId="70BE6A8A" w14:textId="77777777" w:rsidR="00A75D52" w:rsidRPr="00F22BED" w:rsidRDefault="00A75D52" w:rsidP="00E66C74">
            <w:pPr>
              <w:spacing w:after="0" w:line="288" w:lineRule="auto"/>
              <w:contextualSpacing/>
              <w:jc w:val="center"/>
              <w:rPr>
                <w:rFonts w:cstheme="minorHAnsi"/>
              </w:rPr>
            </w:pPr>
            <w:r w:rsidRPr="00F22BED">
              <w:rPr>
                <w:rFonts w:cstheme="minorHAnsi"/>
              </w:rPr>
              <w:t>ΝΑΙ</w:t>
            </w:r>
          </w:p>
        </w:tc>
        <w:tc>
          <w:tcPr>
            <w:tcW w:w="1471" w:type="dxa"/>
            <w:tcBorders>
              <w:top w:val="single" w:sz="4" w:space="0" w:color="auto"/>
              <w:bottom w:val="single" w:sz="4" w:space="0" w:color="auto"/>
            </w:tcBorders>
            <w:vAlign w:val="center"/>
          </w:tcPr>
          <w:p w14:paraId="540A2146" w14:textId="77777777" w:rsidR="00A75D52" w:rsidRPr="00F22BED"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3AB5F0F" w14:textId="77777777" w:rsidR="00A75D52" w:rsidRPr="00F22BED" w:rsidRDefault="00A75D52" w:rsidP="00E66C74">
            <w:pPr>
              <w:spacing w:after="0" w:line="288" w:lineRule="auto"/>
              <w:contextualSpacing/>
              <w:jc w:val="center"/>
              <w:rPr>
                <w:rFonts w:cstheme="minorHAnsi"/>
              </w:rPr>
            </w:pPr>
          </w:p>
        </w:tc>
      </w:tr>
      <w:tr w:rsidR="00A75D52" w:rsidRPr="00F22BED" w14:paraId="6DFC5CF3" w14:textId="77777777" w:rsidTr="00E66C74">
        <w:trPr>
          <w:jc w:val="center"/>
        </w:trPr>
        <w:tc>
          <w:tcPr>
            <w:tcW w:w="900" w:type="dxa"/>
            <w:tcBorders>
              <w:top w:val="single" w:sz="4" w:space="0" w:color="auto"/>
              <w:bottom w:val="single" w:sz="4" w:space="0" w:color="auto"/>
            </w:tcBorders>
            <w:vAlign w:val="center"/>
          </w:tcPr>
          <w:p w14:paraId="14A7384F" w14:textId="77777777" w:rsidR="00A75D52" w:rsidRPr="00F22BED" w:rsidRDefault="00A75D52" w:rsidP="005411EB">
            <w:pPr>
              <w:pStyle w:val="ListParagraph"/>
              <w:numPr>
                <w:ilvl w:val="0"/>
                <w:numId w:val="148"/>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E27E625" w14:textId="77777777" w:rsidR="00A75D52" w:rsidRPr="00F22BED" w:rsidRDefault="00A75D52" w:rsidP="00E66C74">
            <w:pPr>
              <w:spacing w:after="0" w:line="288" w:lineRule="auto"/>
              <w:contextualSpacing/>
              <w:rPr>
                <w:rFonts w:cstheme="minorHAnsi"/>
              </w:rPr>
            </w:pPr>
            <w:r w:rsidRPr="00F22BED">
              <w:rPr>
                <w:rFonts w:cstheme="minorHAnsi"/>
              </w:rPr>
              <w:t>Θα πρέπει να ληφθεί μέριμνα ώστε οι λειτουργίες των υποσυστημάτων να μεταφέρονται στο πρόγραμμα του πελάτη (</w:t>
            </w:r>
            <w:r w:rsidRPr="00F22BED">
              <w:rPr>
                <w:rFonts w:cstheme="minorHAnsi"/>
                <w:lang w:val="en-US"/>
              </w:rPr>
              <w:t>client</w:t>
            </w:r>
            <w:r w:rsidRPr="00F22BED">
              <w:rPr>
                <w:rFonts w:cstheme="minorHAnsi"/>
              </w:rPr>
              <w:t>-</w:t>
            </w:r>
            <w:r w:rsidRPr="00F22BED">
              <w:rPr>
                <w:rFonts w:cstheme="minorHAnsi"/>
                <w:lang w:val="en-US"/>
              </w:rPr>
              <w:t>side</w:t>
            </w:r>
            <w:r w:rsidRPr="00F22BED">
              <w:rPr>
                <w:rFonts w:cstheme="minorHAnsi"/>
              </w:rPr>
              <w:t>) αντί να εκτελούνται στο περιβάλλον του εξυπηρετητή (</w:t>
            </w:r>
            <w:r w:rsidRPr="00F22BED">
              <w:rPr>
                <w:rFonts w:cstheme="minorHAnsi"/>
                <w:lang w:val="en-US"/>
              </w:rPr>
              <w:t>server</w:t>
            </w:r>
            <w:r w:rsidRPr="00F22BED">
              <w:rPr>
                <w:rFonts w:cstheme="minorHAnsi"/>
              </w:rPr>
              <w:t>-</w:t>
            </w:r>
            <w:r w:rsidRPr="00F22BED">
              <w:rPr>
                <w:rFonts w:cstheme="minorHAnsi"/>
                <w:lang w:val="en-US"/>
              </w:rPr>
              <w:t>side</w:t>
            </w:r>
            <w:r w:rsidRPr="00F22BED">
              <w:rPr>
                <w:rFonts w:cstheme="minorHAnsi"/>
              </w:rPr>
              <w:t>), με σκοπό την βελτίωση της αποδοτικότητας και του χρόνου απόκρισης του συστήματος και την αναβάθμιση της εμπειρίας του χρήστη.</w:t>
            </w:r>
          </w:p>
        </w:tc>
        <w:tc>
          <w:tcPr>
            <w:tcW w:w="1418" w:type="dxa"/>
            <w:tcBorders>
              <w:top w:val="single" w:sz="4" w:space="0" w:color="auto"/>
              <w:bottom w:val="single" w:sz="4" w:space="0" w:color="auto"/>
            </w:tcBorders>
            <w:vAlign w:val="center"/>
          </w:tcPr>
          <w:p w14:paraId="0BB50EAC" w14:textId="77777777" w:rsidR="00A75D52" w:rsidRPr="00F22BED" w:rsidRDefault="00A75D52" w:rsidP="00E66C74">
            <w:pPr>
              <w:spacing w:after="0" w:line="288" w:lineRule="auto"/>
              <w:contextualSpacing/>
              <w:jc w:val="center"/>
              <w:rPr>
                <w:rFonts w:cstheme="minorHAnsi"/>
              </w:rPr>
            </w:pPr>
            <w:r w:rsidRPr="00F22BED">
              <w:rPr>
                <w:rFonts w:cstheme="minorHAnsi"/>
              </w:rPr>
              <w:t>ΝΑΙ</w:t>
            </w:r>
          </w:p>
        </w:tc>
        <w:tc>
          <w:tcPr>
            <w:tcW w:w="1471" w:type="dxa"/>
            <w:tcBorders>
              <w:top w:val="single" w:sz="4" w:space="0" w:color="auto"/>
              <w:bottom w:val="single" w:sz="4" w:space="0" w:color="auto"/>
            </w:tcBorders>
            <w:vAlign w:val="center"/>
          </w:tcPr>
          <w:p w14:paraId="3C0083AC" w14:textId="77777777" w:rsidR="00A75D52" w:rsidRPr="00F22BED"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AC8373F" w14:textId="77777777" w:rsidR="00A75D52" w:rsidRPr="00F22BED" w:rsidRDefault="00A75D52" w:rsidP="00E66C74">
            <w:pPr>
              <w:spacing w:after="0" w:line="288" w:lineRule="auto"/>
              <w:contextualSpacing/>
              <w:jc w:val="center"/>
              <w:rPr>
                <w:rFonts w:cstheme="minorHAnsi"/>
              </w:rPr>
            </w:pPr>
          </w:p>
        </w:tc>
      </w:tr>
      <w:tr w:rsidR="00A75D52" w:rsidRPr="00F22BED" w14:paraId="0021EC75" w14:textId="77777777" w:rsidTr="00E66C74">
        <w:trPr>
          <w:jc w:val="center"/>
        </w:trPr>
        <w:tc>
          <w:tcPr>
            <w:tcW w:w="900" w:type="dxa"/>
            <w:tcBorders>
              <w:top w:val="single" w:sz="4" w:space="0" w:color="auto"/>
              <w:bottom w:val="single" w:sz="4" w:space="0" w:color="auto"/>
            </w:tcBorders>
            <w:vAlign w:val="center"/>
          </w:tcPr>
          <w:p w14:paraId="0586DA3B" w14:textId="77777777" w:rsidR="00A75D52" w:rsidRPr="00F22BED" w:rsidRDefault="00A75D52" w:rsidP="005411EB">
            <w:pPr>
              <w:pStyle w:val="ListParagraph"/>
              <w:numPr>
                <w:ilvl w:val="0"/>
                <w:numId w:val="148"/>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16EB7F7" w14:textId="77777777" w:rsidR="00A75D52" w:rsidRPr="00F22BED" w:rsidRDefault="00A75D52" w:rsidP="00E66C74">
            <w:pPr>
              <w:pStyle w:val="ListParagraph"/>
              <w:spacing w:after="0" w:line="288" w:lineRule="auto"/>
              <w:ind w:left="0"/>
              <w:rPr>
                <w:rFonts w:cstheme="minorHAnsi"/>
              </w:rPr>
            </w:pPr>
            <w:r w:rsidRPr="00F22BED">
              <w:rPr>
                <w:rFonts w:cstheme="minorHAnsi"/>
              </w:rPr>
              <w:t xml:space="preserve">Τα συστήματα θα πρέπει να διευκολύνουν τον χρήστη κατά την εισαγωγή των δεδομένων με όλους τους δυνατούς τρόπους, ώστε να διασφαλίζεται η ορθή και ταχεία εισαγωγή στοιχείων και να μειώνονται οι πιθανότητες σφάλματος. </w:t>
            </w:r>
            <w:r w:rsidRPr="00F22BED">
              <w:rPr>
                <w:rFonts w:cstheme="minorHAnsi"/>
              </w:rPr>
              <w:lastRenderedPageBreak/>
              <w:t>Ενδεικτικά τα συστήματα θα πρέπει να παρέχουν διευκολύνσεις όπως:</w:t>
            </w:r>
          </w:p>
          <w:p w14:paraId="2F9450DA" w14:textId="77777777" w:rsidR="00A75D52" w:rsidRPr="00C51154" w:rsidRDefault="00A75D52" w:rsidP="005411EB">
            <w:pPr>
              <w:pStyle w:val="ListParagraph"/>
              <w:numPr>
                <w:ilvl w:val="0"/>
                <w:numId w:val="96"/>
              </w:numPr>
              <w:spacing w:after="0" w:line="288" w:lineRule="auto"/>
              <w:rPr>
                <w:rFonts w:cstheme="minorHAnsi"/>
              </w:rPr>
            </w:pPr>
            <w:r w:rsidRPr="00C51154">
              <w:rPr>
                <w:rFonts w:cstheme="minorHAnsi"/>
              </w:rPr>
              <w:t>Να προτείνουν ενδεχόμενες προεπιλεγμένες τιμές για ορισμένα πεδία.</w:t>
            </w:r>
          </w:p>
          <w:p w14:paraId="67EE9808" w14:textId="77777777" w:rsidR="00A75D52" w:rsidRPr="00C51154" w:rsidRDefault="00A75D52" w:rsidP="005411EB">
            <w:pPr>
              <w:pStyle w:val="ListParagraph"/>
              <w:numPr>
                <w:ilvl w:val="0"/>
                <w:numId w:val="96"/>
              </w:numPr>
              <w:spacing w:after="0" w:line="288" w:lineRule="auto"/>
              <w:rPr>
                <w:rFonts w:cstheme="minorHAnsi"/>
              </w:rPr>
            </w:pPr>
            <w:r w:rsidRPr="00C51154">
              <w:rPr>
                <w:rFonts w:cstheme="minorHAnsi"/>
              </w:rPr>
              <w:t>Να ελέγχουν τις τιμές που εισάγει ο χρήστης και να τον προειδοποιούν για περιπτώσεις μη έγκυρης εισαγωγής.</w:t>
            </w:r>
          </w:p>
          <w:p w14:paraId="474B46C5" w14:textId="77777777" w:rsidR="00A75D52" w:rsidRPr="00C51154" w:rsidRDefault="00A75D52" w:rsidP="005411EB">
            <w:pPr>
              <w:pStyle w:val="ListParagraph"/>
              <w:numPr>
                <w:ilvl w:val="0"/>
                <w:numId w:val="96"/>
              </w:numPr>
              <w:spacing w:after="0" w:line="288" w:lineRule="auto"/>
              <w:rPr>
                <w:rFonts w:cstheme="minorHAnsi"/>
              </w:rPr>
            </w:pPr>
            <w:r w:rsidRPr="00C51154">
              <w:rPr>
                <w:rFonts w:cstheme="minorHAnsi"/>
              </w:rPr>
              <w:t>Να παρέχουν πίνακες αναζήτησης τιμών (</w:t>
            </w:r>
            <w:r w:rsidRPr="00C51154">
              <w:rPr>
                <w:rFonts w:cstheme="minorHAnsi"/>
                <w:lang w:val="en-US"/>
              </w:rPr>
              <w:t>lookup</w:t>
            </w:r>
            <w:r w:rsidRPr="00C51154">
              <w:rPr>
                <w:rFonts w:cstheme="minorHAnsi"/>
              </w:rPr>
              <w:t xml:space="preserve"> </w:t>
            </w:r>
            <w:r w:rsidRPr="00C51154">
              <w:rPr>
                <w:rFonts w:cstheme="minorHAnsi"/>
                <w:lang w:val="en-US"/>
              </w:rPr>
              <w:t>tables</w:t>
            </w:r>
            <w:r w:rsidRPr="00C51154">
              <w:rPr>
                <w:rFonts w:cstheme="minorHAnsi"/>
              </w:rPr>
              <w:t>), από τους οποίους ο χρήστης θα επιλέγει την κατάλληλη τιμή για εισαγωγή στα πεδία.</w:t>
            </w:r>
          </w:p>
          <w:p w14:paraId="2DE6C191" w14:textId="77777777" w:rsidR="00A75D52" w:rsidRPr="00C51154" w:rsidRDefault="00A75D52" w:rsidP="005411EB">
            <w:pPr>
              <w:pStyle w:val="ListParagraph"/>
              <w:numPr>
                <w:ilvl w:val="0"/>
                <w:numId w:val="96"/>
              </w:numPr>
              <w:spacing w:after="0" w:line="288" w:lineRule="auto"/>
              <w:rPr>
                <w:rFonts w:cstheme="minorHAnsi"/>
              </w:rPr>
            </w:pPr>
            <w:r w:rsidRPr="00C51154">
              <w:rPr>
                <w:rFonts w:cstheme="minorHAnsi"/>
              </w:rPr>
              <w:t>Να εμφανίζουν κατάλληλα μηνύματα βοήθειας και πληροφόρησης στον χρήστη σχετικά με το είδος των δεδομένων, που πρέπει να εισαχθούν.</w:t>
            </w:r>
          </w:p>
        </w:tc>
        <w:tc>
          <w:tcPr>
            <w:tcW w:w="1418" w:type="dxa"/>
            <w:tcBorders>
              <w:top w:val="single" w:sz="4" w:space="0" w:color="auto"/>
              <w:bottom w:val="single" w:sz="4" w:space="0" w:color="auto"/>
            </w:tcBorders>
            <w:vAlign w:val="center"/>
          </w:tcPr>
          <w:p w14:paraId="089CB4E4" w14:textId="77777777" w:rsidR="00A75D52" w:rsidRPr="00F22BED" w:rsidRDefault="00A75D52" w:rsidP="00E66C74">
            <w:pPr>
              <w:spacing w:after="0" w:line="288" w:lineRule="auto"/>
              <w:contextualSpacing/>
              <w:jc w:val="center"/>
              <w:rPr>
                <w:rFonts w:cstheme="minorHAnsi"/>
              </w:rPr>
            </w:pPr>
            <w:r>
              <w:rPr>
                <w:rFonts w:cs="Calibri"/>
              </w:rPr>
              <w:lastRenderedPageBreak/>
              <w:t>ΝΑΙ</w:t>
            </w:r>
          </w:p>
        </w:tc>
        <w:tc>
          <w:tcPr>
            <w:tcW w:w="1471" w:type="dxa"/>
            <w:tcBorders>
              <w:top w:val="single" w:sz="4" w:space="0" w:color="auto"/>
              <w:bottom w:val="single" w:sz="4" w:space="0" w:color="auto"/>
            </w:tcBorders>
            <w:vAlign w:val="center"/>
          </w:tcPr>
          <w:p w14:paraId="7ED440CD" w14:textId="77777777" w:rsidR="00A75D52" w:rsidRPr="00F22BED"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FC6FE98" w14:textId="77777777" w:rsidR="00A75D52" w:rsidRPr="00F22BED" w:rsidRDefault="00A75D52" w:rsidP="00E66C74">
            <w:pPr>
              <w:spacing w:after="0" w:line="288" w:lineRule="auto"/>
              <w:contextualSpacing/>
              <w:jc w:val="center"/>
              <w:rPr>
                <w:rFonts w:cstheme="minorHAnsi"/>
              </w:rPr>
            </w:pPr>
          </w:p>
        </w:tc>
      </w:tr>
      <w:tr w:rsidR="00A75D52" w:rsidRPr="00F22BED" w14:paraId="50BBFAC3" w14:textId="77777777" w:rsidTr="00E66C74">
        <w:trPr>
          <w:jc w:val="center"/>
        </w:trPr>
        <w:tc>
          <w:tcPr>
            <w:tcW w:w="900" w:type="dxa"/>
            <w:tcBorders>
              <w:top w:val="single" w:sz="4" w:space="0" w:color="auto"/>
              <w:bottom w:val="single" w:sz="4" w:space="0" w:color="auto"/>
            </w:tcBorders>
            <w:vAlign w:val="center"/>
          </w:tcPr>
          <w:p w14:paraId="3078F2D0" w14:textId="77777777" w:rsidR="00A75D52" w:rsidRPr="00F22BED" w:rsidRDefault="00A75D52" w:rsidP="005411EB">
            <w:pPr>
              <w:pStyle w:val="ListParagraph"/>
              <w:numPr>
                <w:ilvl w:val="0"/>
                <w:numId w:val="148"/>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B07D2C8" w14:textId="77777777" w:rsidR="00A75D52" w:rsidRPr="00F22BED" w:rsidRDefault="00A75D52" w:rsidP="00E66C74">
            <w:pPr>
              <w:spacing w:after="0" w:line="288" w:lineRule="auto"/>
              <w:contextualSpacing/>
              <w:rPr>
                <w:rFonts w:cstheme="minorHAnsi"/>
              </w:rPr>
            </w:pPr>
            <w:r w:rsidRPr="00F22BED">
              <w:rPr>
                <w:rFonts w:cstheme="minorHAnsi"/>
              </w:rPr>
              <w:t>Τα συστήματα θα πρέπει να υποστηρίζουν αυτοματοποιημένους ελέγχους της εγκυρότητας των δεδομένων με ταυτόχρονη εμφάνιση κατάλληλων μηνυμάτων κατά τον χρόνο εισαγωγής τους, ώστε να εξασφαλίζεται ότι θα εισαχθούν δεδομένα σε ορθή μορφή, ακολουθία και εύρος τιμών.</w:t>
            </w:r>
          </w:p>
        </w:tc>
        <w:tc>
          <w:tcPr>
            <w:tcW w:w="1418" w:type="dxa"/>
            <w:tcBorders>
              <w:top w:val="single" w:sz="4" w:space="0" w:color="auto"/>
              <w:bottom w:val="single" w:sz="4" w:space="0" w:color="auto"/>
            </w:tcBorders>
            <w:vAlign w:val="center"/>
          </w:tcPr>
          <w:p w14:paraId="662E13E0" w14:textId="77777777" w:rsidR="00A75D52" w:rsidRPr="00F22BED" w:rsidRDefault="00A75D52" w:rsidP="00E66C74">
            <w:pPr>
              <w:spacing w:after="0" w:line="288" w:lineRule="auto"/>
              <w:contextualSpacing/>
              <w:jc w:val="center"/>
              <w:rPr>
                <w:rFonts w:cstheme="minorHAnsi"/>
              </w:rPr>
            </w:pPr>
            <w:r w:rsidRPr="00F22BED">
              <w:rPr>
                <w:rFonts w:cstheme="minorHAnsi"/>
              </w:rPr>
              <w:t>ΝΑΙ</w:t>
            </w:r>
          </w:p>
        </w:tc>
        <w:tc>
          <w:tcPr>
            <w:tcW w:w="1471" w:type="dxa"/>
            <w:tcBorders>
              <w:top w:val="single" w:sz="4" w:space="0" w:color="auto"/>
              <w:bottom w:val="single" w:sz="4" w:space="0" w:color="auto"/>
            </w:tcBorders>
            <w:vAlign w:val="center"/>
          </w:tcPr>
          <w:p w14:paraId="10BD74AF" w14:textId="77777777" w:rsidR="00A75D52" w:rsidRPr="00F22BED"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F321E29" w14:textId="77777777" w:rsidR="00A75D52" w:rsidRPr="00F22BED" w:rsidRDefault="00A75D52" w:rsidP="00E66C74">
            <w:pPr>
              <w:spacing w:after="0" w:line="288" w:lineRule="auto"/>
              <w:contextualSpacing/>
              <w:jc w:val="center"/>
              <w:rPr>
                <w:rFonts w:cstheme="minorHAnsi"/>
              </w:rPr>
            </w:pPr>
          </w:p>
        </w:tc>
      </w:tr>
      <w:tr w:rsidR="00A75D52" w:rsidRPr="00F22BED" w14:paraId="3785CC04" w14:textId="77777777" w:rsidTr="00E66C74">
        <w:trPr>
          <w:jc w:val="center"/>
        </w:trPr>
        <w:tc>
          <w:tcPr>
            <w:tcW w:w="900" w:type="dxa"/>
            <w:tcBorders>
              <w:top w:val="single" w:sz="4" w:space="0" w:color="auto"/>
              <w:bottom w:val="single" w:sz="4" w:space="0" w:color="auto"/>
            </w:tcBorders>
            <w:vAlign w:val="center"/>
          </w:tcPr>
          <w:p w14:paraId="568FEBF2" w14:textId="77777777" w:rsidR="00A75D52" w:rsidRPr="00F22BED" w:rsidRDefault="00A75D52" w:rsidP="005411EB">
            <w:pPr>
              <w:pStyle w:val="ListParagraph"/>
              <w:numPr>
                <w:ilvl w:val="0"/>
                <w:numId w:val="148"/>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A5B8C56" w14:textId="3E95FC26" w:rsidR="00A75D52" w:rsidRPr="0049401A" w:rsidRDefault="00A75D52" w:rsidP="004A2602">
            <w:pPr>
              <w:spacing w:after="0" w:line="288" w:lineRule="auto"/>
              <w:contextualSpacing/>
              <w:rPr>
                <w:rFonts w:cstheme="minorHAnsi"/>
              </w:rPr>
            </w:pPr>
            <w:r>
              <w:rPr>
                <w:rFonts w:cstheme="minorHAnsi"/>
              </w:rPr>
              <w:t xml:space="preserve">Όλα τα υποσυστήματα θα πρέπει να πληρούν </w:t>
            </w:r>
            <w:r w:rsidRPr="00132AAD">
              <w:t xml:space="preserve">τουλάχιστον τα πρότυπα του WCAG 2.0 ΑΑ </w:t>
            </w:r>
            <w:r w:rsidR="004A2602">
              <w:t>(</w:t>
            </w:r>
            <w:hyperlink r:id="rId10" w:history="1">
              <w:r w:rsidR="004A2602" w:rsidRPr="007A026B">
                <w:rPr>
                  <w:rStyle w:val="Hyperlink"/>
                  <w:lang w:val="en-US"/>
                </w:rPr>
                <w:t>http</w:t>
              </w:r>
              <w:r w:rsidR="004A2602" w:rsidRPr="007A026B">
                <w:rPr>
                  <w:rStyle w:val="Hyperlink"/>
                </w:rPr>
                <w:t>://</w:t>
              </w:r>
              <w:r w:rsidR="004A2602" w:rsidRPr="007A026B">
                <w:rPr>
                  <w:rStyle w:val="Hyperlink"/>
                  <w:lang w:val="en-US"/>
                </w:rPr>
                <w:t>www</w:t>
              </w:r>
              <w:r w:rsidR="004A2602" w:rsidRPr="007A026B">
                <w:rPr>
                  <w:rStyle w:val="Hyperlink"/>
                </w:rPr>
                <w:t>.</w:t>
              </w:r>
              <w:r w:rsidR="004A2602" w:rsidRPr="007A026B">
                <w:rPr>
                  <w:rStyle w:val="Hyperlink"/>
                  <w:lang w:val="en-US"/>
                </w:rPr>
                <w:t>w</w:t>
              </w:r>
              <w:r w:rsidR="004A2602" w:rsidRPr="007A026B">
                <w:rPr>
                  <w:rStyle w:val="Hyperlink"/>
                </w:rPr>
                <w:t>3.</w:t>
              </w:r>
              <w:r w:rsidR="004A2602" w:rsidRPr="007A026B">
                <w:rPr>
                  <w:rStyle w:val="Hyperlink"/>
                  <w:lang w:val="en-US"/>
                </w:rPr>
                <w:t>org</w:t>
              </w:r>
              <w:r w:rsidR="004A2602" w:rsidRPr="007A026B">
                <w:rPr>
                  <w:rStyle w:val="Hyperlink"/>
                </w:rPr>
                <w:t>/</w:t>
              </w:r>
              <w:r w:rsidR="004A2602" w:rsidRPr="007A026B">
                <w:rPr>
                  <w:rStyle w:val="Hyperlink"/>
                  <w:lang w:val="en-US"/>
                </w:rPr>
                <w:t>TR</w:t>
              </w:r>
              <w:r w:rsidR="004A2602" w:rsidRPr="007A026B">
                <w:rPr>
                  <w:rStyle w:val="Hyperlink"/>
                </w:rPr>
                <w:t>/</w:t>
              </w:r>
              <w:r w:rsidR="004A2602" w:rsidRPr="007A026B">
                <w:rPr>
                  <w:rStyle w:val="Hyperlink"/>
                  <w:lang w:val="en-US"/>
                </w:rPr>
                <w:t>WCAG</w:t>
              </w:r>
              <w:r w:rsidR="004A2602" w:rsidRPr="007A026B">
                <w:rPr>
                  <w:rStyle w:val="Hyperlink"/>
                </w:rPr>
                <w:t>20/</w:t>
              </w:r>
            </w:hyperlink>
            <w:r w:rsidR="004A2602" w:rsidRPr="004A2602">
              <w:t>)</w:t>
            </w:r>
          </w:p>
        </w:tc>
        <w:tc>
          <w:tcPr>
            <w:tcW w:w="1418" w:type="dxa"/>
            <w:tcBorders>
              <w:top w:val="single" w:sz="4" w:space="0" w:color="auto"/>
              <w:bottom w:val="single" w:sz="4" w:space="0" w:color="auto"/>
            </w:tcBorders>
            <w:vAlign w:val="center"/>
          </w:tcPr>
          <w:p w14:paraId="5523AEE2" w14:textId="77777777" w:rsidR="00A75D52" w:rsidRPr="00F22BED"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54F906AA" w14:textId="77777777" w:rsidR="00A75D52" w:rsidRPr="00F22BED"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0819D8B" w14:textId="77777777" w:rsidR="00A75D52" w:rsidRPr="00F22BED" w:rsidRDefault="00A75D52" w:rsidP="00E66C74">
            <w:pPr>
              <w:spacing w:after="0" w:line="288" w:lineRule="auto"/>
              <w:contextualSpacing/>
              <w:jc w:val="center"/>
              <w:rPr>
                <w:rFonts w:cstheme="minorHAnsi"/>
              </w:rPr>
            </w:pPr>
          </w:p>
        </w:tc>
      </w:tr>
    </w:tbl>
    <w:p w14:paraId="22F08C4C" w14:textId="77777777" w:rsidR="00A75D52" w:rsidRDefault="00A75D52" w:rsidP="00A75D52">
      <w:pPr>
        <w:spacing w:after="120" w:line="360" w:lineRule="auto"/>
        <w:jc w:val="both"/>
        <w:rPr>
          <w:rFonts w:cstheme="minorHAnsi"/>
        </w:rPr>
      </w:pPr>
    </w:p>
    <w:p w14:paraId="01430718" w14:textId="77777777" w:rsidR="00A75D52" w:rsidRPr="007217B2" w:rsidRDefault="00A75D52" w:rsidP="00A75D52">
      <w:pPr>
        <w:pStyle w:val="Heading4"/>
      </w:pPr>
      <w:r w:rsidRPr="007217B2">
        <w:br w:type="page"/>
      </w:r>
    </w:p>
    <w:p w14:paraId="0373E223" w14:textId="77777777" w:rsidR="00A75D52" w:rsidRPr="00B757EE" w:rsidRDefault="00A75D52" w:rsidP="00A75D52">
      <w:pPr>
        <w:pStyle w:val="Heading4"/>
      </w:pPr>
      <w:r>
        <w:lastRenderedPageBreak/>
        <w:t>Γ</w:t>
      </w:r>
      <w:r>
        <w:rPr>
          <w:lang w:val="en-US"/>
        </w:rPr>
        <w:t>3.1.</w:t>
      </w:r>
      <w:r>
        <w:t>9</w:t>
      </w:r>
      <w:r>
        <w:rPr>
          <w:lang w:val="en-US"/>
        </w:rPr>
        <w:t xml:space="preserve"> </w:t>
      </w:r>
      <w:r>
        <w:t>Τεκμηρίωση</w:t>
      </w:r>
    </w:p>
    <w:p w14:paraId="0FB717F5"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027E22" w14:paraId="01044B59"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7E1EDCA9"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ΠΡΟΔΙΑΓΡΑΦΕΣ ΣΥΣΤΗΜΑΤΟΣ – ΤΕΚΜΗΡΙΩΣΗ</w:t>
            </w:r>
          </w:p>
        </w:tc>
      </w:tr>
      <w:tr w:rsidR="00A75D52" w:rsidRPr="00027E22" w14:paraId="7C1DA498"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1CCB3614"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3AE65F34" w14:textId="77777777" w:rsidR="00A75D52" w:rsidRPr="00027E22" w:rsidRDefault="00A75D52" w:rsidP="00E66C74">
            <w:pPr>
              <w:spacing w:after="0" w:line="288" w:lineRule="auto"/>
              <w:contextualSpacing/>
              <w:jc w:val="center"/>
              <w:rPr>
                <w:rFonts w:cstheme="minorHAnsi"/>
                <w:b/>
                <w:bCs/>
              </w:rPr>
            </w:pPr>
            <w:r w:rsidRPr="00027E22">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32DF2D3D"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36D74923"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ΣΤΟΙΧΕΙΑ ΠΡΟΣΦΟΡΑΣ</w:t>
            </w:r>
          </w:p>
        </w:tc>
      </w:tr>
      <w:tr w:rsidR="00A75D52" w:rsidRPr="00027E22" w14:paraId="47570B3B"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1840561B" w14:textId="77777777" w:rsidR="00A75D52" w:rsidRPr="00027E22"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7733F916" w14:textId="77777777" w:rsidR="00A75D52" w:rsidRPr="00027E22"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1FE7B270" w14:textId="77777777" w:rsidR="00A75D52" w:rsidRPr="00027E22"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16B52677"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3E916A6A"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ΠΑΡΑΠΟΜΠΗ</w:t>
            </w:r>
          </w:p>
          <w:p w14:paraId="6BAC2D69"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ΤΕΚΜΗΡΙΩΣΗΣ</w:t>
            </w:r>
          </w:p>
        </w:tc>
      </w:tr>
      <w:tr w:rsidR="00A75D52" w:rsidRPr="00027E22" w14:paraId="0690B97F" w14:textId="77777777" w:rsidTr="00E66C74">
        <w:trPr>
          <w:jc w:val="center"/>
        </w:trPr>
        <w:tc>
          <w:tcPr>
            <w:tcW w:w="900" w:type="dxa"/>
            <w:tcBorders>
              <w:top w:val="single" w:sz="4" w:space="0" w:color="auto"/>
              <w:bottom w:val="single" w:sz="4" w:space="0" w:color="auto"/>
            </w:tcBorders>
            <w:vAlign w:val="center"/>
          </w:tcPr>
          <w:p w14:paraId="7156BA76" w14:textId="77777777" w:rsidR="00A75D52" w:rsidRPr="00027E22" w:rsidRDefault="00A75D52" w:rsidP="005411EB">
            <w:pPr>
              <w:pStyle w:val="ListParagraph"/>
              <w:numPr>
                <w:ilvl w:val="0"/>
                <w:numId w:val="14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73C2D84" w14:textId="3A10F5A2" w:rsidR="00A75D52" w:rsidRPr="00027E22" w:rsidRDefault="00A75D52" w:rsidP="00E66C74">
            <w:pPr>
              <w:spacing w:after="0" w:line="288" w:lineRule="auto"/>
              <w:contextualSpacing/>
              <w:rPr>
                <w:rFonts w:cstheme="minorHAnsi"/>
              </w:rPr>
            </w:pPr>
            <w:r w:rsidRPr="00027E22">
              <w:rPr>
                <w:rFonts w:cstheme="minorHAnsi"/>
              </w:rPr>
              <w:t xml:space="preserve">Ο ανάδοχος θα πρέπει να εκπονήσει και να παραδώσει Μελέτη Εφαρμογής και Ανάλυσης Απαιτήσεων, η οποία θα συμμορφώνεται κατ’ ελάχιστον με τις προδιαγραφές της παραγράφου </w:t>
            </w:r>
            <w:hyperlink w:anchor="_Α3.7.1_Υπηρεσίες_μελέτης" w:history="1">
              <w:r w:rsidRPr="00900C90">
                <w:rPr>
                  <w:rStyle w:val="Hyperlink"/>
                  <w:rFonts w:cstheme="minorHAnsi"/>
                </w:rPr>
                <w:t>Α3.7.1</w:t>
              </w:r>
            </w:hyperlink>
            <w:r>
              <w:rPr>
                <w:rFonts w:cstheme="minorHAnsi"/>
              </w:rPr>
              <w:t xml:space="preserve"> του Παραρτήματος Α.</w:t>
            </w:r>
          </w:p>
        </w:tc>
        <w:tc>
          <w:tcPr>
            <w:tcW w:w="1418" w:type="dxa"/>
            <w:tcBorders>
              <w:top w:val="single" w:sz="4" w:space="0" w:color="auto"/>
              <w:bottom w:val="single" w:sz="4" w:space="0" w:color="auto"/>
            </w:tcBorders>
            <w:vAlign w:val="center"/>
          </w:tcPr>
          <w:p w14:paraId="4AAAE31D"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18D7B84A"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6C59FD0" w14:textId="77777777" w:rsidR="00A75D52" w:rsidRPr="00027E22" w:rsidRDefault="00A75D52" w:rsidP="00E66C74">
            <w:pPr>
              <w:spacing w:after="0" w:line="288" w:lineRule="auto"/>
              <w:contextualSpacing/>
              <w:jc w:val="center"/>
              <w:rPr>
                <w:rFonts w:cstheme="minorHAnsi"/>
              </w:rPr>
            </w:pPr>
          </w:p>
        </w:tc>
      </w:tr>
      <w:tr w:rsidR="00A75D52" w:rsidRPr="00027E22" w14:paraId="7DC48C0B" w14:textId="77777777" w:rsidTr="00E66C74">
        <w:trPr>
          <w:jc w:val="center"/>
        </w:trPr>
        <w:tc>
          <w:tcPr>
            <w:tcW w:w="900" w:type="dxa"/>
            <w:tcBorders>
              <w:top w:val="single" w:sz="4" w:space="0" w:color="auto"/>
              <w:bottom w:val="single" w:sz="4" w:space="0" w:color="auto"/>
            </w:tcBorders>
            <w:vAlign w:val="center"/>
          </w:tcPr>
          <w:p w14:paraId="7928E2D3" w14:textId="77777777" w:rsidR="00A75D52" w:rsidRPr="00027E22" w:rsidRDefault="00A75D52" w:rsidP="005411EB">
            <w:pPr>
              <w:pStyle w:val="ListParagraph"/>
              <w:numPr>
                <w:ilvl w:val="0"/>
                <w:numId w:val="14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092A081" w14:textId="77777777" w:rsidR="00A75D52" w:rsidRPr="00027E22" w:rsidRDefault="00A75D52" w:rsidP="00E66C74">
            <w:pPr>
              <w:spacing w:after="0" w:line="288" w:lineRule="auto"/>
              <w:contextualSpacing/>
              <w:rPr>
                <w:rFonts w:cstheme="minorHAnsi"/>
              </w:rPr>
            </w:pPr>
            <w:r w:rsidRPr="00027E22">
              <w:rPr>
                <w:rFonts w:cstheme="minorHAnsi"/>
              </w:rPr>
              <w:t>Ο ανάδοχος υποχρεούται να παραδώσει αναλυτική τεκμηρίωση του λογισμικού και του σχεδιασμού κάθε υποσυστήματος σε ένα (1) τουλάχιστον αντίτυπο και σε ηλεκτρονική μορφή.</w:t>
            </w:r>
          </w:p>
        </w:tc>
        <w:tc>
          <w:tcPr>
            <w:tcW w:w="1418" w:type="dxa"/>
            <w:tcBorders>
              <w:top w:val="single" w:sz="4" w:space="0" w:color="auto"/>
              <w:bottom w:val="single" w:sz="4" w:space="0" w:color="auto"/>
            </w:tcBorders>
            <w:vAlign w:val="center"/>
          </w:tcPr>
          <w:p w14:paraId="0424456A"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7E87B118"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6A1F1C3" w14:textId="77777777" w:rsidR="00A75D52" w:rsidRPr="00027E22" w:rsidRDefault="00A75D52" w:rsidP="00E66C74">
            <w:pPr>
              <w:spacing w:after="0" w:line="288" w:lineRule="auto"/>
              <w:contextualSpacing/>
              <w:jc w:val="center"/>
              <w:rPr>
                <w:rFonts w:cstheme="minorHAnsi"/>
              </w:rPr>
            </w:pPr>
          </w:p>
        </w:tc>
      </w:tr>
      <w:tr w:rsidR="00A75D52" w:rsidRPr="00027E22" w14:paraId="4D8011DD" w14:textId="77777777" w:rsidTr="00E66C74">
        <w:trPr>
          <w:jc w:val="center"/>
        </w:trPr>
        <w:tc>
          <w:tcPr>
            <w:tcW w:w="900" w:type="dxa"/>
            <w:tcBorders>
              <w:top w:val="single" w:sz="4" w:space="0" w:color="auto"/>
              <w:bottom w:val="single" w:sz="4" w:space="0" w:color="auto"/>
            </w:tcBorders>
            <w:vAlign w:val="center"/>
          </w:tcPr>
          <w:p w14:paraId="783D89C3" w14:textId="77777777" w:rsidR="00A75D52" w:rsidRPr="00027E22" w:rsidRDefault="00A75D52" w:rsidP="005411EB">
            <w:pPr>
              <w:pStyle w:val="ListParagraph"/>
              <w:numPr>
                <w:ilvl w:val="0"/>
                <w:numId w:val="14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BDB0323" w14:textId="77777777" w:rsidR="00A75D52" w:rsidRPr="00027E22" w:rsidRDefault="00A75D52" w:rsidP="00E66C74">
            <w:pPr>
              <w:spacing w:after="0" w:line="288" w:lineRule="auto"/>
              <w:contextualSpacing/>
              <w:rPr>
                <w:rFonts w:cstheme="minorHAnsi"/>
              </w:rPr>
            </w:pPr>
            <w:r w:rsidRPr="00027E22">
              <w:rPr>
                <w:rFonts w:cstheme="minorHAnsi"/>
              </w:rPr>
              <w:t xml:space="preserve">Ο ανάδοχος θα </w:t>
            </w:r>
            <w:r>
              <w:rPr>
                <w:rFonts w:cstheme="minorHAnsi"/>
              </w:rPr>
              <w:t xml:space="preserve">πρέπει να </w:t>
            </w:r>
            <w:r w:rsidRPr="00027E22">
              <w:rPr>
                <w:rFonts w:cstheme="minorHAnsi"/>
              </w:rPr>
              <w:t>παραδώσει πλήρη εγχειρίδια χρήσης και διαχείρισης των υποσυστημάτων και των εφαρμογών, σε ένα (1) αντίτυπο και σε ηλεκτρονική μορφή. Τα εγχειρίδια χρήσης και διαχείρισης των εφαρμογών θα είναι στην ελληνική γλώσσα. Τα τεύχη θα είναι καταρτισμένα ανάλογα με τις απαιτήσεις των κατηγοριών των χρηστών και των διαχειριστών</w:t>
            </w:r>
          </w:p>
        </w:tc>
        <w:tc>
          <w:tcPr>
            <w:tcW w:w="1418" w:type="dxa"/>
            <w:tcBorders>
              <w:top w:val="single" w:sz="4" w:space="0" w:color="auto"/>
              <w:bottom w:val="single" w:sz="4" w:space="0" w:color="auto"/>
            </w:tcBorders>
            <w:vAlign w:val="center"/>
          </w:tcPr>
          <w:p w14:paraId="4C1434F3"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3E402306"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D8C615D" w14:textId="77777777" w:rsidR="00A75D52" w:rsidRPr="00027E22" w:rsidRDefault="00A75D52" w:rsidP="00E66C74">
            <w:pPr>
              <w:spacing w:after="0" w:line="288" w:lineRule="auto"/>
              <w:contextualSpacing/>
              <w:jc w:val="center"/>
              <w:rPr>
                <w:rFonts w:cstheme="minorHAnsi"/>
              </w:rPr>
            </w:pPr>
          </w:p>
        </w:tc>
      </w:tr>
      <w:tr w:rsidR="00A75D52" w:rsidRPr="00027E22" w14:paraId="51FE450A" w14:textId="77777777" w:rsidTr="00E66C74">
        <w:trPr>
          <w:jc w:val="center"/>
        </w:trPr>
        <w:tc>
          <w:tcPr>
            <w:tcW w:w="900" w:type="dxa"/>
            <w:tcBorders>
              <w:top w:val="single" w:sz="4" w:space="0" w:color="auto"/>
              <w:bottom w:val="single" w:sz="4" w:space="0" w:color="auto"/>
            </w:tcBorders>
            <w:vAlign w:val="center"/>
          </w:tcPr>
          <w:p w14:paraId="453A2666" w14:textId="77777777" w:rsidR="00A75D52" w:rsidRPr="00027E22" w:rsidRDefault="00A75D52" w:rsidP="005411EB">
            <w:pPr>
              <w:pStyle w:val="ListParagraph"/>
              <w:numPr>
                <w:ilvl w:val="0"/>
                <w:numId w:val="14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2DFEC19" w14:textId="77777777" w:rsidR="00A75D52" w:rsidRPr="00027E22" w:rsidRDefault="00A75D52" w:rsidP="00E66C74">
            <w:pPr>
              <w:pStyle w:val="ListParagraph"/>
              <w:spacing w:after="0" w:line="288" w:lineRule="auto"/>
              <w:ind w:left="0"/>
              <w:rPr>
                <w:rFonts w:cstheme="minorHAnsi"/>
              </w:rPr>
            </w:pPr>
            <w:r w:rsidRPr="00027E22">
              <w:rPr>
                <w:rFonts w:cstheme="minorHAnsi"/>
              </w:rPr>
              <w:t xml:space="preserve">Κατά την διάρκεια της πιλοτικής λειτουργίας και της περιόδου παραγωγικής λειτουργίας </w:t>
            </w:r>
            <w:r>
              <w:rPr>
                <w:rFonts w:cstheme="minorHAnsi"/>
              </w:rPr>
              <w:t>ο Ανάδοχος θα πρέπει να διαθέτει στην Αναθέτουσα Αρχή</w:t>
            </w:r>
            <w:r w:rsidRPr="00027E22">
              <w:rPr>
                <w:rFonts w:cstheme="minorHAnsi"/>
              </w:rPr>
              <w:t xml:space="preserve"> αντίτυπα όλων των μεταβολών ή τροποποιήσεων ή επανεκδόσεων των εγχειριδίων χωρίς πρόσθετο κόστος.</w:t>
            </w:r>
          </w:p>
        </w:tc>
        <w:tc>
          <w:tcPr>
            <w:tcW w:w="1418" w:type="dxa"/>
            <w:tcBorders>
              <w:top w:val="single" w:sz="4" w:space="0" w:color="auto"/>
              <w:bottom w:val="single" w:sz="4" w:space="0" w:color="auto"/>
            </w:tcBorders>
            <w:vAlign w:val="center"/>
          </w:tcPr>
          <w:p w14:paraId="43715B24" w14:textId="77777777" w:rsidR="00A75D52" w:rsidRPr="00027E22"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6EC248AB"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E6ACB19" w14:textId="77777777" w:rsidR="00A75D52" w:rsidRPr="00027E22" w:rsidRDefault="00A75D52" w:rsidP="00E66C74">
            <w:pPr>
              <w:spacing w:after="0" w:line="288" w:lineRule="auto"/>
              <w:contextualSpacing/>
              <w:jc w:val="center"/>
              <w:rPr>
                <w:rFonts w:cstheme="minorHAnsi"/>
              </w:rPr>
            </w:pPr>
          </w:p>
        </w:tc>
      </w:tr>
      <w:tr w:rsidR="00A75D52" w:rsidRPr="00027E22" w14:paraId="6A4B1750" w14:textId="77777777" w:rsidTr="00E66C74">
        <w:trPr>
          <w:jc w:val="center"/>
        </w:trPr>
        <w:tc>
          <w:tcPr>
            <w:tcW w:w="900" w:type="dxa"/>
            <w:tcBorders>
              <w:top w:val="single" w:sz="4" w:space="0" w:color="auto"/>
              <w:bottom w:val="single" w:sz="4" w:space="0" w:color="auto"/>
            </w:tcBorders>
            <w:vAlign w:val="center"/>
          </w:tcPr>
          <w:p w14:paraId="22AB6B00" w14:textId="77777777" w:rsidR="00A75D52" w:rsidRPr="00027E22" w:rsidRDefault="00A75D52" w:rsidP="005411EB">
            <w:pPr>
              <w:pStyle w:val="ListParagraph"/>
              <w:numPr>
                <w:ilvl w:val="0"/>
                <w:numId w:val="14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53494BA" w14:textId="77777777" w:rsidR="00A75D52" w:rsidRPr="00027E22" w:rsidRDefault="00A75D52" w:rsidP="00E66C74">
            <w:pPr>
              <w:spacing w:after="0" w:line="288" w:lineRule="auto"/>
              <w:contextualSpacing/>
              <w:rPr>
                <w:rFonts w:cstheme="minorHAnsi"/>
              </w:rPr>
            </w:pPr>
            <w:r w:rsidRPr="00027E22">
              <w:rPr>
                <w:rFonts w:cstheme="minorHAnsi"/>
              </w:rPr>
              <w:t xml:space="preserve">Τα υποσυστήματα θα πρέπει να παρέχουν στους χρήστες περιβάλλον βοήθειας με οδηγίες χρήσης, το οποίο θα είναι προσβάσιμο μέσω </w:t>
            </w:r>
            <w:r w:rsidRPr="00027E22">
              <w:rPr>
                <w:rFonts w:cstheme="minorHAnsi"/>
                <w:lang w:val="en-US"/>
              </w:rPr>
              <w:t>Web</w:t>
            </w:r>
            <w:r w:rsidRPr="00027E22">
              <w:rPr>
                <w:rFonts w:cstheme="minorHAnsi"/>
              </w:rPr>
              <w:t>.</w:t>
            </w:r>
          </w:p>
        </w:tc>
        <w:tc>
          <w:tcPr>
            <w:tcW w:w="1418" w:type="dxa"/>
            <w:tcBorders>
              <w:top w:val="single" w:sz="4" w:space="0" w:color="auto"/>
              <w:bottom w:val="single" w:sz="4" w:space="0" w:color="auto"/>
            </w:tcBorders>
            <w:vAlign w:val="center"/>
          </w:tcPr>
          <w:p w14:paraId="6D3A601C"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73860961"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822CE23" w14:textId="77777777" w:rsidR="00A75D52" w:rsidRPr="00027E22" w:rsidRDefault="00A75D52" w:rsidP="00E66C74">
            <w:pPr>
              <w:spacing w:after="0" w:line="288" w:lineRule="auto"/>
              <w:contextualSpacing/>
              <w:jc w:val="center"/>
              <w:rPr>
                <w:rFonts w:cstheme="minorHAnsi"/>
              </w:rPr>
            </w:pPr>
          </w:p>
        </w:tc>
      </w:tr>
    </w:tbl>
    <w:p w14:paraId="5DCA48FA" w14:textId="77777777" w:rsidR="00A75D52" w:rsidRDefault="00A75D52" w:rsidP="00A75D52">
      <w:pPr>
        <w:rPr>
          <w:rFonts w:cstheme="minorHAnsi"/>
        </w:rPr>
      </w:pPr>
      <w:r>
        <w:rPr>
          <w:rFonts w:cstheme="minorHAnsi"/>
        </w:rPr>
        <w:br w:type="page"/>
      </w:r>
    </w:p>
    <w:p w14:paraId="345E94C2" w14:textId="77777777" w:rsidR="00A75D52" w:rsidRDefault="00A75D52" w:rsidP="00A75D52">
      <w:pPr>
        <w:pStyle w:val="Heading3"/>
      </w:pPr>
      <w:bookmarkStart w:id="23" w:name="_Toc68730575"/>
      <w:bookmarkStart w:id="24" w:name="_Toc68827191"/>
      <w:r>
        <w:lastRenderedPageBreak/>
        <w:t>Γ</w:t>
      </w:r>
      <w:r w:rsidRPr="00CB1424">
        <w:t xml:space="preserve">3.2 </w:t>
      </w:r>
      <w:r>
        <w:t>Προδιαγραφές Υπηρεσιών</w:t>
      </w:r>
      <w:bookmarkEnd w:id="23"/>
      <w:bookmarkEnd w:id="24"/>
    </w:p>
    <w:p w14:paraId="2B7DAC92" w14:textId="77777777" w:rsidR="00A75D52" w:rsidRDefault="00A75D52" w:rsidP="00A75D52">
      <w:pPr>
        <w:spacing w:after="120" w:line="360" w:lineRule="auto"/>
        <w:jc w:val="both"/>
        <w:rPr>
          <w:rFonts w:cstheme="minorHAnsi"/>
        </w:rPr>
      </w:pPr>
    </w:p>
    <w:p w14:paraId="0F522B91" w14:textId="77777777" w:rsidR="00A75D52" w:rsidRPr="00840E23" w:rsidRDefault="00A75D52" w:rsidP="00A75D52">
      <w:pPr>
        <w:pStyle w:val="Heading4"/>
      </w:pPr>
      <w:r>
        <w:t>Γ</w:t>
      </w:r>
      <w:r w:rsidRPr="00840E23">
        <w:t xml:space="preserve">3.2.1 </w:t>
      </w:r>
      <w:r>
        <w:t>Υπηρεσίες Μετάπτωσης Δεδομένων</w:t>
      </w:r>
    </w:p>
    <w:p w14:paraId="5E5E1AF0" w14:textId="77777777" w:rsidR="00A75D52" w:rsidRDefault="00A75D52" w:rsidP="00A75D52"/>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027E22" w14:paraId="3317C761"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5B3C4B0B"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ΠΡΟΔΙΑΓΡΑΦΕΣ ΣΥΣΤΗΜΑΤΟΣ – ΥΠΗΡΕΣΙΕΣ ΜΕΤΑΠΤΩΣΗΣ ΔΕΔΟΜΕΝΩΝ</w:t>
            </w:r>
          </w:p>
        </w:tc>
      </w:tr>
      <w:tr w:rsidR="00A75D52" w:rsidRPr="00027E22" w14:paraId="637A9474"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32489AAC"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2662886F" w14:textId="77777777" w:rsidR="00A75D52" w:rsidRPr="00027E22" w:rsidRDefault="00A75D52" w:rsidP="00E66C74">
            <w:pPr>
              <w:spacing w:after="0" w:line="288" w:lineRule="auto"/>
              <w:contextualSpacing/>
              <w:jc w:val="center"/>
              <w:rPr>
                <w:rFonts w:cstheme="minorHAnsi"/>
                <w:b/>
                <w:bCs/>
              </w:rPr>
            </w:pPr>
            <w:r w:rsidRPr="00027E22">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2D18DCE6"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2DDF1D7A"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ΣΤΟΙΧΕΙΑ ΠΡΟΣΦΟΡΑΣ</w:t>
            </w:r>
          </w:p>
        </w:tc>
      </w:tr>
      <w:tr w:rsidR="00A75D52" w:rsidRPr="00027E22" w14:paraId="3C523216"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709E1CC0" w14:textId="77777777" w:rsidR="00A75D52" w:rsidRPr="00027E22"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7CC1E031" w14:textId="77777777" w:rsidR="00A75D52" w:rsidRPr="00027E22"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34C2AE1D" w14:textId="77777777" w:rsidR="00A75D52" w:rsidRPr="00027E22"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2B9E612F"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760308F6"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ΠΑΡΑΠΟΜΠΗ</w:t>
            </w:r>
          </w:p>
          <w:p w14:paraId="6D7BAABE" w14:textId="77777777" w:rsidR="00A75D52" w:rsidRPr="00027E22" w:rsidRDefault="00A75D52" w:rsidP="00E66C74">
            <w:pPr>
              <w:spacing w:after="0" w:line="288" w:lineRule="auto"/>
              <w:contextualSpacing/>
              <w:jc w:val="center"/>
              <w:rPr>
                <w:rFonts w:cstheme="minorHAnsi"/>
                <w:b/>
                <w:bCs/>
              </w:rPr>
            </w:pPr>
            <w:r w:rsidRPr="00027E22">
              <w:rPr>
                <w:rFonts w:cstheme="minorHAnsi"/>
                <w:b/>
                <w:bCs/>
              </w:rPr>
              <w:t>ΤΕΚΜΗΡΙΩΣΗΣ</w:t>
            </w:r>
          </w:p>
        </w:tc>
      </w:tr>
      <w:tr w:rsidR="00A75D52" w:rsidRPr="00027E22" w14:paraId="7D9EA0F8" w14:textId="77777777" w:rsidTr="00E66C74">
        <w:trPr>
          <w:jc w:val="center"/>
        </w:trPr>
        <w:tc>
          <w:tcPr>
            <w:tcW w:w="900" w:type="dxa"/>
            <w:tcBorders>
              <w:top w:val="single" w:sz="4" w:space="0" w:color="auto"/>
              <w:bottom w:val="single" w:sz="4" w:space="0" w:color="auto"/>
            </w:tcBorders>
            <w:vAlign w:val="center"/>
          </w:tcPr>
          <w:p w14:paraId="38584198" w14:textId="77777777" w:rsidR="00A75D52" w:rsidRPr="00027E22" w:rsidRDefault="00A75D52" w:rsidP="005411EB">
            <w:pPr>
              <w:pStyle w:val="ListParagraph"/>
              <w:numPr>
                <w:ilvl w:val="0"/>
                <w:numId w:val="149"/>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CD948A0" w14:textId="77777777" w:rsidR="00A75D52" w:rsidRPr="00027E22" w:rsidRDefault="00A75D52" w:rsidP="00E66C74">
            <w:pPr>
              <w:spacing w:after="0" w:line="288" w:lineRule="auto"/>
              <w:contextualSpacing/>
              <w:rPr>
                <w:rFonts w:cstheme="minorHAnsi"/>
              </w:rPr>
            </w:pPr>
            <w:r w:rsidRPr="00027E22">
              <w:rPr>
                <w:rFonts w:cstheme="minorHAnsi"/>
              </w:rPr>
              <w:t>Ο ανάδοχος θα έχει την ευθύνη της ανάκτησης και εξαγωγής δεδομένων από τα υφιστάμενα συστήματα, βάσεις δεδομένων ή άλλες πηγές δεδομένων της ΕΘΑΑΕ, καθώς και της μεταφοράς και εισαγωγής τους στις βάσεις δεδομένων των νέων υποσυστημάτων.</w:t>
            </w:r>
          </w:p>
        </w:tc>
        <w:tc>
          <w:tcPr>
            <w:tcW w:w="1418" w:type="dxa"/>
            <w:tcBorders>
              <w:top w:val="single" w:sz="4" w:space="0" w:color="auto"/>
              <w:bottom w:val="single" w:sz="4" w:space="0" w:color="auto"/>
            </w:tcBorders>
            <w:vAlign w:val="center"/>
          </w:tcPr>
          <w:p w14:paraId="26C3E4E3"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4430AC3C"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A4C567C" w14:textId="77777777" w:rsidR="00A75D52" w:rsidRPr="00027E22" w:rsidRDefault="00A75D52" w:rsidP="00E66C74">
            <w:pPr>
              <w:spacing w:after="0" w:line="288" w:lineRule="auto"/>
              <w:contextualSpacing/>
              <w:jc w:val="center"/>
              <w:rPr>
                <w:rFonts w:cstheme="minorHAnsi"/>
              </w:rPr>
            </w:pPr>
          </w:p>
        </w:tc>
      </w:tr>
      <w:tr w:rsidR="00A75D52" w:rsidRPr="00027E22" w14:paraId="2776D93A" w14:textId="77777777" w:rsidTr="00E66C74">
        <w:trPr>
          <w:jc w:val="center"/>
        </w:trPr>
        <w:tc>
          <w:tcPr>
            <w:tcW w:w="900" w:type="dxa"/>
            <w:tcBorders>
              <w:top w:val="single" w:sz="4" w:space="0" w:color="auto"/>
              <w:bottom w:val="single" w:sz="4" w:space="0" w:color="auto"/>
            </w:tcBorders>
            <w:vAlign w:val="center"/>
          </w:tcPr>
          <w:p w14:paraId="499246B3" w14:textId="77777777" w:rsidR="00A75D52" w:rsidRPr="00027E22" w:rsidRDefault="00A75D52" w:rsidP="005411EB">
            <w:pPr>
              <w:pStyle w:val="ListParagraph"/>
              <w:numPr>
                <w:ilvl w:val="0"/>
                <w:numId w:val="149"/>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BAF1D91" w14:textId="77777777" w:rsidR="00A75D52" w:rsidRPr="00027E22" w:rsidRDefault="00A75D52" w:rsidP="00E66C74">
            <w:pPr>
              <w:spacing w:after="0" w:line="288" w:lineRule="auto"/>
              <w:contextualSpacing/>
              <w:rPr>
                <w:rFonts w:cstheme="minorHAnsi"/>
              </w:rPr>
            </w:pPr>
            <w:r w:rsidRPr="00027E22">
              <w:rPr>
                <w:rFonts w:cstheme="minorHAnsi"/>
              </w:rPr>
              <w:t>Ο ανάδοχος θα αναλάβει τις διαδικασίες μετασχηματισμού, τροποποίησης και εξυγίανσης των δεδομένων πριν από την εισαγωγή και αποθήκευσή τους στις νέες βάσεις δεδομένων.</w:t>
            </w:r>
          </w:p>
        </w:tc>
        <w:tc>
          <w:tcPr>
            <w:tcW w:w="1418" w:type="dxa"/>
            <w:tcBorders>
              <w:top w:val="single" w:sz="4" w:space="0" w:color="auto"/>
              <w:bottom w:val="single" w:sz="4" w:space="0" w:color="auto"/>
            </w:tcBorders>
            <w:vAlign w:val="center"/>
          </w:tcPr>
          <w:p w14:paraId="580E03AA"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2CAF6F3E"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14B793C" w14:textId="77777777" w:rsidR="00A75D52" w:rsidRPr="00027E22" w:rsidRDefault="00A75D52" w:rsidP="00E66C74">
            <w:pPr>
              <w:spacing w:after="0" w:line="288" w:lineRule="auto"/>
              <w:contextualSpacing/>
              <w:jc w:val="center"/>
              <w:rPr>
                <w:rFonts w:cstheme="minorHAnsi"/>
              </w:rPr>
            </w:pPr>
          </w:p>
        </w:tc>
      </w:tr>
      <w:tr w:rsidR="00A75D52" w:rsidRPr="00027E22" w14:paraId="06FE8E1E" w14:textId="77777777" w:rsidTr="00E66C74">
        <w:trPr>
          <w:jc w:val="center"/>
        </w:trPr>
        <w:tc>
          <w:tcPr>
            <w:tcW w:w="900" w:type="dxa"/>
            <w:tcBorders>
              <w:top w:val="single" w:sz="4" w:space="0" w:color="auto"/>
              <w:bottom w:val="single" w:sz="4" w:space="0" w:color="auto"/>
            </w:tcBorders>
            <w:vAlign w:val="center"/>
          </w:tcPr>
          <w:p w14:paraId="1578452A" w14:textId="77777777" w:rsidR="00A75D52" w:rsidRPr="00027E22" w:rsidRDefault="00A75D52" w:rsidP="005411EB">
            <w:pPr>
              <w:pStyle w:val="ListParagraph"/>
              <w:numPr>
                <w:ilvl w:val="0"/>
                <w:numId w:val="149"/>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2020D7C" w14:textId="77777777" w:rsidR="00A75D52" w:rsidRPr="00027E22" w:rsidRDefault="00A75D52" w:rsidP="00E66C74">
            <w:pPr>
              <w:spacing w:after="0" w:line="288" w:lineRule="auto"/>
              <w:contextualSpacing/>
              <w:rPr>
                <w:rFonts w:cstheme="minorHAnsi"/>
                <w:highlight w:val="yellow"/>
              </w:rPr>
            </w:pPr>
            <w:r w:rsidRPr="00027E22">
              <w:rPr>
                <w:rFonts w:cstheme="minorHAnsi"/>
              </w:rPr>
              <w:t>Ο ανάδοχος θα πρέπει να υποβάλει σχετική Τεχνική Έκθεση προς την ΕΘΑΑΕ σε περίπτωση που προκύψουν ελλείψεις στα δεδομένα μετά την μετάπτωσή τους, λόγω διαφορετικών απαιτήσεων των νέων συστημάτων.</w:t>
            </w:r>
          </w:p>
        </w:tc>
        <w:tc>
          <w:tcPr>
            <w:tcW w:w="1418" w:type="dxa"/>
            <w:tcBorders>
              <w:top w:val="single" w:sz="4" w:space="0" w:color="auto"/>
              <w:bottom w:val="single" w:sz="4" w:space="0" w:color="auto"/>
            </w:tcBorders>
            <w:vAlign w:val="center"/>
          </w:tcPr>
          <w:p w14:paraId="63CC34D9"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2C144AC4"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1850431" w14:textId="77777777" w:rsidR="00A75D52" w:rsidRPr="00027E22" w:rsidRDefault="00A75D52" w:rsidP="00E66C74">
            <w:pPr>
              <w:spacing w:after="0" w:line="288" w:lineRule="auto"/>
              <w:contextualSpacing/>
              <w:jc w:val="center"/>
              <w:rPr>
                <w:rFonts w:cstheme="minorHAnsi"/>
              </w:rPr>
            </w:pPr>
          </w:p>
        </w:tc>
      </w:tr>
      <w:tr w:rsidR="00A75D52" w:rsidRPr="00027E22" w14:paraId="0B5314F8" w14:textId="77777777" w:rsidTr="00E66C74">
        <w:trPr>
          <w:jc w:val="center"/>
        </w:trPr>
        <w:tc>
          <w:tcPr>
            <w:tcW w:w="900" w:type="dxa"/>
            <w:tcBorders>
              <w:top w:val="single" w:sz="4" w:space="0" w:color="auto"/>
              <w:bottom w:val="single" w:sz="4" w:space="0" w:color="auto"/>
            </w:tcBorders>
            <w:vAlign w:val="center"/>
          </w:tcPr>
          <w:p w14:paraId="6E9EBEDB" w14:textId="77777777" w:rsidR="00A75D52" w:rsidRPr="00027E22" w:rsidRDefault="00A75D52" w:rsidP="005411EB">
            <w:pPr>
              <w:pStyle w:val="ListParagraph"/>
              <w:numPr>
                <w:ilvl w:val="0"/>
                <w:numId w:val="149"/>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B0CCCF8" w14:textId="77777777" w:rsidR="00A75D52" w:rsidRPr="00027E22" w:rsidRDefault="00A75D52" w:rsidP="00E66C74">
            <w:pPr>
              <w:spacing w:after="0" w:line="288" w:lineRule="auto"/>
              <w:contextualSpacing/>
              <w:rPr>
                <w:rFonts w:cstheme="minorHAnsi"/>
              </w:rPr>
            </w:pPr>
            <w:r w:rsidRPr="00027E22">
              <w:rPr>
                <w:rFonts w:cstheme="minorHAnsi"/>
                <w:bCs/>
              </w:rPr>
              <w:t xml:space="preserve">Πριν την έναρξη των σχετικών εργασιών μετάπτωσης και εισαγωγής δεδομένων ο Ανάδοχος υποχρεούται να παρουσιάσει στην Αναθέτουσα Αρχή το πλάνο ενεργειών και το χρονοπρογραμματισμό υλοποίησης της μετάπτωσης. Το πλάνο αυτό πρέπει να διασφαλίζει την επιτυχία του έργου με δεδομένες τις ανάγκες δοκιμών ελέγχου, πιλοτικής και παραγωγικής λειτουργίας. Στο πλάνο αυτό καλείται να περιγράψει το σύνολο των εργασιών και εργαλείων τα οποία αναφέρονται στο χειρισμό των </w:t>
            </w:r>
            <w:r w:rsidRPr="00027E22">
              <w:rPr>
                <w:rFonts w:cstheme="minorHAnsi"/>
                <w:bCs/>
              </w:rPr>
              <w:lastRenderedPageBreak/>
              <w:t>υπαρχόντων δεδομένων (ψηφιακών ή μη), την διαδικασία μετάπτωσή τους στο νέο σύστημα και τον έλεγχο της ορθότητας του αποτελέσματος.</w:t>
            </w:r>
          </w:p>
        </w:tc>
        <w:tc>
          <w:tcPr>
            <w:tcW w:w="1418" w:type="dxa"/>
            <w:tcBorders>
              <w:top w:val="single" w:sz="4" w:space="0" w:color="auto"/>
              <w:bottom w:val="single" w:sz="4" w:space="0" w:color="auto"/>
            </w:tcBorders>
            <w:vAlign w:val="center"/>
          </w:tcPr>
          <w:p w14:paraId="15203836" w14:textId="77777777" w:rsidR="00A75D52" w:rsidRPr="00027E22" w:rsidRDefault="00A75D52" w:rsidP="00E66C74">
            <w:pPr>
              <w:spacing w:after="0" w:line="288" w:lineRule="auto"/>
              <w:contextualSpacing/>
              <w:jc w:val="center"/>
              <w:rPr>
                <w:rFonts w:cstheme="minorHAnsi"/>
              </w:rPr>
            </w:pPr>
            <w:r>
              <w:rPr>
                <w:rFonts w:cstheme="minorHAnsi"/>
              </w:rPr>
              <w:lastRenderedPageBreak/>
              <w:t>ΝΑΙ</w:t>
            </w:r>
          </w:p>
        </w:tc>
        <w:tc>
          <w:tcPr>
            <w:tcW w:w="1471" w:type="dxa"/>
            <w:tcBorders>
              <w:top w:val="single" w:sz="4" w:space="0" w:color="auto"/>
              <w:bottom w:val="single" w:sz="4" w:space="0" w:color="auto"/>
            </w:tcBorders>
            <w:vAlign w:val="center"/>
          </w:tcPr>
          <w:p w14:paraId="10193B99"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310171A" w14:textId="77777777" w:rsidR="00A75D52" w:rsidRPr="00027E22" w:rsidRDefault="00A75D52" w:rsidP="00E66C74">
            <w:pPr>
              <w:spacing w:after="0" w:line="288" w:lineRule="auto"/>
              <w:contextualSpacing/>
              <w:jc w:val="center"/>
              <w:rPr>
                <w:rFonts w:cstheme="minorHAnsi"/>
              </w:rPr>
            </w:pPr>
          </w:p>
        </w:tc>
      </w:tr>
      <w:tr w:rsidR="00A75D52" w:rsidRPr="00027E22" w14:paraId="7D779E68" w14:textId="77777777" w:rsidTr="00E66C74">
        <w:trPr>
          <w:jc w:val="center"/>
        </w:trPr>
        <w:tc>
          <w:tcPr>
            <w:tcW w:w="900" w:type="dxa"/>
            <w:tcBorders>
              <w:top w:val="single" w:sz="4" w:space="0" w:color="auto"/>
              <w:bottom w:val="single" w:sz="4" w:space="0" w:color="auto"/>
            </w:tcBorders>
            <w:vAlign w:val="center"/>
          </w:tcPr>
          <w:p w14:paraId="0D581D60" w14:textId="77777777" w:rsidR="00A75D52" w:rsidRPr="00027E22" w:rsidRDefault="00A75D52" w:rsidP="005411EB">
            <w:pPr>
              <w:pStyle w:val="ListParagraph"/>
              <w:numPr>
                <w:ilvl w:val="0"/>
                <w:numId w:val="149"/>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86BB6F5" w14:textId="77777777" w:rsidR="00A75D52" w:rsidRPr="00027E22" w:rsidRDefault="00A75D52" w:rsidP="00E66C74">
            <w:pPr>
              <w:spacing w:after="0" w:line="288" w:lineRule="auto"/>
              <w:contextualSpacing/>
              <w:rPr>
                <w:rFonts w:cstheme="minorHAnsi"/>
              </w:rPr>
            </w:pPr>
            <w:r w:rsidRPr="00027E22">
              <w:rPr>
                <w:rFonts w:cstheme="minorHAnsi"/>
              </w:rPr>
              <w:t>Ο ανάδοχος θα πρέπει να υποδείξει και να συμπεριλάβει στην προσφορά του τα εργαλεία και τυχόν εξοπλισμό, που θα απαιτηθεί για την μετάπτωση των δεδομένων στα νέα συστήματα.</w:t>
            </w:r>
          </w:p>
        </w:tc>
        <w:tc>
          <w:tcPr>
            <w:tcW w:w="1418" w:type="dxa"/>
            <w:tcBorders>
              <w:top w:val="single" w:sz="4" w:space="0" w:color="auto"/>
              <w:bottom w:val="single" w:sz="4" w:space="0" w:color="auto"/>
            </w:tcBorders>
            <w:vAlign w:val="center"/>
          </w:tcPr>
          <w:p w14:paraId="275688A2" w14:textId="77777777" w:rsidR="00A75D52" w:rsidRPr="00027E22" w:rsidRDefault="00A75D52" w:rsidP="00E66C74">
            <w:pPr>
              <w:spacing w:after="0" w:line="288" w:lineRule="auto"/>
              <w:contextualSpacing/>
              <w:jc w:val="center"/>
              <w:rPr>
                <w:rFonts w:cstheme="minorHAnsi"/>
              </w:rPr>
            </w:pPr>
            <w:r w:rsidRPr="00027E22">
              <w:rPr>
                <w:rFonts w:cstheme="minorHAnsi"/>
              </w:rPr>
              <w:t>ΝΑΙ</w:t>
            </w:r>
          </w:p>
        </w:tc>
        <w:tc>
          <w:tcPr>
            <w:tcW w:w="1471" w:type="dxa"/>
            <w:tcBorders>
              <w:top w:val="single" w:sz="4" w:space="0" w:color="auto"/>
              <w:bottom w:val="single" w:sz="4" w:space="0" w:color="auto"/>
            </w:tcBorders>
            <w:vAlign w:val="center"/>
          </w:tcPr>
          <w:p w14:paraId="3DC46819" w14:textId="77777777" w:rsidR="00A75D52" w:rsidRPr="00027E2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2DA583B" w14:textId="77777777" w:rsidR="00A75D52" w:rsidRPr="00027E22" w:rsidRDefault="00A75D52" w:rsidP="00E66C74">
            <w:pPr>
              <w:spacing w:after="0" w:line="288" w:lineRule="auto"/>
              <w:contextualSpacing/>
              <w:jc w:val="center"/>
              <w:rPr>
                <w:rFonts w:cstheme="minorHAnsi"/>
              </w:rPr>
            </w:pPr>
          </w:p>
        </w:tc>
      </w:tr>
    </w:tbl>
    <w:p w14:paraId="7104E6DA" w14:textId="77777777" w:rsidR="00A75D52" w:rsidRPr="00840E23" w:rsidRDefault="00A75D52" w:rsidP="00A75D52"/>
    <w:p w14:paraId="641928C3" w14:textId="77777777" w:rsidR="00A75D52" w:rsidRPr="00840E23" w:rsidRDefault="00A75D52" w:rsidP="00A75D52">
      <w:pPr>
        <w:rPr>
          <w:rFonts w:asciiTheme="majorHAnsi" w:eastAsiaTheme="majorEastAsia" w:hAnsiTheme="majorHAnsi" w:cstheme="majorBidi"/>
          <w:i/>
          <w:iCs/>
          <w:color w:val="2F5496" w:themeColor="accent1" w:themeShade="BF"/>
        </w:rPr>
      </w:pPr>
      <w:r w:rsidRPr="00840E23">
        <w:br w:type="page"/>
      </w:r>
    </w:p>
    <w:p w14:paraId="343DAC83" w14:textId="77777777" w:rsidR="00A75D52" w:rsidRDefault="00A75D52" w:rsidP="00A75D52">
      <w:pPr>
        <w:pStyle w:val="Heading4"/>
      </w:pPr>
      <w:r>
        <w:lastRenderedPageBreak/>
        <w:t>Γ</w:t>
      </w:r>
      <w:r w:rsidRPr="00123FD8">
        <w:t>3</w:t>
      </w:r>
      <w:r w:rsidRPr="00840E23">
        <w:t>.2.</w:t>
      </w:r>
      <w:r>
        <w:t>2</w:t>
      </w:r>
      <w:r w:rsidRPr="00840E23">
        <w:t xml:space="preserve"> </w:t>
      </w:r>
      <w:r>
        <w:t>Υπηρεσίες Εκπαίδευσης</w:t>
      </w:r>
    </w:p>
    <w:p w14:paraId="3D0FF81B"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BC3DCA" w14:paraId="3295C142"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28ADE778" w14:textId="77777777" w:rsidR="00A75D52" w:rsidRPr="00BC3DCA" w:rsidRDefault="00A75D52" w:rsidP="00E66C74">
            <w:pPr>
              <w:spacing w:after="0" w:line="288" w:lineRule="auto"/>
              <w:contextualSpacing/>
              <w:jc w:val="center"/>
              <w:rPr>
                <w:rFonts w:cstheme="minorHAnsi"/>
                <w:b/>
                <w:bCs/>
              </w:rPr>
            </w:pPr>
            <w:r w:rsidRPr="00BC3DCA">
              <w:rPr>
                <w:rFonts w:cstheme="minorHAnsi"/>
                <w:b/>
                <w:bCs/>
              </w:rPr>
              <w:t>ΠΡΟΔΙΑΓΡΑΦΕΣ ΣΥΣΤΗΜΑΤΟΣ – ΥΠΗΡΕΣΙΕΣ ΕΚΠΑΙΔΕΥΣΗΣ</w:t>
            </w:r>
          </w:p>
        </w:tc>
      </w:tr>
      <w:tr w:rsidR="00A75D52" w:rsidRPr="00BC3DCA" w14:paraId="42277FBD"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3623D293" w14:textId="77777777" w:rsidR="00A75D52" w:rsidRPr="00BC3DCA" w:rsidRDefault="00A75D52" w:rsidP="00E66C74">
            <w:pPr>
              <w:spacing w:after="0" w:line="288" w:lineRule="auto"/>
              <w:contextualSpacing/>
              <w:jc w:val="center"/>
              <w:rPr>
                <w:rFonts w:cstheme="minorHAnsi"/>
                <w:b/>
                <w:bCs/>
              </w:rPr>
            </w:pPr>
            <w:r w:rsidRPr="00BC3DCA">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175223D4" w14:textId="77777777" w:rsidR="00A75D52" w:rsidRPr="00BC3DCA" w:rsidRDefault="00A75D52" w:rsidP="00E66C74">
            <w:pPr>
              <w:spacing w:after="0" w:line="288" w:lineRule="auto"/>
              <w:contextualSpacing/>
              <w:jc w:val="center"/>
              <w:rPr>
                <w:rFonts w:cstheme="minorHAnsi"/>
                <w:b/>
                <w:bCs/>
              </w:rPr>
            </w:pPr>
            <w:r w:rsidRPr="00BC3DCA">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45352800" w14:textId="77777777" w:rsidR="00A75D52" w:rsidRPr="00BC3DCA" w:rsidRDefault="00A75D52" w:rsidP="00E66C74">
            <w:pPr>
              <w:spacing w:after="0" w:line="288" w:lineRule="auto"/>
              <w:contextualSpacing/>
              <w:jc w:val="center"/>
              <w:rPr>
                <w:rFonts w:cstheme="minorHAnsi"/>
                <w:b/>
                <w:bCs/>
              </w:rPr>
            </w:pPr>
            <w:r w:rsidRPr="00BC3DCA">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234C5361" w14:textId="77777777" w:rsidR="00A75D52" w:rsidRPr="00BC3DCA" w:rsidRDefault="00A75D52" w:rsidP="00E66C74">
            <w:pPr>
              <w:spacing w:after="0" w:line="288" w:lineRule="auto"/>
              <w:contextualSpacing/>
              <w:jc w:val="center"/>
              <w:rPr>
                <w:rFonts w:cstheme="minorHAnsi"/>
                <w:b/>
                <w:bCs/>
              </w:rPr>
            </w:pPr>
            <w:r w:rsidRPr="00BC3DCA">
              <w:rPr>
                <w:rFonts w:cstheme="minorHAnsi"/>
                <w:b/>
                <w:bCs/>
              </w:rPr>
              <w:t>ΣΤΟΙΧΕΙΑ ΠΡΟΣΦΟΡΑΣ</w:t>
            </w:r>
          </w:p>
        </w:tc>
      </w:tr>
      <w:tr w:rsidR="00A75D52" w:rsidRPr="00BC3DCA" w14:paraId="29DA067B"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005C44CA" w14:textId="77777777" w:rsidR="00A75D52" w:rsidRPr="00BC3DCA"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6EC7A5AA" w14:textId="77777777" w:rsidR="00A75D52" w:rsidRPr="00BC3DCA"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7C2B5202" w14:textId="77777777" w:rsidR="00A75D52" w:rsidRPr="00BC3DCA"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24F60A7E" w14:textId="77777777" w:rsidR="00A75D52" w:rsidRPr="00BC3DCA" w:rsidRDefault="00A75D52" w:rsidP="00E66C74">
            <w:pPr>
              <w:spacing w:after="0" w:line="288" w:lineRule="auto"/>
              <w:contextualSpacing/>
              <w:jc w:val="center"/>
              <w:rPr>
                <w:rFonts w:cstheme="minorHAnsi"/>
                <w:b/>
                <w:bCs/>
              </w:rPr>
            </w:pPr>
            <w:r w:rsidRPr="00BC3DCA">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0DFD4FAE" w14:textId="77777777" w:rsidR="00A75D52" w:rsidRPr="00BC3DCA" w:rsidRDefault="00A75D52" w:rsidP="00E66C74">
            <w:pPr>
              <w:spacing w:after="0" w:line="288" w:lineRule="auto"/>
              <w:contextualSpacing/>
              <w:jc w:val="center"/>
              <w:rPr>
                <w:rFonts w:cstheme="minorHAnsi"/>
                <w:b/>
                <w:bCs/>
              </w:rPr>
            </w:pPr>
            <w:r w:rsidRPr="00BC3DCA">
              <w:rPr>
                <w:rFonts w:cstheme="minorHAnsi"/>
                <w:b/>
                <w:bCs/>
              </w:rPr>
              <w:t>ΠΑΡΑΠΟΜΠΗ</w:t>
            </w:r>
          </w:p>
          <w:p w14:paraId="49E679C3" w14:textId="77777777" w:rsidR="00A75D52" w:rsidRPr="00BC3DCA" w:rsidRDefault="00A75D52" w:rsidP="00E66C74">
            <w:pPr>
              <w:spacing w:after="0" w:line="288" w:lineRule="auto"/>
              <w:contextualSpacing/>
              <w:jc w:val="center"/>
              <w:rPr>
                <w:rFonts w:cstheme="minorHAnsi"/>
                <w:b/>
                <w:bCs/>
              </w:rPr>
            </w:pPr>
            <w:r w:rsidRPr="00BC3DCA">
              <w:rPr>
                <w:rFonts w:cstheme="minorHAnsi"/>
                <w:b/>
                <w:bCs/>
              </w:rPr>
              <w:t>ΤΕΚΜΗΡΙΩΣΗΣ</w:t>
            </w:r>
          </w:p>
        </w:tc>
      </w:tr>
      <w:tr w:rsidR="00A75D52" w:rsidRPr="00BC3DCA" w14:paraId="5C7525C4" w14:textId="77777777" w:rsidTr="00E66C74">
        <w:trPr>
          <w:jc w:val="center"/>
        </w:trPr>
        <w:tc>
          <w:tcPr>
            <w:tcW w:w="900" w:type="dxa"/>
            <w:tcBorders>
              <w:top w:val="single" w:sz="4" w:space="0" w:color="auto"/>
              <w:bottom w:val="single" w:sz="4" w:space="0" w:color="auto"/>
            </w:tcBorders>
            <w:vAlign w:val="center"/>
          </w:tcPr>
          <w:p w14:paraId="2C3771F4" w14:textId="77777777" w:rsidR="00A75D52" w:rsidRPr="00BC3DCA" w:rsidRDefault="00A75D52" w:rsidP="005411EB">
            <w:pPr>
              <w:pStyle w:val="ListParagraph"/>
              <w:numPr>
                <w:ilvl w:val="0"/>
                <w:numId w:val="150"/>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61B6C3D" w14:textId="3DB261EB" w:rsidR="00A75D52" w:rsidRPr="00BC3DCA" w:rsidRDefault="00A75D52" w:rsidP="00E66C74">
            <w:pPr>
              <w:spacing w:after="0" w:line="288" w:lineRule="auto"/>
              <w:contextualSpacing/>
              <w:rPr>
                <w:rFonts w:cstheme="minorHAnsi"/>
              </w:rPr>
            </w:pPr>
            <w:r w:rsidRPr="00BC3DCA">
              <w:rPr>
                <w:rFonts w:cstheme="minorHAnsi"/>
              </w:rPr>
              <w:t xml:space="preserve">Ο Ανάδοχος θα πρέπει να καθορίσει το πρόγραμμα της εκπαίδευσης (αντικείμενο, χρονοδιάγραμμα, μεθοδολογία κλπ), το οποίο θα υποβάλει στην ΕΘΑΑΕ σύμφωνα με όσα αναφέρονται στην παράγραφο </w:t>
            </w:r>
            <w:hyperlink w:anchor="_Α3.7.3_Υπηρεσίες_εκπαίδευσης" w:history="1">
              <w:r w:rsidRPr="00B93D9E">
                <w:rPr>
                  <w:rStyle w:val="Hyperlink"/>
                  <w:rFonts w:cstheme="minorHAnsi"/>
                </w:rPr>
                <w:t>Α3.7.3</w:t>
              </w:r>
            </w:hyperlink>
            <w:r w:rsidRPr="00BC3DCA">
              <w:rPr>
                <w:rFonts w:cstheme="minorHAnsi"/>
              </w:rPr>
              <w:t>.</w:t>
            </w:r>
          </w:p>
        </w:tc>
        <w:tc>
          <w:tcPr>
            <w:tcW w:w="1418" w:type="dxa"/>
            <w:tcBorders>
              <w:top w:val="single" w:sz="4" w:space="0" w:color="auto"/>
              <w:bottom w:val="single" w:sz="4" w:space="0" w:color="auto"/>
            </w:tcBorders>
            <w:vAlign w:val="center"/>
          </w:tcPr>
          <w:p w14:paraId="45144EC1" w14:textId="77777777" w:rsidR="00A75D52" w:rsidRPr="00BC3DCA" w:rsidRDefault="00A75D52" w:rsidP="00E66C74">
            <w:pPr>
              <w:spacing w:after="0" w:line="288" w:lineRule="auto"/>
              <w:contextualSpacing/>
              <w:jc w:val="center"/>
              <w:rPr>
                <w:rFonts w:cstheme="minorHAnsi"/>
              </w:rPr>
            </w:pPr>
            <w:r w:rsidRPr="00BC3DCA">
              <w:rPr>
                <w:rFonts w:cstheme="minorHAnsi"/>
              </w:rPr>
              <w:t>ΝΑΙ</w:t>
            </w:r>
          </w:p>
        </w:tc>
        <w:tc>
          <w:tcPr>
            <w:tcW w:w="1471" w:type="dxa"/>
            <w:tcBorders>
              <w:top w:val="single" w:sz="4" w:space="0" w:color="auto"/>
              <w:bottom w:val="single" w:sz="4" w:space="0" w:color="auto"/>
            </w:tcBorders>
            <w:vAlign w:val="center"/>
          </w:tcPr>
          <w:p w14:paraId="371E1FD9" w14:textId="77777777" w:rsidR="00A75D52" w:rsidRPr="00BC3DC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9B8AA97" w14:textId="77777777" w:rsidR="00A75D52" w:rsidRPr="00BC3DCA" w:rsidRDefault="00A75D52" w:rsidP="00E66C74">
            <w:pPr>
              <w:spacing w:after="0" w:line="288" w:lineRule="auto"/>
              <w:contextualSpacing/>
              <w:jc w:val="center"/>
              <w:rPr>
                <w:rFonts w:cstheme="minorHAnsi"/>
              </w:rPr>
            </w:pPr>
          </w:p>
        </w:tc>
      </w:tr>
      <w:tr w:rsidR="00A75D52" w:rsidRPr="00BC3DCA" w14:paraId="12CFBA4C" w14:textId="77777777" w:rsidTr="00E66C74">
        <w:trPr>
          <w:jc w:val="center"/>
        </w:trPr>
        <w:tc>
          <w:tcPr>
            <w:tcW w:w="900" w:type="dxa"/>
            <w:tcBorders>
              <w:top w:val="single" w:sz="4" w:space="0" w:color="auto"/>
              <w:bottom w:val="single" w:sz="4" w:space="0" w:color="auto"/>
            </w:tcBorders>
            <w:vAlign w:val="center"/>
          </w:tcPr>
          <w:p w14:paraId="1536B1EA" w14:textId="77777777" w:rsidR="00A75D52" w:rsidRPr="00BC3DCA" w:rsidRDefault="00A75D52" w:rsidP="005411EB">
            <w:pPr>
              <w:pStyle w:val="ListParagraph"/>
              <w:numPr>
                <w:ilvl w:val="0"/>
                <w:numId w:val="150"/>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E540C16" w14:textId="5D757773" w:rsidR="00A75D52" w:rsidRPr="00BC3DCA" w:rsidRDefault="00A75D52" w:rsidP="00E66C74">
            <w:pPr>
              <w:spacing w:after="0" w:line="288" w:lineRule="auto"/>
              <w:contextualSpacing/>
              <w:rPr>
                <w:rFonts w:cstheme="minorHAnsi"/>
              </w:rPr>
            </w:pPr>
            <w:r w:rsidRPr="00BC3DCA">
              <w:rPr>
                <w:rFonts w:cstheme="minorHAnsi"/>
              </w:rPr>
              <w:t xml:space="preserve">Ο Ανάδοχος θα πρέπει να αναπτύξει το εκπαιδευτικό υλικό και τα εγχειρίδια χρήσης, που θα χρησιμοποιηθούν στην εκπαίδευση, τα οποία θα είναι στην ελληνική γλώσσα. Το εκπαιδευτικό υλικό θα παραδοθεί στην Αναθέτουσα Αρχή σύμφωνα με όσα αναφέρονται στην παράγραφο </w:t>
            </w:r>
            <w:hyperlink w:anchor="_Α3.7.3_Υπηρεσίες_εκπαίδευσης" w:history="1">
              <w:r w:rsidRPr="00B93D9E">
                <w:rPr>
                  <w:rStyle w:val="Hyperlink"/>
                  <w:rFonts w:cstheme="minorHAnsi"/>
                </w:rPr>
                <w:t>Α3.7.3</w:t>
              </w:r>
            </w:hyperlink>
            <w:r w:rsidRPr="00BC3DCA">
              <w:rPr>
                <w:rFonts w:cstheme="minorHAnsi"/>
              </w:rPr>
              <w:t>.</w:t>
            </w:r>
          </w:p>
        </w:tc>
        <w:tc>
          <w:tcPr>
            <w:tcW w:w="1418" w:type="dxa"/>
            <w:tcBorders>
              <w:top w:val="single" w:sz="4" w:space="0" w:color="auto"/>
              <w:bottom w:val="single" w:sz="4" w:space="0" w:color="auto"/>
            </w:tcBorders>
            <w:vAlign w:val="center"/>
          </w:tcPr>
          <w:p w14:paraId="29609D08" w14:textId="77777777" w:rsidR="00A75D52" w:rsidRPr="00BC3DCA" w:rsidRDefault="00A75D52" w:rsidP="00E66C74">
            <w:pPr>
              <w:spacing w:after="0" w:line="288" w:lineRule="auto"/>
              <w:contextualSpacing/>
              <w:jc w:val="center"/>
              <w:rPr>
                <w:rFonts w:cstheme="minorHAnsi"/>
              </w:rPr>
            </w:pPr>
            <w:r w:rsidRPr="00BC3DCA">
              <w:rPr>
                <w:rFonts w:cstheme="minorHAnsi"/>
              </w:rPr>
              <w:t>ΝΑΙ</w:t>
            </w:r>
          </w:p>
        </w:tc>
        <w:tc>
          <w:tcPr>
            <w:tcW w:w="1471" w:type="dxa"/>
            <w:tcBorders>
              <w:top w:val="single" w:sz="4" w:space="0" w:color="auto"/>
              <w:bottom w:val="single" w:sz="4" w:space="0" w:color="auto"/>
            </w:tcBorders>
            <w:vAlign w:val="center"/>
          </w:tcPr>
          <w:p w14:paraId="7A750B41" w14:textId="77777777" w:rsidR="00A75D52" w:rsidRPr="00BC3DC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73DA429" w14:textId="77777777" w:rsidR="00A75D52" w:rsidRPr="00BC3DCA" w:rsidRDefault="00A75D52" w:rsidP="00E66C74">
            <w:pPr>
              <w:spacing w:after="0" w:line="288" w:lineRule="auto"/>
              <w:contextualSpacing/>
              <w:jc w:val="center"/>
              <w:rPr>
                <w:rFonts w:cstheme="minorHAnsi"/>
              </w:rPr>
            </w:pPr>
          </w:p>
        </w:tc>
      </w:tr>
      <w:tr w:rsidR="00A75D52" w:rsidRPr="00BC3DCA" w14:paraId="46761AF5" w14:textId="77777777" w:rsidTr="00E66C74">
        <w:trPr>
          <w:jc w:val="center"/>
        </w:trPr>
        <w:tc>
          <w:tcPr>
            <w:tcW w:w="900" w:type="dxa"/>
            <w:tcBorders>
              <w:top w:val="single" w:sz="4" w:space="0" w:color="auto"/>
              <w:bottom w:val="single" w:sz="4" w:space="0" w:color="auto"/>
            </w:tcBorders>
            <w:vAlign w:val="center"/>
          </w:tcPr>
          <w:p w14:paraId="462AC3C2" w14:textId="77777777" w:rsidR="00A75D52" w:rsidRPr="00BC3DCA" w:rsidRDefault="00A75D52" w:rsidP="005411EB">
            <w:pPr>
              <w:pStyle w:val="ListParagraph"/>
              <w:numPr>
                <w:ilvl w:val="0"/>
                <w:numId w:val="150"/>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71A4D49F" w14:textId="77777777" w:rsidR="00A75D52" w:rsidRPr="00BC3DCA" w:rsidRDefault="00A75D52" w:rsidP="00E66C74">
            <w:pPr>
              <w:spacing w:after="0" w:line="288" w:lineRule="auto"/>
              <w:contextualSpacing/>
              <w:rPr>
                <w:rFonts w:cstheme="minorHAnsi"/>
              </w:rPr>
            </w:pPr>
            <w:r w:rsidRPr="00BC3DCA">
              <w:rPr>
                <w:rFonts w:cstheme="minorHAnsi"/>
              </w:rPr>
              <w:t>Ο Ανάδοχος θα πρέπει να παραδώσει στην Αναθέτουσα Αρχή πίνακα, όπου θα αναφέρονται αναλυτικά οι εκπαιδεύσεις ανά αντικείμενο, η διάρκειά τους και η διδακτέα ύλη.</w:t>
            </w:r>
          </w:p>
        </w:tc>
        <w:tc>
          <w:tcPr>
            <w:tcW w:w="1418" w:type="dxa"/>
            <w:tcBorders>
              <w:top w:val="single" w:sz="4" w:space="0" w:color="auto"/>
              <w:bottom w:val="single" w:sz="4" w:space="0" w:color="auto"/>
            </w:tcBorders>
            <w:vAlign w:val="center"/>
          </w:tcPr>
          <w:p w14:paraId="5B7DCE39" w14:textId="77777777" w:rsidR="00A75D52" w:rsidRPr="00BC3DCA" w:rsidRDefault="00A75D52" w:rsidP="00E66C74">
            <w:pPr>
              <w:spacing w:after="0" w:line="288" w:lineRule="auto"/>
              <w:contextualSpacing/>
              <w:jc w:val="center"/>
              <w:rPr>
                <w:rFonts w:cstheme="minorHAnsi"/>
              </w:rPr>
            </w:pPr>
            <w:r w:rsidRPr="00BC3DCA">
              <w:rPr>
                <w:rFonts w:cstheme="minorHAnsi"/>
              </w:rPr>
              <w:t>ΝΑΙ</w:t>
            </w:r>
          </w:p>
        </w:tc>
        <w:tc>
          <w:tcPr>
            <w:tcW w:w="1471" w:type="dxa"/>
            <w:tcBorders>
              <w:top w:val="single" w:sz="4" w:space="0" w:color="auto"/>
              <w:bottom w:val="single" w:sz="4" w:space="0" w:color="auto"/>
            </w:tcBorders>
            <w:vAlign w:val="center"/>
          </w:tcPr>
          <w:p w14:paraId="045D414B" w14:textId="77777777" w:rsidR="00A75D52" w:rsidRPr="00BC3DC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089E92E5" w14:textId="77777777" w:rsidR="00A75D52" w:rsidRPr="00BC3DCA" w:rsidRDefault="00A75D52" w:rsidP="00E66C74">
            <w:pPr>
              <w:spacing w:after="0" w:line="288" w:lineRule="auto"/>
              <w:contextualSpacing/>
              <w:jc w:val="center"/>
              <w:rPr>
                <w:rFonts w:cstheme="minorHAnsi"/>
              </w:rPr>
            </w:pPr>
          </w:p>
        </w:tc>
      </w:tr>
      <w:tr w:rsidR="00A75D52" w:rsidRPr="00BC3DCA" w14:paraId="35678047" w14:textId="77777777" w:rsidTr="00E66C74">
        <w:trPr>
          <w:jc w:val="center"/>
        </w:trPr>
        <w:tc>
          <w:tcPr>
            <w:tcW w:w="900" w:type="dxa"/>
            <w:tcBorders>
              <w:top w:val="single" w:sz="4" w:space="0" w:color="auto"/>
              <w:bottom w:val="single" w:sz="4" w:space="0" w:color="auto"/>
            </w:tcBorders>
            <w:vAlign w:val="center"/>
          </w:tcPr>
          <w:p w14:paraId="3BF4F296" w14:textId="77777777" w:rsidR="00A75D52" w:rsidRPr="00BC3DCA" w:rsidRDefault="00A75D52" w:rsidP="005411EB">
            <w:pPr>
              <w:pStyle w:val="ListParagraph"/>
              <w:numPr>
                <w:ilvl w:val="0"/>
                <w:numId w:val="150"/>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F0B2634" w14:textId="77777777" w:rsidR="00A75D52" w:rsidRPr="009E0B6F" w:rsidRDefault="00A75D52" w:rsidP="00E66C74">
            <w:pPr>
              <w:spacing w:after="0" w:line="288" w:lineRule="auto"/>
              <w:contextualSpacing/>
              <w:rPr>
                <w:rFonts w:cstheme="minorHAnsi"/>
              </w:rPr>
            </w:pPr>
            <w:r w:rsidRPr="009E0B6F">
              <w:rPr>
                <w:rFonts w:cstheme="minorHAnsi"/>
              </w:rPr>
              <w:t>Η εκπαίδευση των χρηστών θα πραγματοποιηθεί είτε με φυσική παρουσία των εκπαιδευτών και των εκπαιδευομένων σε χώρο που θα ορίσει η Αναθέτουσα Αρχή είτε μέσω τηλεδιασκέψεων είτε με συνδυασμό και των δύο μεθόδων.</w:t>
            </w:r>
          </w:p>
        </w:tc>
        <w:tc>
          <w:tcPr>
            <w:tcW w:w="1418" w:type="dxa"/>
            <w:tcBorders>
              <w:top w:val="single" w:sz="4" w:space="0" w:color="auto"/>
              <w:bottom w:val="single" w:sz="4" w:space="0" w:color="auto"/>
            </w:tcBorders>
            <w:vAlign w:val="center"/>
          </w:tcPr>
          <w:p w14:paraId="29C57E32" w14:textId="77777777" w:rsidR="00A75D52" w:rsidRPr="009E0B6F" w:rsidRDefault="00A75D52" w:rsidP="00E66C74">
            <w:pPr>
              <w:spacing w:after="0" w:line="288" w:lineRule="auto"/>
              <w:contextualSpacing/>
              <w:jc w:val="center"/>
              <w:rPr>
                <w:rFonts w:cstheme="minorHAnsi"/>
              </w:rPr>
            </w:pPr>
            <w:r w:rsidRPr="009E0B6F">
              <w:rPr>
                <w:rFonts w:cstheme="minorHAnsi"/>
              </w:rPr>
              <w:t>ΝΑΙ</w:t>
            </w:r>
          </w:p>
        </w:tc>
        <w:tc>
          <w:tcPr>
            <w:tcW w:w="1471" w:type="dxa"/>
            <w:tcBorders>
              <w:top w:val="single" w:sz="4" w:space="0" w:color="auto"/>
              <w:bottom w:val="single" w:sz="4" w:space="0" w:color="auto"/>
            </w:tcBorders>
            <w:vAlign w:val="center"/>
          </w:tcPr>
          <w:p w14:paraId="18870DD2" w14:textId="77777777" w:rsidR="00A75D52" w:rsidRPr="00BC3DC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029F9F9" w14:textId="77777777" w:rsidR="00A75D52" w:rsidRPr="00BC3DCA" w:rsidRDefault="00A75D52" w:rsidP="00E66C74">
            <w:pPr>
              <w:spacing w:after="0" w:line="288" w:lineRule="auto"/>
              <w:contextualSpacing/>
              <w:jc w:val="center"/>
              <w:rPr>
                <w:rFonts w:cstheme="minorHAnsi"/>
              </w:rPr>
            </w:pPr>
          </w:p>
        </w:tc>
      </w:tr>
      <w:tr w:rsidR="00A75D52" w:rsidRPr="00BC3DCA" w14:paraId="5B4C96B9" w14:textId="77777777" w:rsidTr="00E66C74">
        <w:trPr>
          <w:jc w:val="center"/>
        </w:trPr>
        <w:tc>
          <w:tcPr>
            <w:tcW w:w="900" w:type="dxa"/>
            <w:tcBorders>
              <w:top w:val="single" w:sz="4" w:space="0" w:color="auto"/>
              <w:bottom w:val="single" w:sz="4" w:space="0" w:color="auto"/>
            </w:tcBorders>
            <w:vAlign w:val="center"/>
          </w:tcPr>
          <w:p w14:paraId="5EB0EDD2" w14:textId="77777777" w:rsidR="00A75D52" w:rsidRPr="00BC3DCA" w:rsidRDefault="00A75D52" w:rsidP="005411EB">
            <w:pPr>
              <w:pStyle w:val="ListParagraph"/>
              <w:numPr>
                <w:ilvl w:val="0"/>
                <w:numId w:val="150"/>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4A07CD0" w14:textId="785B6A99" w:rsidR="00A75D52" w:rsidRPr="009E0B6F" w:rsidRDefault="00A75D52" w:rsidP="00BC4B8F">
            <w:pPr>
              <w:spacing w:after="0" w:line="288" w:lineRule="auto"/>
              <w:contextualSpacing/>
              <w:rPr>
                <w:rFonts w:cstheme="minorHAnsi"/>
              </w:rPr>
            </w:pPr>
            <w:r w:rsidRPr="009E0B6F">
              <w:rPr>
                <w:rFonts w:cstheme="minorHAnsi"/>
              </w:rPr>
              <w:t>Διαχειριστές συστημάτων (</w:t>
            </w:r>
            <w:r w:rsidR="00BC4B8F">
              <w:rPr>
                <w:rFonts w:cstheme="minorHAnsi"/>
              </w:rPr>
              <w:t>έως 5</w:t>
            </w:r>
            <w:r w:rsidRPr="009E0B6F">
              <w:rPr>
                <w:rFonts w:cstheme="minorHAnsi"/>
              </w:rPr>
              <w:t xml:space="preserve"> εκπαιδευόμενοι)</w:t>
            </w:r>
          </w:p>
        </w:tc>
        <w:tc>
          <w:tcPr>
            <w:tcW w:w="1418" w:type="dxa"/>
            <w:tcBorders>
              <w:top w:val="single" w:sz="4" w:space="0" w:color="auto"/>
              <w:bottom w:val="single" w:sz="4" w:space="0" w:color="auto"/>
            </w:tcBorders>
            <w:vAlign w:val="center"/>
          </w:tcPr>
          <w:p w14:paraId="5BE10423" w14:textId="77777777" w:rsidR="00A75D52" w:rsidRPr="009E0B6F" w:rsidRDefault="00A75D52" w:rsidP="00E66C74">
            <w:pPr>
              <w:spacing w:after="0" w:line="288" w:lineRule="auto"/>
              <w:contextualSpacing/>
              <w:jc w:val="center"/>
              <w:rPr>
                <w:rFonts w:cstheme="minorHAnsi"/>
              </w:rPr>
            </w:pPr>
            <w:r w:rsidRPr="009E0B6F">
              <w:rPr>
                <w:rFonts w:cstheme="minorHAnsi"/>
              </w:rPr>
              <w:t>≥25 ΩΡΕΣ</w:t>
            </w:r>
          </w:p>
        </w:tc>
        <w:tc>
          <w:tcPr>
            <w:tcW w:w="1471" w:type="dxa"/>
            <w:tcBorders>
              <w:top w:val="single" w:sz="4" w:space="0" w:color="auto"/>
              <w:bottom w:val="single" w:sz="4" w:space="0" w:color="auto"/>
            </w:tcBorders>
            <w:vAlign w:val="center"/>
          </w:tcPr>
          <w:p w14:paraId="6268A4FB" w14:textId="77777777" w:rsidR="00A75D52" w:rsidRPr="00BC3DC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38E0B18" w14:textId="77777777" w:rsidR="00A75D52" w:rsidRPr="00BC3DCA" w:rsidRDefault="00A75D52" w:rsidP="00E66C74">
            <w:pPr>
              <w:spacing w:after="0" w:line="288" w:lineRule="auto"/>
              <w:contextualSpacing/>
              <w:jc w:val="center"/>
              <w:rPr>
                <w:rFonts w:cstheme="minorHAnsi"/>
              </w:rPr>
            </w:pPr>
          </w:p>
        </w:tc>
      </w:tr>
      <w:tr w:rsidR="00A75D52" w:rsidRPr="00BC3DCA" w14:paraId="1E0D9BD3" w14:textId="77777777" w:rsidTr="00E66C74">
        <w:trPr>
          <w:jc w:val="center"/>
        </w:trPr>
        <w:tc>
          <w:tcPr>
            <w:tcW w:w="900" w:type="dxa"/>
            <w:tcBorders>
              <w:top w:val="single" w:sz="4" w:space="0" w:color="auto"/>
              <w:bottom w:val="single" w:sz="4" w:space="0" w:color="auto"/>
            </w:tcBorders>
            <w:vAlign w:val="center"/>
          </w:tcPr>
          <w:p w14:paraId="243F0C7A" w14:textId="77777777" w:rsidR="00A75D52" w:rsidRPr="00BC3DCA" w:rsidRDefault="00A75D52" w:rsidP="005411EB">
            <w:pPr>
              <w:pStyle w:val="ListParagraph"/>
              <w:numPr>
                <w:ilvl w:val="0"/>
                <w:numId w:val="150"/>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1CE72EC" w14:textId="5D129EEC" w:rsidR="00A75D52" w:rsidRPr="009E0B6F" w:rsidRDefault="00A75D52" w:rsidP="00BC4B8F">
            <w:pPr>
              <w:spacing w:after="0" w:line="288" w:lineRule="auto"/>
              <w:contextualSpacing/>
              <w:rPr>
                <w:rFonts w:cstheme="minorHAnsi"/>
              </w:rPr>
            </w:pPr>
            <w:r w:rsidRPr="009E0B6F">
              <w:rPr>
                <w:rFonts w:cstheme="minorHAnsi"/>
              </w:rPr>
              <w:t>Κύριοι χρήστες (</w:t>
            </w:r>
            <w:r w:rsidR="00BC4B8F">
              <w:rPr>
                <w:rFonts w:cstheme="minorHAnsi"/>
              </w:rPr>
              <w:t>έως 25</w:t>
            </w:r>
            <w:r w:rsidRPr="009E0B6F">
              <w:rPr>
                <w:rFonts w:cstheme="minorHAnsi"/>
              </w:rPr>
              <w:t xml:space="preserve"> εκπαιδευόμενοι)</w:t>
            </w:r>
          </w:p>
        </w:tc>
        <w:tc>
          <w:tcPr>
            <w:tcW w:w="1418" w:type="dxa"/>
            <w:tcBorders>
              <w:top w:val="single" w:sz="4" w:space="0" w:color="auto"/>
              <w:bottom w:val="single" w:sz="4" w:space="0" w:color="auto"/>
            </w:tcBorders>
            <w:vAlign w:val="center"/>
          </w:tcPr>
          <w:p w14:paraId="081B8FF8" w14:textId="77777777" w:rsidR="00A75D52" w:rsidRPr="009E0B6F" w:rsidRDefault="00A75D52" w:rsidP="00E66C74">
            <w:pPr>
              <w:spacing w:after="0" w:line="288" w:lineRule="auto"/>
              <w:contextualSpacing/>
              <w:jc w:val="center"/>
              <w:rPr>
                <w:rFonts w:cstheme="minorHAnsi"/>
              </w:rPr>
            </w:pPr>
            <w:r w:rsidRPr="009E0B6F">
              <w:rPr>
                <w:rFonts w:cstheme="minorHAnsi"/>
              </w:rPr>
              <w:t>≥15 ΩΡΕΣ</w:t>
            </w:r>
          </w:p>
        </w:tc>
        <w:tc>
          <w:tcPr>
            <w:tcW w:w="1471" w:type="dxa"/>
            <w:tcBorders>
              <w:top w:val="single" w:sz="4" w:space="0" w:color="auto"/>
              <w:bottom w:val="single" w:sz="4" w:space="0" w:color="auto"/>
            </w:tcBorders>
            <w:vAlign w:val="center"/>
          </w:tcPr>
          <w:p w14:paraId="246ED478" w14:textId="77777777" w:rsidR="00A75D52" w:rsidRPr="00BC3DC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AD9BBFC" w14:textId="77777777" w:rsidR="00A75D52" w:rsidRPr="00BC3DCA" w:rsidRDefault="00A75D52" w:rsidP="00E66C74">
            <w:pPr>
              <w:spacing w:after="0" w:line="288" w:lineRule="auto"/>
              <w:contextualSpacing/>
              <w:jc w:val="center"/>
              <w:rPr>
                <w:rFonts w:cstheme="minorHAnsi"/>
              </w:rPr>
            </w:pPr>
          </w:p>
        </w:tc>
      </w:tr>
      <w:tr w:rsidR="00A75D52" w:rsidRPr="00BC3DCA" w14:paraId="7B57E4CE" w14:textId="77777777" w:rsidTr="00E66C74">
        <w:trPr>
          <w:jc w:val="center"/>
        </w:trPr>
        <w:tc>
          <w:tcPr>
            <w:tcW w:w="900" w:type="dxa"/>
            <w:tcBorders>
              <w:top w:val="single" w:sz="4" w:space="0" w:color="auto"/>
              <w:bottom w:val="single" w:sz="4" w:space="0" w:color="auto"/>
            </w:tcBorders>
            <w:vAlign w:val="center"/>
          </w:tcPr>
          <w:p w14:paraId="0B1FA900" w14:textId="77777777" w:rsidR="00A75D52" w:rsidRPr="00BC3DCA" w:rsidRDefault="00A75D52" w:rsidP="005411EB">
            <w:pPr>
              <w:pStyle w:val="ListParagraph"/>
              <w:numPr>
                <w:ilvl w:val="0"/>
                <w:numId w:val="150"/>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8A31314" w14:textId="77777777" w:rsidR="00A75D52" w:rsidRPr="009E0B6F" w:rsidRDefault="00A75D52" w:rsidP="00E66C74">
            <w:pPr>
              <w:spacing w:after="0" w:line="288" w:lineRule="auto"/>
              <w:contextualSpacing/>
              <w:rPr>
                <w:rFonts w:cstheme="minorHAnsi"/>
                <w:bCs/>
              </w:rPr>
            </w:pPr>
            <w:r w:rsidRPr="009E0B6F">
              <w:rPr>
                <w:rFonts w:cstheme="minorHAnsi"/>
                <w:bCs/>
              </w:rPr>
              <w:t>Η χρονική διάρκεια της εκπαίδευση για κάθε ομάδα δεν μπορεί να υπερβαίνει τις 5 διδακτικές ώρες ημερησίως και κάθε τμήμα δεν θα έχει παραπάνω από 15 εκπαιδευόμενους.</w:t>
            </w:r>
          </w:p>
        </w:tc>
        <w:tc>
          <w:tcPr>
            <w:tcW w:w="1418" w:type="dxa"/>
            <w:tcBorders>
              <w:top w:val="single" w:sz="4" w:space="0" w:color="auto"/>
              <w:bottom w:val="single" w:sz="4" w:space="0" w:color="auto"/>
            </w:tcBorders>
            <w:vAlign w:val="center"/>
          </w:tcPr>
          <w:p w14:paraId="031FDB4F" w14:textId="77777777" w:rsidR="00A75D52" w:rsidRPr="009E0B6F" w:rsidRDefault="00A75D52" w:rsidP="00E66C74">
            <w:pPr>
              <w:spacing w:after="0" w:line="288" w:lineRule="auto"/>
              <w:contextualSpacing/>
              <w:jc w:val="center"/>
              <w:rPr>
                <w:rFonts w:cstheme="minorHAnsi"/>
              </w:rPr>
            </w:pPr>
            <w:r w:rsidRPr="009E0B6F">
              <w:rPr>
                <w:rFonts w:cstheme="minorHAnsi"/>
              </w:rPr>
              <w:t>ΝΑΙ</w:t>
            </w:r>
          </w:p>
        </w:tc>
        <w:tc>
          <w:tcPr>
            <w:tcW w:w="1471" w:type="dxa"/>
            <w:tcBorders>
              <w:top w:val="single" w:sz="4" w:space="0" w:color="auto"/>
              <w:bottom w:val="single" w:sz="4" w:space="0" w:color="auto"/>
            </w:tcBorders>
            <w:vAlign w:val="center"/>
          </w:tcPr>
          <w:p w14:paraId="782D0E88" w14:textId="77777777" w:rsidR="00A75D52" w:rsidRPr="00BC3DC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3937762" w14:textId="77777777" w:rsidR="00A75D52" w:rsidRPr="00BC3DCA" w:rsidRDefault="00A75D52" w:rsidP="00E66C74">
            <w:pPr>
              <w:spacing w:after="0" w:line="288" w:lineRule="auto"/>
              <w:contextualSpacing/>
              <w:jc w:val="center"/>
              <w:rPr>
                <w:rFonts w:cstheme="minorHAnsi"/>
              </w:rPr>
            </w:pPr>
          </w:p>
        </w:tc>
      </w:tr>
    </w:tbl>
    <w:p w14:paraId="75F1BCED" w14:textId="77777777" w:rsidR="00A75D52" w:rsidRDefault="00A75D52" w:rsidP="00A75D52">
      <w:pPr>
        <w:pStyle w:val="Heading4"/>
      </w:pPr>
      <w:r>
        <w:lastRenderedPageBreak/>
        <w:t>Γ</w:t>
      </w:r>
      <w:r w:rsidRPr="00840E23">
        <w:t>3.2.</w:t>
      </w:r>
      <w:r>
        <w:t>3</w:t>
      </w:r>
      <w:r w:rsidRPr="00840E23">
        <w:t xml:space="preserve"> </w:t>
      </w:r>
      <w:r>
        <w:t>Υπηρεσίες Πιλοτικής Λειτουργίας</w:t>
      </w:r>
    </w:p>
    <w:p w14:paraId="55E9C74F"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7F3292" w14:paraId="22A62F53"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048FFB3E" w14:textId="77777777" w:rsidR="00A75D52" w:rsidRPr="007F3292" w:rsidRDefault="00A75D52" w:rsidP="00E66C74">
            <w:pPr>
              <w:spacing w:after="0" w:line="288" w:lineRule="auto"/>
              <w:contextualSpacing/>
              <w:jc w:val="center"/>
              <w:rPr>
                <w:rFonts w:cstheme="minorHAnsi"/>
                <w:b/>
                <w:bCs/>
              </w:rPr>
            </w:pPr>
            <w:r w:rsidRPr="007F3292">
              <w:rPr>
                <w:rFonts w:cstheme="minorHAnsi"/>
                <w:b/>
                <w:bCs/>
              </w:rPr>
              <w:t>ΠΡΟΔΙΑΓΡΑΦΕΣ ΣΥΣΤΗΜΑΤΟΣ – ΥΠΗΡΕΣΙΕΣ ΠΙΛΟΤΙΚΗΣ ΛΕΙΤΟΥΡΓΙΑΣ</w:t>
            </w:r>
          </w:p>
        </w:tc>
      </w:tr>
      <w:tr w:rsidR="00A75D52" w:rsidRPr="007F3292" w14:paraId="54A1B81A"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5C7246A9" w14:textId="77777777" w:rsidR="00A75D52" w:rsidRPr="007F3292" w:rsidRDefault="00A75D52" w:rsidP="00E66C74">
            <w:pPr>
              <w:spacing w:after="0" w:line="288" w:lineRule="auto"/>
              <w:contextualSpacing/>
              <w:jc w:val="center"/>
              <w:rPr>
                <w:rFonts w:cstheme="minorHAnsi"/>
                <w:b/>
                <w:bCs/>
              </w:rPr>
            </w:pPr>
            <w:r w:rsidRPr="007F3292">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270DB47C" w14:textId="77777777" w:rsidR="00A75D52" w:rsidRPr="007F3292" w:rsidRDefault="00A75D52" w:rsidP="00E66C74">
            <w:pPr>
              <w:spacing w:after="0" w:line="288" w:lineRule="auto"/>
              <w:contextualSpacing/>
              <w:jc w:val="center"/>
              <w:rPr>
                <w:rFonts w:cstheme="minorHAnsi"/>
                <w:b/>
                <w:bCs/>
              </w:rPr>
            </w:pPr>
            <w:r w:rsidRPr="007F3292">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53D1D2E3" w14:textId="77777777" w:rsidR="00A75D52" w:rsidRPr="007F3292" w:rsidRDefault="00A75D52" w:rsidP="00E66C74">
            <w:pPr>
              <w:spacing w:after="0" w:line="288" w:lineRule="auto"/>
              <w:contextualSpacing/>
              <w:jc w:val="center"/>
              <w:rPr>
                <w:rFonts w:cstheme="minorHAnsi"/>
                <w:b/>
                <w:bCs/>
              </w:rPr>
            </w:pPr>
            <w:r w:rsidRPr="007F3292">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33942023" w14:textId="77777777" w:rsidR="00A75D52" w:rsidRPr="007F3292" w:rsidRDefault="00A75D52" w:rsidP="00E66C74">
            <w:pPr>
              <w:spacing w:after="0" w:line="288" w:lineRule="auto"/>
              <w:contextualSpacing/>
              <w:jc w:val="center"/>
              <w:rPr>
                <w:rFonts w:cstheme="minorHAnsi"/>
                <w:b/>
                <w:bCs/>
              </w:rPr>
            </w:pPr>
            <w:r w:rsidRPr="007F3292">
              <w:rPr>
                <w:rFonts w:cstheme="minorHAnsi"/>
                <w:b/>
                <w:bCs/>
              </w:rPr>
              <w:t>ΣΤΟΙΧΕΙΑ ΠΡΟΣΦΟΡΑΣ</w:t>
            </w:r>
          </w:p>
        </w:tc>
      </w:tr>
      <w:tr w:rsidR="00A75D52" w:rsidRPr="007F3292" w14:paraId="75CA1583"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5B20B208" w14:textId="77777777" w:rsidR="00A75D52" w:rsidRPr="007F3292"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105ACF06" w14:textId="77777777" w:rsidR="00A75D52" w:rsidRPr="007F3292"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06C4E529" w14:textId="77777777" w:rsidR="00A75D52" w:rsidRPr="007F3292"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4A98106A" w14:textId="77777777" w:rsidR="00A75D52" w:rsidRPr="007F3292" w:rsidRDefault="00A75D52" w:rsidP="00E66C74">
            <w:pPr>
              <w:spacing w:after="0" w:line="288" w:lineRule="auto"/>
              <w:contextualSpacing/>
              <w:jc w:val="center"/>
              <w:rPr>
                <w:rFonts w:cstheme="minorHAnsi"/>
                <w:b/>
                <w:bCs/>
              </w:rPr>
            </w:pPr>
            <w:r w:rsidRPr="007F3292">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46BA8707" w14:textId="77777777" w:rsidR="00A75D52" w:rsidRPr="007F3292" w:rsidRDefault="00A75D52" w:rsidP="00E66C74">
            <w:pPr>
              <w:spacing w:after="0" w:line="288" w:lineRule="auto"/>
              <w:contextualSpacing/>
              <w:jc w:val="center"/>
              <w:rPr>
                <w:rFonts w:cstheme="minorHAnsi"/>
                <w:b/>
                <w:bCs/>
              </w:rPr>
            </w:pPr>
            <w:r w:rsidRPr="007F3292">
              <w:rPr>
                <w:rFonts w:cstheme="minorHAnsi"/>
                <w:b/>
                <w:bCs/>
              </w:rPr>
              <w:t>ΠΑΡΑΠΟΜΠΗ</w:t>
            </w:r>
          </w:p>
          <w:p w14:paraId="7CDAED2F" w14:textId="77777777" w:rsidR="00A75D52" w:rsidRPr="007F3292" w:rsidRDefault="00A75D52" w:rsidP="00E66C74">
            <w:pPr>
              <w:spacing w:after="0" w:line="288" w:lineRule="auto"/>
              <w:contextualSpacing/>
              <w:jc w:val="center"/>
              <w:rPr>
                <w:rFonts w:cstheme="minorHAnsi"/>
                <w:b/>
                <w:bCs/>
              </w:rPr>
            </w:pPr>
            <w:r w:rsidRPr="007F3292">
              <w:rPr>
                <w:rFonts w:cstheme="minorHAnsi"/>
                <w:b/>
                <w:bCs/>
              </w:rPr>
              <w:t>ΤΕΚΜΗΡΙΩΣΗΣ</w:t>
            </w:r>
          </w:p>
        </w:tc>
      </w:tr>
      <w:tr w:rsidR="00A75D52" w:rsidRPr="007F3292" w14:paraId="3762C1EF" w14:textId="77777777" w:rsidTr="00E66C74">
        <w:trPr>
          <w:jc w:val="center"/>
        </w:trPr>
        <w:tc>
          <w:tcPr>
            <w:tcW w:w="900" w:type="dxa"/>
            <w:tcBorders>
              <w:top w:val="single" w:sz="4" w:space="0" w:color="auto"/>
              <w:bottom w:val="single" w:sz="4" w:space="0" w:color="auto"/>
            </w:tcBorders>
            <w:vAlign w:val="center"/>
          </w:tcPr>
          <w:p w14:paraId="64A84317"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622B6FA" w14:textId="0B0A8E20" w:rsidR="00A75D52" w:rsidRPr="007F3292" w:rsidRDefault="00A75D52" w:rsidP="00E66C74">
            <w:pPr>
              <w:spacing w:after="0" w:line="288" w:lineRule="auto"/>
              <w:contextualSpacing/>
              <w:rPr>
                <w:rFonts w:cstheme="minorHAnsi"/>
              </w:rPr>
            </w:pPr>
            <w:r w:rsidRPr="007F3292">
              <w:rPr>
                <w:rFonts w:cstheme="minorHAnsi"/>
              </w:rPr>
              <w:t xml:space="preserve">Ο Ανάδοχος υποχρεούται να παρέχει υπηρεσίες πιλοτικής λειτουργίας για τα νέα και τα υφιστάμενα συστήματα μετά από τις προσαρμογές, όπως περιγράφεται στην παράγραφο </w:t>
            </w:r>
            <w:hyperlink w:anchor="_Α3.7.4_Υπηρεσίες_υποστήριξης" w:history="1">
              <w:r w:rsidRPr="00B93D9E">
                <w:rPr>
                  <w:rStyle w:val="Hyperlink"/>
                  <w:rFonts w:cstheme="minorHAnsi"/>
                </w:rPr>
                <w:t>Α3.7.4</w:t>
              </w:r>
            </w:hyperlink>
            <w:r>
              <w:rPr>
                <w:rFonts w:cstheme="minorHAnsi"/>
              </w:rPr>
              <w:t xml:space="preserve"> του Παραρτήματος Α.</w:t>
            </w:r>
          </w:p>
        </w:tc>
        <w:tc>
          <w:tcPr>
            <w:tcW w:w="1418" w:type="dxa"/>
            <w:tcBorders>
              <w:top w:val="single" w:sz="4" w:space="0" w:color="auto"/>
              <w:bottom w:val="single" w:sz="4" w:space="0" w:color="auto"/>
            </w:tcBorders>
            <w:vAlign w:val="center"/>
          </w:tcPr>
          <w:p w14:paraId="1CD264B2" w14:textId="77777777" w:rsidR="00A75D52" w:rsidRPr="007F3292" w:rsidRDefault="00A75D52" w:rsidP="00E66C74">
            <w:pPr>
              <w:spacing w:after="0" w:line="288" w:lineRule="auto"/>
              <w:contextualSpacing/>
              <w:jc w:val="center"/>
              <w:rPr>
                <w:rFonts w:cstheme="minorHAnsi"/>
              </w:rPr>
            </w:pPr>
            <w:r w:rsidRPr="007F3292">
              <w:rPr>
                <w:rFonts w:cstheme="minorHAnsi"/>
              </w:rPr>
              <w:t>ΝΑΙ</w:t>
            </w:r>
          </w:p>
        </w:tc>
        <w:tc>
          <w:tcPr>
            <w:tcW w:w="1471" w:type="dxa"/>
            <w:tcBorders>
              <w:top w:val="single" w:sz="4" w:space="0" w:color="auto"/>
              <w:bottom w:val="single" w:sz="4" w:space="0" w:color="auto"/>
            </w:tcBorders>
            <w:vAlign w:val="center"/>
          </w:tcPr>
          <w:p w14:paraId="4E6DCC44"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542311B" w14:textId="77777777" w:rsidR="00A75D52" w:rsidRPr="007F3292" w:rsidRDefault="00A75D52" w:rsidP="00E66C74">
            <w:pPr>
              <w:spacing w:after="0" w:line="288" w:lineRule="auto"/>
              <w:contextualSpacing/>
              <w:jc w:val="center"/>
              <w:rPr>
                <w:rFonts w:cstheme="minorHAnsi"/>
              </w:rPr>
            </w:pPr>
          </w:p>
        </w:tc>
      </w:tr>
      <w:tr w:rsidR="00A75D52" w:rsidRPr="007F3292" w14:paraId="726479F7" w14:textId="77777777" w:rsidTr="00E66C74">
        <w:trPr>
          <w:jc w:val="center"/>
        </w:trPr>
        <w:tc>
          <w:tcPr>
            <w:tcW w:w="900" w:type="dxa"/>
            <w:tcBorders>
              <w:top w:val="single" w:sz="4" w:space="0" w:color="auto"/>
              <w:bottom w:val="single" w:sz="4" w:space="0" w:color="auto"/>
            </w:tcBorders>
            <w:vAlign w:val="center"/>
          </w:tcPr>
          <w:p w14:paraId="62B6C198"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82DC0E8" w14:textId="77777777" w:rsidR="00A75D52" w:rsidRPr="007F3292" w:rsidRDefault="00A75D52" w:rsidP="00E66C74">
            <w:pPr>
              <w:spacing w:after="0" w:line="288" w:lineRule="auto"/>
              <w:contextualSpacing/>
              <w:rPr>
                <w:rFonts w:cstheme="minorHAnsi"/>
              </w:rPr>
            </w:pPr>
            <w:r w:rsidRPr="007F3292">
              <w:rPr>
                <w:rFonts w:cstheme="minorHAnsi"/>
              </w:rPr>
              <w:t>Ο Ανάδοχος θα πρέπει να περιγράψει την μεθοδολογία και να παραδώσει το χρονοδιάγραμμα που θα χρησιμοποιηθεί για την πιλοτική λειτουργία των συστημάτων.</w:t>
            </w:r>
          </w:p>
        </w:tc>
        <w:tc>
          <w:tcPr>
            <w:tcW w:w="1418" w:type="dxa"/>
            <w:tcBorders>
              <w:top w:val="single" w:sz="4" w:space="0" w:color="auto"/>
              <w:bottom w:val="single" w:sz="4" w:space="0" w:color="auto"/>
            </w:tcBorders>
            <w:vAlign w:val="center"/>
          </w:tcPr>
          <w:p w14:paraId="2E4E5235" w14:textId="77777777" w:rsidR="00A75D52" w:rsidRPr="007F3292" w:rsidRDefault="00A75D52" w:rsidP="00E66C74">
            <w:pPr>
              <w:spacing w:after="0" w:line="288" w:lineRule="auto"/>
              <w:contextualSpacing/>
              <w:jc w:val="center"/>
              <w:rPr>
                <w:rFonts w:cstheme="minorHAnsi"/>
              </w:rPr>
            </w:pPr>
            <w:r w:rsidRPr="007F3292">
              <w:rPr>
                <w:rFonts w:cstheme="minorHAnsi"/>
              </w:rPr>
              <w:t>ΝΑΙ</w:t>
            </w:r>
          </w:p>
        </w:tc>
        <w:tc>
          <w:tcPr>
            <w:tcW w:w="1471" w:type="dxa"/>
            <w:tcBorders>
              <w:top w:val="single" w:sz="4" w:space="0" w:color="auto"/>
              <w:bottom w:val="single" w:sz="4" w:space="0" w:color="auto"/>
            </w:tcBorders>
            <w:vAlign w:val="center"/>
          </w:tcPr>
          <w:p w14:paraId="0DB49180"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33E9199" w14:textId="77777777" w:rsidR="00A75D52" w:rsidRPr="007F3292" w:rsidRDefault="00A75D52" w:rsidP="00E66C74">
            <w:pPr>
              <w:spacing w:after="0" w:line="288" w:lineRule="auto"/>
              <w:contextualSpacing/>
              <w:jc w:val="center"/>
              <w:rPr>
                <w:rFonts w:cstheme="minorHAnsi"/>
              </w:rPr>
            </w:pPr>
          </w:p>
        </w:tc>
      </w:tr>
      <w:tr w:rsidR="00A75D52" w:rsidRPr="007F3292" w14:paraId="1655B23A" w14:textId="77777777" w:rsidTr="00E66C74">
        <w:trPr>
          <w:jc w:val="center"/>
        </w:trPr>
        <w:tc>
          <w:tcPr>
            <w:tcW w:w="900" w:type="dxa"/>
            <w:tcBorders>
              <w:top w:val="single" w:sz="4" w:space="0" w:color="auto"/>
              <w:bottom w:val="single" w:sz="4" w:space="0" w:color="auto"/>
            </w:tcBorders>
            <w:vAlign w:val="center"/>
          </w:tcPr>
          <w:p w14:paraId="13A7DB57"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9964D95" w14:textId="77777777" w:rsidR="00A75D52" w:rsidRPr="007F3292" w:rsidRDefault="00A75D52" w:rsidP="00E66C74">
            <w:pPr>
              <w:spacing w:after="0" w:line="288" w:lineRule="auto"/>
              <w:contextualSpacing/>
              <w:rPr>
                <w:rFonts w:cstheme="minorHAnsi"/>
              </w:rPr>
            </w:pPr>
            <w:r w:rsidRPr="007F3292">
              <w:rPr>
                <w:rFonts w:cstheme="minorHAnsi"/>
              </w:rPr>
              <w:t>Η πιλοτική λειτουργία θα πρέπει να πραγματοποιηθεί με μία μικρή αλλά αντιπροσωπευτική ομάδα χρηστών, καλύπτοντας το σύνολο των επιχειρησιακών λειτουργιών των συστημάτων.</w:t>
            </w:r>
          </w:p>
        </w:tc>
        <w:tc>
          <w:tcPr>
            <w:tcW w:w="1418" w:type="dxa"/>
            <w:tcBorders>
              <w:top w:val="single" w:sz="4" w:space="0" w:color="auto"/>
              <w:bottom w:val="single" w:sz="4" w:space="0" w:color="auto"/>
            </w:tcBorders>
            <w:vAlign w:val="center"/>
          </w:tcPr>
          <w:p w14:paraId="062B10B8" w14:textId="77777777" w:rsidR="00A75D52" w:rsidRPr="007F3292" w:rsidRDefault="00A75D52" w:rsidP="00E66C74">
            <w:pPr>
              <w:spacing w:after="0" w:line="288" w:lineRule="auto"/>
              <w:contextualSpacing/>
              <w:jc w:val="center"/>
              <w:rPr>
                <w:rFonts w:cstheme="minorHAnsi"/>
              </w:rPr>
            </w:pPr>
            <w:r w:rsidRPr="007F3292">
              <w:rPr>
                <w:rFonts w:cstheme="minorHAnsi"/>
              </w:rPr>
              <w:t>ΝΑΙ</w:t>
            </w:r>
          </w:p>
        </w:tc>
        <w:tc>
          <w:tcPr>
            <w:tcW w:w="1471" w:type="dxa"/>
            <w:tcBorders>
              <w:top w:val="single" w:sz="4" w:space="0" w:color="auto"/>
              <w:bottom w:val="single" w:sz="4" w:space="0" w:color="auto"/>
            </w:tcBorders>
            <w:vAlign w:val="center"/>
          </w:tcPr>
          <w:p w14:paraId="3D2D102D"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04D26412" w14:textId="77777777" w:rsidR="00A75D52" w:rsidRPr="007F3292" w:rsidRDefault="00A75D52" w:rsidP="00E66C74">
            <w:pPr>
              <w:spacing w:after="0" w:line="288" w:lineRule="auto"/>
              <w:contextualSpacing/>
              <w:jc w:val="center"/>
              <w:rPr>
                <w:rFonts w:cstheme="minorHAnsi"/>
              </w:rPr>
            </w:pPr>
          </w:p>
        </w:tc>
      </w:tr>
      <w:tr w:rsidR="00A75D52" w:rsidRPr="007F3292" w14:paraId="5847B2C6" w14:textId="77777777" w:rsidTr="00E66C74">
        <w:trPr>
          <w:jc w:val="center"/>
        </w:trPr>
        <w:tc>
          <w:tcPr>
            <w:tcW w:w="900" w:type="dxa"/>
            <w:tcBorders>
              <w:top w:val="single" w:sz="4" w:space="0" w:color="auto"/>
              <w:bottom w:val="single" w:sz="4" w:space="0" w:color="auto"/>
            </w:tcBorders>
            <w:vAlign w:val="center"/>
          </w:tcPr>
          <w:p w14:paraId="70A30A92"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9D98963" w14:textId="77777777" w:rsidR="00A75D52" w:rsidRPr="007F3292" w:rsidRDefault="00A75D52" w:rsidP="00E66C74">
            <w:pPr>
              <w:spacing w:after="0" w:line="288" w:lineRule="auto"/>
              <w:contextualSpacing/>
              <w:rPr>
                <w:rFonts w:cstheme="minorHAnsi"/>
              </w:rPr>
            </w:pPr>
            <w:r w:rsidRPr="007F3292">
              <w:rPr>
                <w:rFonts w:cstheme="minorHAnsi"/>
              </w:rPr>
              <w:t>Η πιλοτική λειτουργία θα πρέπει να καλύπτει το σύνολο των λειτουργιών των συστημάτων.</w:t>
            </w:r>
          </w:p>
        </w:tc>
        <w:tc>
          <w:tcPr>
            <w:tcW w:w="1418" w:type="dxa"/>
            <w:tcBorders>
              <w:top w:val="single" w:sz="4" w:space="0" w:color="auto"/>
              <w:bottom w:val="single" w:sz="4" w:space="0" w:color="auto"/>
            </w:tcBorders>
            <w:vAlign w:val="center"/>
          </w:tcPr>
          <w:p w14:paraId="697868AA" w14:textId="77777777" w:rsidR="00A75D52" w:rsidRPr="007F3292"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4B542975"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6C75653" w14:textId="77777777" w:rsidR="00A75D52" w:rsidRPr="007F3292" w:rsidRDefault="00A75D52" w:rsidP="00E66C74">
            <w:pPr>
              <w:spacing w:after="0" w:line="288" w:lineRule="auto"/>
              <w:contextualSpacing/>
              <w:jc w:val="center"/>
              <w:rPr>
                <w:rFonts w:cstheme="minorHAnsi"/>
              </w:rPr>
            </w:pPr>
          </w:p>
        </w:tc>
      </w:tr>
      <w:tr w:rsidR="00A75D52" w:rsidRPr="007F3292" w14:paraId="1058CE10" w14:textId="77777777" w:rsidTr="00E66C74">
        <w:trPr>
          <w:jc w:val="center"/>
        </w:trPr>
        <w:tc>
          <w:tcPr>
            <w:tcW w:w="900" w:type="dxa"/>
            <w:tcBorders>
              <w:top w:val="single" w:sz="4" w:space="0" w:color="auto"/>
              <w:bottom w:val="single" w:sz="4" w:space="0" w:color="auto"/>
            </w:tcBorders>
            <w:vAlign w:val="center"/>
          </w:tcPr>
          <w:p w14:paraId="51A24340"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8FAC89D" w14:textId="77777777" w:rsidR="00A75D52" w:rsidRPr="007F3292" w:rsidRDefault="00A75D52" w:rsidP="00E66C74">
            <w:pPr>
              <w:spacing w:after="0" w:line="288" w:lineRule="auto"/>
              <w:contextualSpacing/>
              <w:rPr>
                <w:rFonts w:cstheme="minorHAnsi"/>
              </w:rPr>
            </w:pPr>
            <w:r w:rsidRPr="007F3292">
              <w:rPr>
                <w:rFonts w:cstheme="minorHAnsi"/>
              </w:rPr>
              <w:t>Κατά την πιλοτική λειτουργία θα πρέπει να χρησιμοποιηθεί αντιπροσωπευτική πληροφορία για τον ενδελεχή έλεγχο των συστημάτων.</w:t>
            </w:r>
          </w:p>
        </w:tc>
        <w:tc>
          <w:tcPr>
            <w:tcW w:w="1418" w:type="dxa"/>
            <w:tcBorders>
              <w:top w:val="single" w:sz="4" w:space="0" w:color="auto"/>
              <w:bottom w:val="single" w:sz="4" w:space="0" w:color="auto"/>
            </w:tcBorders>
            <w:vAlign w:val="center"/>
          </w:tcPr>
          <w:p w14:paraId="27EF0B20" w14:textId="77777777" w:rsidR="00A75D52" w:rsidRPr="007F3292"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188A872B"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5704D79" w14:textId="77777777" w:rsidR="00A75D52" w:rsidRPr="007F3292" w:rsidRDefault="00A75D52" w:rsidP="00E66C74">
            <w:pPr>
              <w:spacing w:after="0" w:line="288" w:lineRule="auto"/>
              <w:contextualSpacing/>
              <w:jc w:val="center"/>
              <w:rPr>
                <w:rFonts w:cstheme="minorHAnsi"/>
              </w:rPr>
            </w:pPr>
          </w:p>
        </w:tc>
      </w:tr>
      <w:tr w:rsidR="00A75D52" w:rsidRPr="007F3292" w14:paraId="77266CE9" w14:textId="77777777" w:rsidTr="00E66C74">
        <w:trPr>
          <w:jc w:val="center"/>
        </w:trPr>
        <w:tc>
          <w:tcPr>
            <w:tcW w:w="900" w:type="dxa"/>
            <w:tcBorders>
              <w:top w:val="single" w:sz="4" w:space="0" w:color="auto"/>
              <w:bottom w:val="single" w:sz="4" w:space="0" w:color="auto"/>
            </w:tcBorders>
            <w:vAlign w:val="center"/>
          </w:tcPr>
          <w:p w14:paraId="39E5EAA5"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4678393" w14:textId="77777777" w:rsidR="00A75D52" w:rsidRPr="007F3292" w:rsidRDefault="00A75D52" w:rsidP="00E66C74">
            <w:pPr>
              <w:spacing w:after="0" w:line="288" w:lineRule="auto"/>
              <w:contextualSpacing/>
              <w:rPr>
                <w:rFonts w:cstheme="minorHAnsi"/>
              </w:rPr>
            </w:pPr>
            <w:r w:rsidRPr="007F3292">
              <w:rPr>
                <w:rFonts w:cstheme="minorHAnsi"/>
              </w:rPr>
              <w:t>Κατά την πιλοτική λειτουργία ο Ανάδοχος θα έχει τις εξής υποχρεώσεις:</w:t>
            </w:r>
          </w:p>
          <w:p w14:paraId="522F6AC1"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Την επιβεβαίωση των σεναρίων ελέγχου και την ενημέρωσή τους καθ’ όλη τη διάρκεια της φάσης αυτής.</w:t>
            </w:r>
          </w:p>
          <w:p w14:paraId="001F4B7A"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 xml:space="preserve">Τελικές δοκιμές ελέγχου λειτουργικότητας, προσθήκες / τροποποιήσεις, σύνθεση, πιλοτική χρήση κ.λπ., με σκοπό να επιβεβαιωθεί η απόλυτα εύρυθμη λειτουργία των </w:t>
            </w:r>
            <w:r w:rsidRPr="006D3E7A">
              <w:rPr>
                <w:rFonts w:cstheme="minorHAnsi"/>
              </w:rPr>
              <w:lastRenderedPageBreak/>
              <w:t>συστημάτων και η καλή συνεργασία τους με άλλα συστήματα και εφαρμογές υπό συνθήκες πλήρους παραγωγικής λειτουργίας.</w:t>
            </w:r>
          </w:p>
          <w:p w14:paraId="4B9F473C"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Τον εντοπισμό προβλημάτων, δυσλειτουργιών, φαινομένων μη συμμόρφωσης ως προς τις προδιαγραφές και αποκλίσεων από τα σενάρια ελέγχου και αποδοχής.</w:t>
            </w:r>
          </w:p>
          <w:p w14:paraId="387CA051"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Εκτίμηση της αποδοτικότητας των συστημάτων ως προς τα προσδοκώμενα αποτελέσματα. Οι παρατηρήσεις προωθούνται προς την ομάδα ανάπτυξης των συστημάτων του Αναδόχου και προτείνονται εναλλακτικές μέθοδοι και λύσεις, τις οποίες η τελευταία οφείλει να εφαρμόσει.</w:t>
            </w:r>
          </w:p>
          <w:p w14:paraId="201F0B49"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Την υποστήριξη της Αναθέτουσας Αρχής στην λειτουργία των συστημάτων.</w:t>
            </w:r>
          </w:p>
          <w:p w14:paraId="6200AA69"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Τις απαιτούμενες βελτιωτικές παρεμβάσεις και πρ</w:t>
            </w:r>
            <w:r>
              <w:rPr>
                <w:rFonts w:cstheme="minorHAnsi"/>
              </w:rPr>
              <w:t>ο</w:t>
            </w:r>
            <w:r w:rsidRPr="006D3E7A">
              <w:rPr>
                <w:rFonts w:cstheme="minorHAnsi"/>
              </w:rPr>
              <w:t>σαρμογές των συστημάτων.</w:t>
            </w:r>
          </w:p>
          <w:p w14:paraId="4E967581"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Την επίλυση προβλημάτων και την υποστήριξη των χρηστών.</w:t>
            </w:r>
          </w:p>
          <w:p w14:paraId="7D26BD43"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Τη διόρθωση και διαχείριση σφαλμάτων.</w:t>
            </w:r>
          </w:p>
          <w:p w14:paraId="5237A6A7" w14:textId="77777777" w:rsidR="00A75D52" w:rsidRPr="006D3E7A" w:rsidRDefault="00A75D52" w:rsidP="005411EB">
            <w:pPr>
              <w:pStyle w:val="ListParagraph"/>
              <w:numPr>
                <w:ilvl w:val="0"/>
                <w:numId w:val="101"/>
              </w:numPr>
              <w:spacing w:after="0" w:line="288" w:lineRule="auto"/>
              <w:rPr>
                <w:rFonts w:cstheme="minorHAnsi"/>
              </w:rPr>
            </w:pPr>
            <w:r w:rsidRPr="006D3E7A">
              <w:rPr>
                <w:rFonts w:cstheme="minorHAnsi"/>
              </w:rPr>
              <w:t>Την επεξεργασία και ενημέρωση (update) της τεκμηρίωσης.</w:t>
            </w:r>
          </w:p>
        </w:tc>
        <w:tc>
          <w:tcPr>
            <w:tcW w:w="1418" w:type="dxa"/>
            <w:tcBorders>
              <w:top w:val="single" w:sz="4" w:space="0" w:color="auto"/>
              <w:bottom w:val="single" w:sz="4" w:space="0" w:color="auto"/>
            </w:tcBorders>
            <w:vAlign w:val="center"/>
          </w:tcPr>
          <w:p w14:paraId="3C01437D" w14:textId="77777777" w:rsidR="00A75D52" w:rsidRPr="007F3292" w:rsidRDefault="00A75D52" w:rsidP="00E66C74">
            <w:pPr>
              <w:spacing w:after="0" w:line="288" w:lineRule="auto"/>
              <w:contextualSpacing/>
              <w:jc w:val="center"/>
              <w:rPr>
                <w:rFonts w:cstheme="minorHAnsi"/>
              </w:rPr>
            </w:pPr>
            <w:r>
              <w:rPr>
                <w:rFonts w:cstheme="minorHAnsi"/>
              </w:rPr>
              <w:lastRenderedPageBreak/>
              <w:t>ΝΑΙ</w:t>
            </w:r>
          </w:p>
        </w:tc>
        <w:tc>
          <w:tcPr>
            <w:tcW w:w="1471" w:type="dxa"/>
            <w:tcBorders>
              <w:top w:val="single" w:sz="4" w:space="0" w:color="auto"/>
              <w:bottom w:val="single" w:sz="4" w:space="0" w:color="auto"/>
            </w:tcBorders>
            <w:vAlign w:val="center"/>
          </w:tcPr>
          <w:p w14:paraId="1786DEB1"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C19DC55" w14:textId="77777777" w:rsidR="00A75D52" w:rsidRPr="007F3292" w:rsidRDefault="00A75D52" w:rsidP="00E66C74">
            <w:pPr>
              <w:spacing w:after="0" w:line="288" w:lineRule="auto"/>
              <w:contextualSpacing/>
              <w:jc w:val="center"/>
              <w:rPr>
                <w:rFonts w:cstheme="minorHAnsi"/>
              </w:rPr>
            </w:pPr>
          </w:p>
        </w:tc>
      </w:tr>
      <w:tr w:rsidR="00A75D52" w:rsidRPr="007F3292" w14:paraId="406DB6A3" w14:textId="77777777" w:rsidTr="00E66C74">
        <w:trPr>
          <w:jc w:val="center"/>
        </w:trPr>
        <w:tc>
          <w:tcPr>
            <w:tcW w:w="900" w:type="dxa"/>
            <w:tcBorders>
              <w:top w:val="single" w:sz="4" w:space="0" w:color="auto"/>
              <w:bottom w:val="single" w:sz="4" w:space="0" w:color="auto"/>
            </w:tcBorders>
            <w:vAlign w:val="center"/>
          </w:tcPr>
          <w:p w14:paraId="182D2427"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6D0A93D" w14:textId="77777777" w:rsidR="00A75D52" w:rsidRPr="007F3292" w:rsidRDefault="00A75D52" w:rsidP="00E66C74">
            <w:pPr>
              <w:spacing w:after="0" w:line="288" w:lineRule="auto"/>
              <w:contextualSpacing/>
              <w:rPr>
                <w:rFonts w:cstheme="minorHAnsi"/>
                <w:bCs/>
              </w:rPr>
            </w:pPr>
            <w:r w:rsidRPr="007F3292">
              <w:rPr>
                <w:rFonts w:cstheme="minorHAnsi"/>
                <w:bCs/>
              </w:rPr>
              <w:t>Ο Ανάδοχος θα διενεργήσει ελέγχους σε επίπεδο επιμέρους υποσυστημάτων και εφαρμογών (unit testing).</w:t>
            </w:r>
          </w:p>
        </w:tc>
        <w:tc>
          <w:tcPr>
            <w:tcW w:w="1418" w:type="dxa"/>
            <w:tcBorders>
              <w:top w:val="single" w:sz="4" w:space="0" w:color="auto"/>
              <w:bottom w:val="single" w:sz="4" w:space="0" w:color="auto"/>
            </w:tcBorders>
            <w:vAlign w:val="center"/>
          </w:tcPr>
          <w:p w14:paraId="5DF93E0F" w14:textId="77777777" w:rsidR="00A75D52" w:rsidRPr="007F3292"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3DCEA86E"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C205BC7" w14:textId="77777777" w:rsidR="00A75D52" w:rsidRPr="007F3292" w:rsidRDefault="00A75D52" w:rsidP="00E66C74">
            <w:pPr>
              <w:spacing w:after="0" w:line="288" w:lineRule="auto"/>
              <w:contextualSpacing/>
              <w:jc w:val="center"/>
              <w:rPr>
                <w:rFonts w:cstheme="minorHAnsi"/>
              </w:rPr>
            </w:pPr>
          </w:p>
        </w:tc>
      </w:tr>
      <w:tr w:rsidR="00A75D52" w:rsidRPr="007F3292" w14:paraId="1662E574" w14:textId="77777777" w:rsidTr="00E66C74">
        <w:trPr>
          <w:jc w:val="center"/>
        </w:trPr>
        <w:tc>
          <w:tcPr>
            <w:tcW w:w="900" w:type="dxa"/>
            <w:tcBorders>
              <w:top w:val="single" w:sz="4" w:space="0" w:color="auto"/>
              <w:bottom w:val="single" w:sz="4" w:space="0" w:color="auto"/>
            </w:tcBorders>
            <w:vAlign w:val="center"/>
          </w:tcPr>
          <w:p w14:paraId="4C0460C8"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F01C321" w14:textId="77777777" w:rsidR="00A75D52" w:rsidRPr="007F3292" w:rsidRDefault="00A75D52" w:rsidP="00E66C74">
            <w:pPr>
              <w:spacing w:after="0" w:line="288" w:lineRule="auto"/>
              <w:contextualSpacing/>
              <w:rPr>
                <w:rFonts w:cstheme="minorHAnsi"/>
              </w:rPr>
            </w:pPr>
            <w:r w:rsidRPr="007F3292">
              <w:rPr>
                <w:rFonts w:cstheme="minorHAnsi"/>
                <w:bCs/>
              </w:rPr>
              <w:t xml:space="preserve">Ο Ανάδοχος θα διενεργήσει ελέγχους σε επίπεδο ολοκληρωμένου πληροφοριακού </w:t>
            </w:r>
            <w:r w:rsidRPr="007F3292">
              <w:rPr>
                <w:rFonts w:cstheme="minorHAnsi"/>
                <w:bCs/>
              </w:rPr>
              <w:lastRenderedPageBreak/>
              <w:t>συστήματος και οριζοντίων υπηρεσιών (system testing).</w:t>
            </w:r>
          </w:p>
        </w:tc>
        <w:tc>
          <w:tcPr>
            <w:tcW w:w="1418" w:type="dxa"/>
            <w:tcBorders>
              <w:top w:val="single" w:sz="4" w:space="0" w:color="auto"/>
              <w:bottom w:val="single" w:sz="4" w:space="0" w:color="auto"/>
            </w:tcBorders>
            <w:vAlign w:val="center"/>
          </w:tcPr>
          <w:p w14:paraId="61A7A719" w14:textId="77777777" w:rsidR="00A75D52" w:rsidRPr="007F3292" w:rsidRDefault="00A75D52" w:rsidP="00E66C74">
            <w:pPr>
              <w:spacing w:after="0" w:line="288" w:lineRule="auto"/>
              <w:contextualSpacing/>
              <w:jc w:val="center"/>
              <w:rPr>
                <w:rFonts w:cstheme="minorHAnsi"/>
              </w:rPr>
            </w:pPr>
            <w:r>
              <w:rPr>
                <w:rFonts w:cstheme="minorHAnsi"/>
              </w:rPr>
              <w:lastRenderedPageBreak/>
              <w:t>ΝΑΙ</w:t>
            </w:r>
          </w:p>
        </w:tc>
        <w:tc>
          <w:tcPr>
            <w:tcW w:w="1471" w:type="dxa"/>
            <w:tcBorders>
              <w:top w:val="single" w:sz="4" w:space="0" w:color="auto"/>
              <w:bottom w:val="single" w:sz="4" w:space="0" w:color="auto"/>
            </w:tcBorders>
            <w:vAlign w:val="center"/>
          </w:tcPr>
          <w:p w14:paraId="77C24950"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3837D18" w14:textId="77777777" w:rsidR="00A75D52" w:rsidRPr="007F3292" w:rsidRDefault="00A75D52" w:rsidP="00E66C74">
            <w:pPr>
              <w:spacing w:after="0" w:line="288" w:lineRule="auto"/>
              <w:contextualSpacing/>
              <w:jc w:val="center"/>
              <w:rPr>
                <w:rFonts w:cstheme="minorHAnsi"/>
              </w:rPr>
            </w:pPr>
          </w:p>
        </w:tc>
      </w:tr>
      <w:tr w:rsidR="00A75D52" w:rsidRPr="007F3292" w14:paraId="78DBA0E8" w14:textId="77777777" w:rsidTr="00E66C74">
        <w:trPr>
          <w:jc w:val="center"/>
        </w:trPr>
        <w:tc>
          <w:tcPr>
            <w:tcW w:w="900" w:type="dxa"/>
            <w:tcBorders>
              <w:top w:val="single" w:sz="4" w:space="0" w:color="auto"/>
              <w:bottom w:val="single" w:sz="4" w:space="0" w:color="auto"/>
            </w:tcBorders>
            <w:vAlign w:val="center"/>
          </w:tcPr>
          <w:p w14:paraId="6B093D9F"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C8DFC97" w14:textId="77777777" w:rsidR="00A75D52" w:rsidRPr="007F3292" w:rsidRDefault="00A75D52" w:rsidP="00E66C74">
            <w:pPr>
              <w:spacing w:after="0" w:line="288" w:lineRule="auto"/>
              <w:contextualSpacing/>
              <w:rPr>
                <w:rFonts w:cstheme="minorHAnsi"/>
              </w:rPr>
            </w:pPr>
            <w:r w:rsidRPr="007F3292">
              <w:rPr>
                <w:rFonts w:cstheme="minorHAnsi"/>
                <w:bCs/>
              </w:rPr>
              <w:t>Ο Ανάδοχος θα διενεργήσει ελέγχους αποδοχής χρηστών (user acceptance tests).</w:t>
            </w:r>
          </w:p>
        </w:tc>
        <w:tc>
          <w:tcPr>
            <w:tcW w:w="1418" w:type="dxa"/>
            <w:tcBorders>
              <w:top w:val="single" w:sz="4" w:space="0" w:color="auto"/>
              <w:bottom w:val="single" w:sz="4" w:space="0" w:color="auto"/>
            </w:tcBorders>
            <w:vAlign w:val="center"/>
          </w:tcPr>
          <w:p w14:paraId="4E200233" w14:textId="77777777" w:rsidR="00A75D52" w:rsidRPr="007F3292"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3D013419"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2386730" w14:textId="77777777" w:rsidR="00A75D52" w:rsidRPr="007F3292" w:rsidRDefault="00A75D52" w:rsidP="00E66C74">
            <w:pPr>
              <w:spacing w:after="0" w:line="288" w:lineRule="auto"/>
              <w:contextualSpacing/>
              <w:jc w:val="center"/>
              <w:rPr>
                <w:rFonts w:cstheme="minorHAnsi"/>
              </w:rPr>
            </w:pPr>
          </w:p>
        </w:tc>
      </w:tr>
      <w:tr w:rsidR="00A75D52" w:rsidRPr="007F3292" w14:paraId="448B0837" w14:textId="77777777" w:rsidTr="00E66C74">
        <w:trPr>
          <w:jc w:val="center"/>
        </w:trPr>
        <w:tc>
          <w:tcPr>
            <w:tcW w:w="900" w:type="dxa"/>
            <w:tcBorders>
              <w:top w:val="single" w:sz="4" w:space="0" w:color="auto"/>
              <w:bottom w:val="single" w:sz="4" w:space="0" w:color="auto"/>
            </w:tcBorders>
            <w:vAlign w:val="center"/>
          </w:tcPr>
          <w:p w14:paraId="1CB8E9E2" w14:textId="77777777" w:rsidR="00A75D52" w:rsidRPr="007F3292" w:rsidRDefault="00A75D52" w:rsidP="005411EB">
            <w:pPr>
              <w:pStyle w:val="ListParagraph"/>
              <w:numPr>
                <w:ilvl w:val="0"/>
                <w:numId w:val="151"/>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7CF1317B" w14:textId="77777777" w:rsidR="00A75D52" w:rsidRPr="007F3292" w:rsidRDefault="00A75D52" w:rsidP="00E66C74">
            <w:pPr>
              <w:spacing w:after="0" w:line="288" w:lineRule="auto"/>
              <w:contextualSpacing/>
              <w:rPr>
                <w:rFonts w:cstheme="minorHAnsi"/>
              </w:rPr>
            </w:pPr>
            <w:r w:rsidRPr="007F3292">
              <w:rPr>
                <w:rFonts w:cstheme="minorHAnsi"/>
                <w:bCs/>
              </w:rPr>
              <w:t>Ο Ανάδοχος θα διενεργήσει ελέγχους  ολοκλήρωσης και διαλειτουργίας (integration tests).</w:t>
            </w:r>
          </w:p>
        </w:tc>
        <w:tc>
          <w:tcPr>
            <w:tcW w:w="1418" w:type="dxa"/>
            <w:tcBorders>
              <w:top w:val="single" w:sz="4" w:space="0" w:color="auto"/>
              <w:bottom w:val="single" w:sz="4" w:space="0" w:color="auto"/>
            </w:tcBorders>
            <w:vAlign w:val="center"/>
          </w:tcPr>
          <w:p w14:paraId="4C04263B" w14:textId="77777777" w:rsidR="00A75D52" w:rsidRPr="007F3292"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563B8AA9" w14:textId="77777777" w:rsidR="00A75D52" w:rsidRPr="007F3292"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5435E72" w14:textId="77777777" w:rsidR="00A75D52" w:rsidRPr="007F3292" w:rsidRDefault="00A75D52" w:rsidP="00E66C74">
            <w:pPr>
              <w:spacing w:after="0" w:line="288" w:lineRule="auto"/>
              <w:contextualSpacing/>
              <w:jc w:val="center"/>
              <w:rPr>
                <w:rFonts w:cstheme="minorHAnsi"/>
              </w:rPr>
            </w:pPr>
          </w:p>
        </w:tc>
      </w:tr>
    </w:tbl>
    <w:p w14:paraId="24C706CA" w14:textId="77777777" w:rsidR="00A75D52" w:rsidRDefault="00A75D52" w:rsidP="00A75D52">
      <w:pPr>
        <w:spacing w:after="120" w:line="360" w:lineRule="auto"/>
        <w:jc w:val="both"/>
        <w:rPr>
          <w:rFonts w:cstheme="minorHAnsi"/>
        </w:rPr>
      </w:pPr>
    </w:p>
    <w:p w14:paraId="025C40F0" w14:textId="77777777" w:rsidR="00A75D52" w:rsidRPr="00840E23" w:rsidRDefault="00A75D52" w:rsidP="00A75D52">
      <w:pPr>
        <w:rPr>
          <w:rFonts w:asciiTheme="majorHAnsi" w:eastAsiaTheme="majorEastAsia" w:hAnsiTheme="majorHAnsi" w:cstheme="majorBidi"/>
          <w:i/>
          <w:iCs/>
          <w:color w:val="2F5496" w:themeColor="accent1" w:themeShade="BF"/>
        </w:rPr>
      </w:pPr>
      <w:r w:rsidRPr="00840E23">
        <w:br w:type="page"/>
      </w:r>
    </w:p>
    <w:p w14:paraId="2833EA97" w14:textId="77777777" w:rsidR="00A75D52" w:rsidRDefault="00A75D52" w:rsidP="00A75D52">
      <w:pPr>
        <w:pStyle w:val="Heading4"/>
      </w:pPr>
      <w:r>
        <w:lastRenderedPageBreak/>
        <w:t>Γ</w:t>
      </w:r>
      <w:r w:rsidRPr="00123FD8">
        <w:t>3.2.</w:t>
      </w:r>
      <w:r>
        <w:t>4</w:t>
      </w:r>
      <w:r w:rsidRPr="00123FD8">
        <w:t xml:space="preserve"> </w:t>
      </w:r>
      <w:r>
        <w:t>Υπηρεσίες Δοκιμαστικής Παραγωγικής Λειτουργίας</w:t>
      </w:r>
    </w:p>
    <w:p w14:paraId="6ABB6D8F"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9E1BC6" w14:paraId="10C9C905"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3366FB77" w14:textId="77777777" w:rsidR="00A75D52" w:rsidRPr="009E1BC6" w:rsidRDefault="00A75D52" w:rsidP="00E66C74">
            <w:pPr>
              <w:spacing w:after="0" w:line="288" w:lineRule="auto"/>
              <w:contextualSpacing/>
              <w:jc w:val="center"/>
              <w:rPr>
                <w:rFonts w:cs="Calibri"/>
                <w:b/>
                <w:bCs/>
              </w:rPr>
            </w:pPr>
            <w:r w:rsidRPr="009E1BC6">
              <w:rPr>
                <w:rFonts w:cs="Calibri"/>
                <w:b/>
                <w:bCs/>
              </w:rPr>
              <w:t xml:space="preserve">ΠΡΟΔΙΑΓΡΑΦΕΣ ΣΥΣΤΗΜΑΤΟΣ – </w:t>
            </w:r>
            <w:r>
              <w:rPr>
                <w:rFonts w:cs="Calibri"/>
                <w:b/>
                <w:bCs/>
              </w:rPr>
              <w:t>ΥΠΗΡΕΣΙΕΣ ΔΟΚΙΜΑΣΤΙΚΗΣ ΠΑΡΑΓΩΓΙΚΗΣ ΛΕΙΤΟΥΡΓΙΑΣ</w:t>
            </w:r>
          </w:p>
        </w:tc>
      </w:tr>
      <w:tr w:rsidR="00A75D52" w:rsidRPr="009E1BC6" w14:paraId="315052F6"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28316E8E" w14:textId="77777777" w:rsidR="00A75D52" w:rsidRPr="009E1BC6" w:rsidRDefault="00A75D52" w:rsidP="00E66C74">
            <w:pPr>
              <w:spacing w:after="0" w:line="288" w:lineRule="auto"/>
              <w:contextualSpacing/>
              <w:jc w:val="center"/>
              <w:rPr>
                <w:rFonts w:cs="Calibri"/>
                <w:b/>
                <w:bCs/>
              </w:rPr>
            </w:pPr>
            <w:r w:rsidRPr="009E1BC6">
              <w:rPr>
                <w:rFonts w:cs="Calibri"/>
                <w:b/>
                <w:bCs/>
              </w:rPr>
              <w:t>Α/Α</w:t>
            </w:r>
          </w:p>
        </w:tc>
        <w:tc>
          <w:tcPr>
            <w:tcW w:w="4203" w:type="dxa"/>
            <w:vMerge w:val="restart"/>
            <w:tcBorders>
              <w:top w:val="single" w:sz="4" w:space="0" w:color="auto"/>
              <w:bottom w:val="single" w:sz="4" w:space="0" w:color="auto"/>
            </w:tcBorders>
            <w:shd w:val="clear" w:color="auto" w:fill="C0C0C0"/>
            <w:vAlign w:val="center"/>
          </w:tcPr>
          <w:p w14:paraId="0B6AF7BC" w14:textId="77777777" w:rsidR="00A75D52" w:rsidRPr="009E1BC6" w:rsidRDefault="00A75D52" w:rsidP="00E66C74">
            <w:pPr>
              <w:spacing w:after="0" w:line="288" w:lineRule="auto"/>
              <w:contextualSpacing/>
              <w:jc w:val="center"/>
              <w:rPr>
                <w:rFonts w:cs="Calibri"/>
                <w:b/>
                <w:bCs/>
              </w:rPr>
            </w:pPr>
            <w:r w:rsidRPr="009E1BC6">
              <w:rPr>
                <w:rFonts w:cs="Calibri"/>
                <w:b/>
              </w:rPr>
              <w:t>ΠΡΟΔΙΑΓΡΑΦΗ</w:t>
            </w:r>
          </w:p>
        </w:tc>
        <w:tc>
          <w:tcPr>
            <w:tcW w:w="1418" w:type="dxa"/>
            <w:vMerge w:val="restart"/>
            <w:tcBorders>
              <w:top w:val="single" w:sz="4" w:space="0" w:color="auto"/>
              <w:bottom w:val="single" w:sz="4" w:space="0" w:color="auto"/>
            </w:tcBorders>
            <w:shd w:val="clear" w:color="auto" w:fill="C0C0C0"/>
            <w:vAlign w:val="center"/>
          </w:tcPr>
          <w:p w14:paraId="21AE98FA" w14:textId="77777777" w:rsidR="00A75D52" w:rsidRPr="009E1BC6" w:rsidRDefault="00A75D52" w:rsidP="00E66C74">
            <w:pPr>
              <w:spacing w:after="0" w:line="288" w:lineRule="auto"/>
              <w:contextualSpacing/>
              <w:jc w:val="center"/>
              <w:rPr>
                <w:rFonts w:cs="Calibri"/>
                <w:b/>
                <w:bCs/>
              </w:rPr>
            </w:pPr>
            <w:r w:rsidRPr="009E1BC6">
              <w:rPr>
                <w:rFonts w:cs="Calibri"/>
                <w:b/>
                <w:bCs/>
              </w:rPr>
              <w:t>ΑΠΑΙΤΗΣΗ</w:t>
            </w:r>
          </w:p>
        </w:tc>
        <w:tc>
          <w:tcPr>
            <w:tcW w:w="3218" w:type="dxa"/>
            <w:gridSpan w:val="2"/>
            <w:tcBorders>
              <w:top w:val="single" w:sz="4" w:space="0" w:color="auto"/>
              <w:bottom w:val="single" w:sz="4" w:space="0" w:color="auto"/>
            </w:tcBorders>
            <w:shd w:val="clear" w:color="auto" w:fill="C0C0C0"/>
            <w:vAlign w:val="center"/>
          </w:tcPr>
          <w:p w14:paraId="422F72B5" w14:textId="77777777" w:rsidR="00A75D52" w:rsidRPr="009E1BC6" w:rsidRDefault="00A75D52" w:rsidP="00E66C74">
            <w:pPr>
              <w:spacing w:after="0" w:line="288" w:lineRule="auto"/>
              <w:contextualSpacing/>
              <w:jc w:val="center"/>
              <w:rPr>
                <w:rFonts w:cs="Calibri"/>
                <w:b/>
                <w:bCs/>
              </w:rPr>
            </w:pPr>
            <w:r w:rsidRPr="009E1BC6">
              <w:rPr>
                <w:rFonts w:cs="Calibri"/>
                <w:b/>
                <w:bCs/>
              </w:rPr>
              <w:t>ΣΤΟΙΧΕΙΑ ΠΡΟΣΦΟΡΑΣ</w:t>
            </w:r>
          </w:p>
        </w:tc>
      </w:tr>
      <w:tr w:rsidR="00A75D52" w:rsidRPr="009E1BC6" w14:paraId="23DCD70B"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718B6C99" w14:textId="77777777" w:rsidR="00A75D52" w:rsidRPr="009E1BC6" w:rsidRDefault="00A75D52" w:rsidP="00E66C74">
            <w:pPr>
              <w:spacing w:after="0" w:line="288" w:lineRule="auto"/>
              <w:contextualSpacing/>
              <w:jc w:val="center"/>
              <w:rPr>
                <w:rFonts w:cs="Calibri"/>
              </w:rPr>
            </w:pPr>
          </w:p>
        </w:tc>
        <w:tc>
          <w:tcPr>
            <w:tcW w:w="4203" w:type="dxa"/>
            <w:vMerge/>
            <w:tcBorders>
              <w:top w:val="single" w:sz="4" w:space="0" w:color="auto"/>
              <w:bottom w:val="single" w:sz="4" w:space="0" w:color="auto"/>
            </w:tcBorders>
            <w:shd w:val="clear" w:color="auto" w:fill="C0C0C0"/>
            <w:vAlign w:val="center"/>
          </w:tcPr>
          <w:p w14:paraId="0CD2237E" w14:textId="77777777" w:rsidR="00A75D52" w:rsidRPr="009E1BC6" w:rsidRDefault="00A75D52" w:rsidP="00E66C74">
            <w:pPr>
              <w:spacing w:after="0" w:line="288" w:lineRule="auto"/>
              <w:contextualSpacing/>
              <w:jc w:val="center"/>
              <w:rPr>
                <w:rFonts w:cs="Calibri"/>
                <w:b/>
              </w:rPr>
            </w:pPr>
          </w:p>
        </w:tc>
        <w:tc>
          <w:tcPr>
            <w:tcW w:w="1418" w:type="dxa"/>
            <w:vMerge/>
            <w:tcBorders>
              <w:top w:val="single" w:sz="4" w:space="0" w:color="auto"/>
              <w:bottom w:val="single" w:sz="4" w:space="0" w:color="auto"/>
            </w:tcBorders>
            <w:shd w:val="clear" w:color="auto" w:fill="C0C0C0"/>
            <w:vAlign w:val="center"/>
          </w:tcPr>
          <w:p w14:paraId="74A860A0" w14:textId="77777777" w:rsidR="00A75D52" w:rsidRPr="009E1BC6" w:rsidRDefault="00A75D52" w:rsidP="00E66C74">
            <w:pPr>
              <w:spacing w:after="0" w:line="288" w:lineRule="auto"/>
              <w:contextualSpacing/>
              <w:jc w:val="center"/>
              <w:rPr>
                <w:rFonts w:cs="Calibri"/>
                <w:b/>
                <w:bCs/>
              </w:rPr>
            </w:pPr>
          </w:p>
        </w:tc>
        <w:tc>
          <w:tcPr>
            <w:tcW w:w="1471" w:type="dxa"/>
            <w:tcBorders>
              <w:top w:val="single" w:sz="4" w:space="0" w:color="auto"/>
              <w:bottom w:val="single" w:sz="4" w:space="0" w:color="auto"/>
            </w:tcBorders>
            <w:shd w:val="clear" w:color="auto" w:fill="C0C0C0"/>
            <w:vAlign w:val="center"/>
          </w:tcPr>
          <w:p w14:paraId="7A8FE1BE" w14:textId="77777777" w:rsidR="00A75D52" w:rsidRPr="009E1BC6" w:rsidRDefault="00A75D52" w:rsidP="00E66C74">
            <w:pPr>
              <w:spacing w:after="0" w:line="288" w:lineRule="auto"/>
              <w:contextualSpacing/>
              <w:jc w:val="center"/>
              <w:rPr>
                <w:rFonts w:cs="Calibri"/>
                <w:b/>
                <w:bCs/>
              </w:rPr>
            </w:pPr>
            <w:r w:rsidRPr="009E1BC6">
              <w:rPr>
                <w:rFonts w:cs="Calibri"/>
                <w:b/>
                <w:bCs/>
              </w:rPr>
              <w:t>ΑΠΑΝΤΗΣΗ</w:t>
            </w:r>
          </w:p>
        </w:tc>
        <w:tc>
          <w:tcPr>
            <w:tcW w:w="1747" w:type="dxa"/>
            <w:tcBorders>
              <w:top w:val="single" w:sz="4" w:space="0" w:color="auto"/>
              <w:bottom w:val="single" w:sz="4" w:space="0" w:color="auto"/>
            </w:tcBorders>
            <w:shd w:val="clear" w:color="auto" w:fill="C0C0C0"/>
            <w:vAlign w:val="center"/>
          </w:tcPr>
          <w:p w14:paraId="7CD42D88" w14:textId="77777777" w:rsidR="00A75D52" w:rsidRPr="009E1BC6" w:rsidRDefault="00A75D52" w:rsidP="00E66C74">
            <w:pPr>
              <w:spacing w:after="0" w:line="288" w:lineRule="auto"/>
              <w:contextualSpacing/>
              <w:jc w:val="center"/>
              <w:rPr>
                <w:rFonts w:cs="Calibri"/>
                <w:b/>
                <w:bCs/>
              </w:rPr>
            </w:pPr>
            <w:r w:rsidRPr="009E1BC6">
              <w:rPr>
                <w:rFonts w:cs="Calibri"/>
                <w:b/>
                <w:bCs/>
              </w:rPr>
              <w:t>ΠΑΡΑΠΟΜΠΗ</w:t>
            </w:r>
          </w:p>
          <w:p w14:paraId="72E3AFD1" w14:textId="77777777" w:rsidR="00A75D52" w:rsidRPr="009E1BC6" w:rsidRDefault="00A75D52" w:rsidP="00E66C74">
            <w:pPr>
              <w:spacing w:after="0" w:line="288" w:lineRule="auto"/>
              <w:contextualSpacing/>
              <w:jc w:val="center"/>
              <w:rPr>
                <w:rFonts w:cs="Calibri"/>
                <w:b/>
                <w:bCs/>
              </w:rPr>
            </w:pPr>
            <w:r w:rsidRPr="009E1BC6">
              <w:rPr>
                <w:rFonts w:cs="Calibri"/>
                <w:b/>
                <w:bCs/>
              </w:rPr>
              <w:t>ΤΕΚΜΗΡΙΩΣΗΣ</w:t>
            </w:r>
          </w:p>
        </w:tc>
      </w:tr>
      <w:tr w:rsidR="00A75D52" w:rsidRPr="009E1BC6" w14:paraId="61DE5E56" w14:textId="77777777" w:rsidTr="00E66C74">
        <w:trPr>
          <w:jc w:val="center"/>
        </w:trPr>
        <w:tc>
          <w:tcPr>
            <w:tcW w:w="900" w:type="dxa"/>
            <w:tcBorders>
              <w:top w:val="single" w:sz="4" w:space="0" w:color="auto"/>
              <w:bottom w:val="single" w:sz="4" w:space="0" w:color="auto"/>
            </w:tcBorders>
            <w:vAlign w:val="center"/>
          </w:tcPr>
          <w:p w14:paraId="6A328D0C" w14:textId="77777777" w:rsidR="00A75D52" w:rsidRPr="007F3292" w:rsidRDefault="00A75D52" w:rsidP="005411EB">
            <w:pPr>
              <w:pStyle w:val="ListParagraph"/>
              <w:numPr>
                <w:ilvl w:val="0"/>
                <w:numId w:val="152"/>
              </w:numPr>
              <w:spacing w:after="0" w:line="288" w:lineRule="auto"/>
              <w:jc w:val="center"/>
              <w:rPr>
                <w:rFonts w:cs="Calibri"/>
              </w:rPr>
            </w:pPr>
          </w:p>
        </w:tc>
        <w:tc>
          <w:tcPr>
            <w:tcW w:w="4203" w:type="dxa"/>
            <w:tcBorders>
              <w:top w:val="single" w:sz="4" w:space="0" w:color="auto"/>
              <w:bottom w:val="single" w:sz="4" w:space="0" w:color="auto"/>
            </w:tcBorders>
            <w:vAlign w:val="center"/>
          </w:tcPr>
          <w:p w14:paraId="3059ED36" w14:textId="0D052FEC" w:rsidR="00A75D52" w:rsidRPr="00037FDB" w:rsidRDefault="00A75D52" w:rsidP="00E66C74">
            <w:pPr>
              <w:spacing w:after="0" w:line="288" w:lineRule="auto"/>
              <w:contextualSpacing/>
              <w:rPr>
                <w:rFonts w:cs="Tahoma"/>
              </w:rPr>
            </w:pPr>
            <w:r>
              <w:rPr>
                <w:rFonts w:cs="Tahoma"/>
              </w:rPr>
              <w:t xml:space="preserve">Ο Ανάδοχος υποχρεούται να παράσχει υπηρεσίες δοκιμαστικής παραγωγικής λειτουργίας με </w:t>
            </w:r>
            <w:r w:rsidRPr="00630101">
              <w:rPr>
                <w:rFonts w:cstheme="minorHAnsi"/>
              </w:rPr>
              <w:t xml:space="preserve">πλήρη επιχειρησιακή λειτουργία των συστημάτων, με την υποστήριξη από πλευράς Αναδόχου σε συνθήκες </w:t>
            </w:r>
            <w:r w:rsidRPr="00630101">
              <w:rPr>
                <w:rFonts w:cstheme="minorHAnsi"/>
                <w:b/>
                <w:u w:val="single"/>
              </w:rPr>
              <w:t>Εγγυημένου Επιπέδου Υπηρεσιών</w:t>
            </w:r>
            <w:r w:rsidRPr="00630101">
              <w:rPr>
                <w:rFonts w:cstheme="minorHAnsi"/>
                <w:b/>
              </w:rPr>
              <w:t xml:space="preserve"> </w:t>
            </w:r>
            <w:r w:rsidRPr="00630101">
              <w:rPr>
                <w:rFonts w:cstheme="minorHAnsi"/>
              </w:rPr>
              <w:t>(βλ. παρ.</w:t>
            </w:r>
            <w:r>
              <w:rPr>
                <w:rFonts w:cstheme="minorHAnsi"/>
              </w:rPr>
              <w:t xml:space="preserve"> </w:t>
            </w:r>
            <w:hyperlink w:anchor="_Α3.7.9_Τήρηση_προδιαγραφών" w:history="1">
              <w:r w:rsidRPr="00E918C8">
                <w:rPr>
                  <w:rStyle w:val="Hyperlink"/>
                  <w:rFonts w:cstheme="minorHAnsi"/>
                </w:rPr>
                <w:t>Α3.7.8</w:t>
              </w:r>
            </w:hyperlink>
            <w:r>
              <w:rPr>
                <w:rFonts w:cstheme="minorHAnsi"/>
              </w:rPr>
              <w:t xml:space="preserve"> Παράρτημα Α</w:t>
            </w:r>
            <w:r w:rsidRPr="00156365">
              <w:rPr>
                <w:rFonts w:cstheme="minorHAnsi"/>
              </w:rPr>
              <w:t>),</w:t>
            </w:r>
            <w:r w:rsidRPr="00630101">
              <w:rPr>
                <w:rFonts w:cstheme="minorHAnsi"/>
              </w:rPr>
              <w:t xml:space="preserve"> με πραγματικά δεδομένα και λειτουργία από το </w:t>
            </w:r>
            <w:r w:rsidRPr="00630101">
              <w:rPr>
                <w:rFonts w:cstheme="minorHAnsi"/>
                <w:i/>
              </w:rPr>
              <w:t xml:space="preserve">σύνολο </w:t>
            </w:r>
            <w:r w:rsidRPr="00630101">
              <w:rPr>
                <w:rFonts w:cstheme="minorHAnsi"/>
              </w:rPr>
              <w:t>των</w:t>
            </w:r>
            <w:r w:rsidRPr="00630101">
              <w:rPr>
                <w:rFonts w:cstheme="minorHAnsi"/>
                <w:i/>
              </w:rPr>
              <w:t xml:space="preserve"> </w:t>
            </w:r>
            <w:r w:rsidRPr="00630101">
              <w:rPr>
                <w:rFonts w:cstheme="minorHAnsi"/>
                <w:iCs/>
              </w:rPr>
              <w:t>προβλεπομένων χρηστών</w:t>
            </w:r>
            <w:r w:rsidRPr="00630101">
              <w:rPr>
                <w:rFonts w:cstheme="minorHAnsi"/>
              </w:rPr>
              <w:t>.</w:t>
            </w:r>
          </w:p>
        </w:tc>
        <w:tc>
          <w:tcPr>
            <w:tcW w:w="1418" w:type="dxa"/>
            <w:tcBorders>
              <w:top w:val="single" w:sz="4" w:space="0" w:color="auto"/>
              <w:bottom w:val="single" w:sz="4" w:space="0" w:color="auto"/>
            </w:tcBorders>
            <w:vAlign w:val="center"/>
          </w:tcPr>
          <w:p w14:paraId="04EE0105"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39A9CC79"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42160584" w14:textId="77777777" w:rsidR="00A75D52" w:rsidRPr="009E1BC6" w:rsidRDefault="00A75D52" w:rsidP="00E66C74">
            <w:pPr>
              <w:spacing w:after="0" w:line="288" w:lineRule="auto"/>
              <w:contextualSpacing/>
              <w:jc w:val="center"/>
              <w:rPr>
                <w:rFonts w:cs="Calibri"/>
              </w:rPr>
            </w:pPr>
          </w:p>
        </w:tc>
      </w:tr>
      <w:tr w:rsidR="00A75D52" w:rsidRPr="009E1BC6" w14:paraId="0C6DADCC" w14:textId="77777777" w:rsidTr="00E66C74">
        <w:trPr>
          <w:jc w:val="center"/>
        </w:trPr>
        <w:tc>
          <w:tcPr>
            <w:tcW w:w="900" w:type="dxa"/>
            <w:tcBorders>
              <w:top w:val="single" w:sz="4" w:space="0" w:color="auto"/>
              <w:bottom w:val="single" w:sz="4" w:space="0" w:color="auto"/>
            </w:tcBorders>
            <w:vAlign w:val="center"/>
          </w:tcPr>
          <w:p w14:paraId="2AD5EABA" w14:textId="77777777" w:rsidR="00A75D52" w:rsidRPr="007F3292" w:rsidRDefault="00A75D52" w:rsidP="005411EB">
            <w:pPr>
              <w:pStyle w:val="ListParagraph"/>
              <w:numPr>
                <w:ilvl w:val="0"/>
                <w:numId w:val="152"/>
              </w:numPr>
              <w:spacing w:after="0" w:line="288" w:lineRule="auto"/>
              <w:jc w:val="center"/>
              <w:rPr>
                <w:rFonts w:cs="Calibri"/>
              </w:rPr>
            </w:pPr>
          </w:p>
        </w:tc>
        <w:tc>
          <w:tcPr>
            <w:tcW w:w="4203" w:type="dxa"/>
            <w:tcBorders>
              <w:top w:val="single" w:sz="4" w:space="0" w:color="auto"/>
              <w:bottom w:val="single" w:sz="4" w:space="0" w:color="auto"/>
            </w:tcBorders>
            <w:vAlign w:val="center"/>
          </w:tcPr>
          <w:p w14:paraId="6B9AA11B" w14:textId="77777777" w:rsidR="00A75D52" w:rsidRPr="009142A4" w:rsidRDefault="00A75D52" w:rsidP="00E66C74">
            <w:pPr>
              <w:spacing w:after="0" w:line="288" w:lineRule="auto"/>
              <w:contextualSpacing/>
              <w:rPr>
                <w:rFonts w:cs="Tahoma"/>
              </w:rPr>
            </w:pPr>
            <w:r w:rsidRPr="009142A4">
              <w:rPr>
                <w:rFonts w:cs="Tahoma"/>
              </w:rPr>
              <w:t xml:space="preserve">Κατά την διάρκεια της δοκιμαστικής παραγωγικής λειτουργίας ο Ανάδοχος υποχρεούται να παρέχει </w:t>
            </w:r>
            <w:r w:rsidRPr="009142A4">
              <w:rPr>
                <w:rFonts w:cstheme="minorHAnsi"/>
              </w:rPr>
              <w:t>υποστήριξη των χειριστών των συστημάτων “on-the-job”.</w:t>
            </w:r>
          </w:p>
        </w:tc>
        <w:tc>
          <w:tcPr>
            <w:tcW w:w="1418" w:type="dxa"/>
            <w:tcBorders>
              <w:top w:val="single" w:sz="4" w:space="0" w:color="auto"/>
              <w:bottom w:val="single" w:sz="4" w:space="0" w:color="auto"/>
            </w:tcBorders>
            <w:vAlign w:val="center"/>
          </w:tcPr>
          <w:p w14:paraId="26238A36" w14:textId="77777777" w:rsidR="00A75D52" w:rsidRPr="009E1BC6" w:rsidRDefault="00A75D52" w:rsidP="00E66C74">
            <w:pPr>
              <w:spacing w:after="0" w:line="288" w:lineRule="auto"/>
              <w:contextualSpacing/>
              <w:jc w:val="center"/>
              <w:rPr>
                <w:rFonts w:cs="Calibri"/>
              </w:rPr>
            </w:pPr>
            <w:r w:rsidRPr="009E1BC6">
              <w:rPr>
                <w:rFonts w:cs="Calibri"/>
              </w:rPr>
              <w:t>ΝΑΙ</w:t>
            </w:r>
          </w:p>
        </w:tc>
        <w:tc>
          <w:tcPr>
            <w:tcW w:w="1471" w:type="dxa"/>
            <w:tcBorders>
              <w:top w:val="single" w:sz="4" w:space="0" w:color="auto"/>
              <w:bottom w:val="single" w:sz="4" w:space="0" w:color="auto"/>
            </w:tcBorders>
            <w:vAlign w:val="center"/>
          </w:tcPr>
          <w:p w14:paraId="3C7A07C5"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088D55A" w14:textId="77777777" w:rsidR="00A75D52" w:rsidRPr="009E1BC6" w:rsidRDefault="00A75D52" w:rsidP="00E66C74">
            <w:pPr>
              <w:spacing w:after="0" w:line="288" w:lineRule="auto"/>
              <w:contextualSpacing/>
              <w:jc w:val="center"/>
              <w:rPr>
                <w:rFonts w:cs="Calibri"/>
              </w:rPr>
            </w:pPr>
          </w:p>
        </w:tc>
      </w:tr>
      <w:tr w:rsidR="00A75D52" w:rsidRPr="009E1BC6" w14:paraId="0D4CB08C" w14:textId="77777777" w:rsidTr="00E66C74">
        <w:trPr>
          <w:jc w:val="center"/>
        </w:trPr>
        <w:tc>
          <w:tcPr>
            <w:tcW w:w="900" w:type="dxa"/>
            <w:tcBorders>
              <w:top w:val="single" w:sz="4" w:space="0" w:color="auto"/>
              <w:bottom w:val="single" w:sz="4" w:space="0" w:color="auto"/>
            </w:tcBorders>
            <w:vAlign w:val="center"/>
          </w:tcPr>
          <w:p w14:paraId="66B12540" w14:textId="77777777" w:rsidR="00A75D52" w:rsidRPr="007F3292" w:rsidRDefault="00A75D52" w:rsidP="005411EB">
            <w:pPr>
              <w:pStyle w:val="ListParagraph"/>
              <w:numPr>
                <w:ilvl w:val="0"/>
                <w:numId w:val="152"/>
              </w:numPr>
              <w:spacing w:after="0" w:line="288" w:lineRule="auto"/>
              <w:jc w:val="center"/>
              <w:rPr>
                <w:rFonts w:cs="Calibri"/>
              </w:rPr>
            </w:pPr>
          </w:p>
        </w:tc>
        <w:tc>
          <w:tcPr>
            <w:tcW w:w="4203" w:type="dxa"/>
            <w:tcBorders>
              <w:top w:val="single" w:sz="4" w:space="0" w:color="auto"/>
              <w:bottom w:val="single" w:sz="4" w:space="0" w:color="auto"/>
            </w:tcBorders>
            <w:vAlign w:val="center"/>
          </w:tcPr>
          <w:p w14:paraId="34EF06A8" w14:textId="77777777" w:rsidR="00A75D52" w:rsidRPr="009142A4" w:rsidRDefault="00A75D52" w:rsidP="00E66C74">
            <w:pPr>
              <w:spacing w:after="0" w:line="288" w:lineRule="auto"/>
              <w:contextualSpacing/>
              <w:rPr>
                <w:rFonts w:cs="Calibri"/>
              </w:rPr>
            </w:pPr>
            <w:r w:rsidRPr="009142A4">
              <w:rPr>
                <w:rFonts w:cs="Calibri"/>
              </w:rPr>
              <w:t>Κατά την διάρκεια της δοκιμαστικής παραγωγικής λειτουργίας ο Ανάδοχος θα παρέχει υπηρεσίες σχεδιασμού και υλοποίησης πρόσθετων αναφορών από τα συστήματα, σε περίπτωση που αυτό ζητηθεί από την Αναθέτουσα Αρχή.</w:t>
            </w:r>
          </w:p>
        </w:tc>
        <w:tc>
          <w:tcPr>
            <w:tcW w:w="1418" w:type="dxa"/>
            <w:tcBorders>
              <w:top w:val="single" w:sz="4" w:space="0" w:color="auto"/>
              <w:bottom w:val="single" w:sz="4" w:space="0" w:color="auto"/>
            </w:tcBorders>
            <w:vAlign w:val="center"/>
          </w:tcPr>
          <w:p w14:paraId="50DF1EEA" w14:textId="77777777" w:rsidR="00A75D52" w:rsidRPr="009E1BC6" w:rsidRDefault="00A75D52" w:rsidP="00E66C74">
            <w:pPr>
              <w:spacing w:after="0" w:line="288" w:lineRule="auto"/>
              <w:contextualSpacing/>
              <w:jc w:val="center"/>
              <w:rPr>
                <w:rFonts w:cs="Calibri"/>
              </w:rPr>
            </w:pPr>
            <w:r>
              <w:rPr>
                <w:rFonts w:cs="Calibri"/>
              </w:rPr>
              <w:t>ΝΑΙ</w:t>
            </w:r>
          </w:p>
        </w:tc>
        <w:tc>
          <w:tcPr>
            <w:tcW w:w="1471" w:type="dxa"/>
            <w:tcBorders>
              <w:top w:val="single" w:sz="4" w:space="0" w:color="auto"/>
              <w:bottom w:val="single" w:sz="4" w:space="0" w:color="auto"/>
            </w:tcBorders>
            <w:vAlign w:val="center"/>
          </w:tcPr>
          <w:p w14:paraId="1AB1E694" w14:textId="77777777" w:rsidR="00A75D52" w:rsidRPr="009E1BC6" w:rsidRDefault="00A75D52" w:rsidP="00E66C74">
            <w:pPr>
              <w:spacing w:after="0" w:line="288" w:lineRule="auto"/>
              <w:contextualSpacing/>
              <w:jc w:val="center"/>
              <w:rPr>
                <w:rFonts w:cs="Calibri"/>
              </w:rPr>
            </w:pPr>
          </w:p>
        </w:tc>
        <w:tc>
          <w:tcPr>
            <w:tcW w:w="1747" w:type="dxa"/>
            <w:tcBorders>
              <w:top w:val="single" w:sz="4" w:space="0" w:color="auto"/>
              <w:bottom w:val="single" w:sz="4" w:space="0" w:color="auto"/>
            </w:tcBorders>
            <w:vAlign w:val="center"/>
          </w:tcPr>
          <w:p w14:paraId="35E78100" w14:textId="77777777" w:rsidR="00A75D52" w:rsidRPr="009E1BC6" w:rsidRDefault="00A75D52" w:rsidP="00E66C74">
            <w:pPr>
              <w:spacing w:after="0" w:line="288" w:lineRule="auto"/>
              <w:contextualSpacing/>
              <w:jc w:val="center"/>
              <w:rPr>
                <w:rFonts w:cs="Calibri"/>
              </w:rPr>
            </w:pPr>
          </w:p>
        </w:tc>
      </w:tr>
    </w:tbl>
    <w:p w14:paraId="521DB2A4" w14:textId="77777777" w:rsidR="00A75D52" w:rsidRDefault="00A75D52" w:rsidP="00A75D52">
      <w:pPr>
        <w:spacing w:after="120" w:line="360" w:lineRule="auto"/>
        <w:jc w:val="both"/>
        <w:rPr>
          <w:rFonts w:cstheme="minorHAnsi"/>
        </w:rPr>
      </w:pPr>
    </w:p>
    <w:p w14:paraId="585B17DE" w14:textId="77777777" w:rsidR="00A75D52" w:rsidRPr="00840E23" w:rsidRDefault="00A75D52" w:rsidP="00A75D52">
      <w:pPr>
        <w:rPr>
          <w:rFonts w:asciiTheme="majorHAnsi" w:eastAsiaTheme="majorEastAsia" w:hAnsiTheme="majorHAnsi" w:cstheme="minorHAnsi"/>
          <w:i/>
          <w:iCs/>
          <w:color w:val="2F5496" w:themeColor="accent1" w:themeShade="BF"/>
        </w:rPr>
      </w:pPr>
      <w:r w:rsidRPr="00840E23">
        <w:rPr>
          <w:rFonts w:cstheme="minorHAnsi"/>
        </w:rPr>
        <w:br w:type="page"/>
      </w:r>
    </w:p>
    <w:p w14:paraId="39AF74C5" w14:textId="77777777" w:rsidR="00A75D52" w:rsidRPr="00123FD8" w:rsidRDefault="00A75D52" w:rsidP="00A75D52">
      <w:pPr>
        <w:pStyle w:val="Heading4"/>
        <w:rPr>
          <w:rFonts w:cstheme="minorHAnsi"/>
        </w:rPr>
      </w:pPr>
      <w:r>
        <w:rPr>
          <w:rFonts w:cstheme="minorHAnsi"/>
        </w:rPr>
        <w:lastRenderedPageBreak/>
        <w:t>Γ</w:t>
      </w:r>
      <w:r w:rsidRPr="00123FD8">
        <w:rPr>
          <w:rFonts w:cstheme="minorHAnsi"/>
        </w:rPr>
        <w:t>3.2.</w:t>
      </w:r>
      <w:r>
        <w:rPr>
          <w:rFonts w:cstheme="minorHAnsi"/>
        </w:rPr>
        <w:t>5</w:t>
      </w:r>
      <w:r w:rsidRPr="00123FD8">
        <w:rPr>
          <w:rFonts w:cstheme="minorHAnsi"/>
        </w:rPr>
        <w:t xml:space="preserve"> </w:t>
      </w:r>
      <w:bookmarkStart w:id="25" w:name="_Toc419214029"/>
      <w:r>
        <w:t>Διασφαλίσεις</w:t>
      </w:r>
      <w:r w:rsidRPr="009E1BC6">
        <w:t xml:space="preserve"> Εγγύησης</w:t>
      </w:r>
      <w:bookmarkEnd w:id="25"/>
    </w:p>
    <w:p w14:paraId="1B1F6A3B" w14:textId="77777777" w:rsidR="00A75D52" w:rsidRDefault="00A75D52" w:rsidP="00A75D52">
      <w:pPr>
        <w:spacing w:after="120" w:line="360" w:lineRule="auto"/>
        <w:jc w:val="both"/>
        <w:rPr>
          <w:rFonts w:cstheme="minorHAnsi"/>
        </w:rPr>
      </w:pPr>
    </w:p>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5D19D8" w14:paraId="3BC38645"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1F3B29E9" w14:textId="0A5DD428" w:rsidR="00A75D52" w:rsidRPr="005D19D8" w:rsidRDefault="00A75D52" w:rsidP="00E66C74">
            <w:pPr>
              <w:spacing w:after="0" w:line="288" w:lineRule="auto"/>
              <w:contextualSpacing/>
              <w:jc w:val="center"/>
              <w:rPr>
                <w:rFonts w:cstheme="minorHAnsi"/>
                <w:b/>
                <w:bCs/>
              </w:rPr>
            </w:pPr>
            <w:r w:rsidRPr="005D19D8">
              <w:rPr>
                <w:rFonts w:cstheme="minorHAnsi"/>
                <w:b/>
                <w:bCs/>
              </w:rPr>
              <w:t>ΠΡΟ</w:t>
            </w:r>
            <w:r w:rsidR="006C0AC3">
              <w:rPr>
                <w:rFonts w:cstheme="minorHAnsi"/>
                <w:b/>
                <w:bCs/>
              </w:rPr>
              <w:t>ΔΙΑΓΡΑΦΕΣ ΣΥΣΤΗΜΑΤΟΣ – ΔΙΑΣΦΑΛΙΣΕΙΣ ΕΓΓΥΗΣΗΣ</w:t>
            </w:r>
          </w:p>
        </w:tc>
      </w:tr>
      <w:tr w:rsidR="00A75D52" w:rsidRPr="005D19D8" w14:paraId="248016C7"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5702C880" w14:textId="77777777" w:rsidR="00A75D52" w:rsidRPr="005D19D8" w:rsidRDefault="00A75D52" w:rsidP="00E66C74">
            <w:pPr>
              <w:spacing w:after="0" w:line="288" w:lineRule="auto"/>
              <w:contextualSpacing/>
              <w:jc w:val="center"/>
              <w:rPr>
                <w:rFonts w:cstheme="minorHAnsi"/>
                <w:b/>
                <w:bCs/>
              </w:rPr>
            </w:pPr>
            <w:r w:rsidRPr="005D19D8">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20D2C2A0" w14:textId="77777777" w:rsidR="00A75D52" w:rsidRPr="005D19D8" w:rsidRDefault="00A75D52" w:rsidP="00E66C74">
            <w:pPr>
              <w:spacing w:after="0" w:line="288" w:lineRule="auto"/>
              <w:contextualSpacing/>
              <w:jc w:val="center"/>
              <w:rPr>
                <w:rFonts w:cstheme="minorHAnsi"/>
                <w:b/>
                <w:bCs/>
              </w:rPr>
            </w:pPr>
            <w:r w:rsidRPr="005D19D8">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50812BB9" w14:textId="77777777" w:rsidR="00A75D52" w:rsidRPr="005D19D8" w:rsidRDefault="00A75D52" w:rsidP="00E66C74">
            <w:pPr>
              <w:spacing w:after="0" w:line="288" w:lineRule="auto"/>
              <w:contextualSpacing/>
              <w:jc w:val="center"/>
              <w:rPr>
                <w:rFonts w:cstheme="minorHAnsi"/>
                <w:b/>
                <w:bCs/>
              </w:rPr>
            </w:pPr>
            <w:r w:rsidRPr="005D19D8">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06772982" w14:textId="77777777" w:rsidR="00A75D52" w:rsidRPr="005D19D8" w:rsidRDefault="00A75D52" w:rsidP="00E66C74">
            <w:pPr>
              <w:spacing w:after="0" w:line="288" w:lineRule="auto"/>
              <w:contextualSpacing/>
              <w:jc w:val="center"/>
              <w:rPr>
                <w:rFonts w:cstheme="minorHAnsi"/>
                <w:b/>
                <w:bCs/>
              </w:rPr>
            </w:pPr>
            <w:r w:rsidRPr="005D19D8">
              <w:rPr>
                <w:rFonts w:cstheme="minorHAnsi"/>
                <w:b/>
                <w:bCs/>
              </w:rPr>
              <w:t>ΣΤΟΙΧΕΙΑ ΠΡΟΣΦΟΡΑΣ</w:t>
            </w:r>
          </w:p>
        </w:tc>
      </w:tr>
      <w:tr w:rsidR="00A75D52" w:rsidRPr="005D19D8" w14:paraId="15555939"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60F68CC2" w14:textId="77777777" w:rsidR="00A75D52" w:rsidRPr="005D19D8"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6D82DEB7" w14:textId="77777777" w:rsidR="00A75D52" w:rsidRPr="005D19D8"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50A7166E" w14:textId="77777777" w:rsidR="00A75D52" w:rsidRPr="005D19D8"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35144EDB" w14:textId="77777777" w:rsidR="00A75D52" w:rsidRPr="005D19D8" w:rsidRDefault="00A75D52" w:rsidP="00E66C74">
            <w:pPr>
              <w:spacing w:after="0" w:line="288" w:lineRule="auto"/>
              <w:contextualSpacing/>
              <w:jc w:val="center"/>
              <w:rPr>
                <w:rFonts w:cstheme="minorHAnsi"/>
                <w:b/>
                <w:bCs/>
              </w:rPr>
            </w:pPr>
            <w:r w:rsidRPr="005D19D8">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6721F9AE" w14:textId="77777777" w:rsidR="00A75D52" w:rsidRPr="005D19D8" w:rsidRDefault="00A75D52" w:rsidP="00E66C74">
            <w:pPr>
              <w:spacing w:after="0" w:line="288" w:lineRule="auto"/>
              <w:contextualSpacing/>
              <w:jc w:val="center"/>
              <w:rPr>
                <w:rFonts w:cstheme="minorHAnsi"/>
                <w:b/>
                <w:bCs/>
              </w:rPr>
            </w:pPr>
            <w:r w:rsidRPr="005D19D8">
              <w:rPr>
                <w:rFonts w:cstheme="minorHAnsi"/>
                <w:b/>
                <w:bCs/>
              </w:rPr>
              <w:t>ΠΑΡΑΠΟΜΠΗ</w:t>
            </w:r>
          </w:p>
          <w:p w14:paraId="1D74650D" w14:textId="77777777" w:rsidR="00A75D52" w:rsidRPr="005D19D8" w:rsidRDefault="00A75D52" w:rsidP="00E66C74">
            <w:pPr>
              <w:spacing w:after="0" w:line="288" w:lineRule="auto"/>
              <w:contextualSpacing/>
              <w:jc w:val="center"/>
              <w:rPr>
                <w:rFonts w:cstheme="minorHAnsi"/>
                <w:b/>
                <w:bCs/>
              </w:rPr>
            </w:pPr>
            <w:r w:rsidRPr="005D19D8">
              <w:rPr>
                <w:rFonts w:cstheme="minorHAnsi"/>
                <w:b/>
                <w:bCs/>
              </w:rPr>
              <w:t>ΤΕΚΜΗΡΙΩΣΗΣ</w:t>
            </w:r>
          </w:p>
        </w:tc>
      </w:tr>
      <w:tr w:rsidR="00A75D52" w:rsidRPr="005D19D8" w14:paraId="04B14066" w14:textId="77777777" w:rsidTr="00E66C74">
        <w:trPr>
          <w:jc w:val="center"/>
        </w:trPr>
        <w:tc>
          <w:tcPr>
            <w:tcW w:w="900" w:type="dxa"/>
            <w:tcBorders>
              <w:top w:val="single" w:sz="4" w:space="0" w:color="auto"/>
              <w:bottom w:val="single" w:sz="4" w:space="0" w:color="auto"/>
            </w:tcBorders>
            <w:vAlign w:val="center"/>
          </w:tcPr>
          <w:p w14:paraId="064CADB6"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6B0D5F7" w14:textId="77777777" w:rsidR="00A75D52" w:rsidRPr="006B2528" w:rsidRDefault="00A75D52" w:rsidP="00E66C74">
            <w:pPr>
              <w:spacing w:after="0" w:line="288" w:lineRule="auto"/>
              <w:contextualSpacing/>
              <w:rPr>
                <w:rFonts w:cstheme="minorHAnsi"/>
              </w:rPr>
            </w:pPr>
            <w:r>
              <w:rPr>
                <w:rFonts w:cstheme="minorHAnsi"/>
              </w:rPr>
              <w:t>Οι Διασφαλίσεις Εγγύησης παρέχονται για τουλάχιστον δύο (2) μήνες μετά την ολοκλήρωση και οριστική παραλαβή του Έργου (μετά την λήξη του 9</w:t>
            </w:r>
            <w:r w:rsidRPr="006B2528">
              <w:rPr>
                <w:rFonts w:cstheme="minorHAnsi"/>
                <w:vertAlign w:val="superscript"/>
              </w:rPr>
              <w:t>ου</w:t>
            </w:r>
            <w:r>
              <w:rPr>
                <w:rFonts w:cstheme="minorHAnsi"/>
              </w:rPr>
              <w:t xml:space="preserve"> συμβατικού μήνα).</w:t>
            </w:r>
          </w:p>
        </w:tc>
        <w:tc>
          <w:tcPr>
            <w:tcW w:w="1418" w:type="dxa"/>
            <w:tcBorders>
              <w:top w:val="single" w:sz="4" w:space="0" w:color="auto"/>
              <w:bottom w:val="single" w:sz="4" w:space="0" w:color="auto"/>
            </w:tcBorders>
            <w:vAlign w:val="center"/>
          </w:tcPr>
          <w:p w14:paraId="090D3D13" w14:textId="77777777" w:rsidR="00A75D52" w:rsidRPr="005D19D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5BECBB4C"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3DA31B2" w14:textId="77777777" w:rsidR="00A75D52" w:rsidRPr="005D19D8" w:rsidRDefault="00A75D52" w:rsidP="00E66C74">
            <w:pPr>
              <w:spacing w:after="0" w:line="288" w:lineRule="auto"/>
              <w:contextualSpacing/>
              <w:jc w:val="center"/>
              <w:rPr>
                <w:rFonts w:cstheme="minorHAnsi"/>
              </w:rPr>
            </w:pPr>
          </w:p>
        </w:tc>
      </w:tr>
      <w:tr w:rsidR="00A75D52" w:rsidRPr="005D19D8" w14:paraId="49569888" w14:textId="77777777" w:rsidTr="00E66C74">
        <w:trPr>
          <w:jc w:val="center"/>
        </w:trPr>
        <w:tc>
          <w:tcPr>
            <w:tcW w:w="900" w:type="dxa"/>
            <w:tcBorders>
              <w:top w:val="single" w:sz="4" w:space="0" w:color="auto"/>
              <w:bottom w:val="single" w:sz="4" w:space="0" w:color="auto"/>
            </w:tcBorders>
            <w:vAlign w:val="center"/>
          </w:tcPr>
          <w:p w14:paraId="1F004E84"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9D0E00A" w14:textId="77777777" w:rsidR="00A75D52" w:rsidRPr="005D19D8" w:rsidRDefault="00A75D52" w:rsidP="00E66C74">
            <w:pPr>
              <w:spacing w:after="0" w:line="288" w:lineRule="auto"/>
              <w:contextualSpacing/>
              <w:rPr>
                <w:rFonts w:cstheme="minorHAnsi"/>
              </w:rPr>
            </w:pPr>
            <w:r w:rsidRPr="005D19D8">
              <w:rPr>
                <w:rFonts w:cstheme="minorHAnsi"/>
              </w:rPr>
              <w:t xml:space="preserve">Ο Ανάδοχος αναλαμβάνει την διόρθωση σφαλμάτων του λογισμικού εφαρμογών των συστημάτων (bug fixing). </w:t>
            </w:r>
            <w:r w:rsidRPr="005D19D8">
              <w:rPr>
                <w:rFonts w:cstheme="minorHAnsi"/>
                <w:lang w:val="en-US"/>
              </w:rPr>
              <w:t>H</w:t>
            </w:r>
            <w:r w:rsidRPr="005D19D8">
              <w:rPr>
                <w:rFonts w:cstheme="minorHAnsi"/>
              </w:rPr>
              <w:t xml:space="preserve"> αποκατάσταση είναι δυνατόν να επιτελείται είτε με λήψη οδηγιών από μακριά (μέσω τηλεφώνου, </w:t>
            </w:r>
            <w:r w:rsidRPr="005D19D8">
              <w:rPr>
                <w:rFonts w:cstheme="minorHAnsi"/>
                <w:lang w:val="en-US"/>
              </w:rPr>
              <w:t>email</w:t>
            </w:r>
            <w:r w:rsidRPr="005D19D8">
              <w:rPr>
                <w:rFonts w:cstheme="minorHAnsi"/>
              </w:rPr>
              <w:t xml:space="preserve">, </w:t>
            </w:r>
            <w:r w:rsidRPr="005D19D8">
              <w:rPr>
                <w:rFonts w:cstheme="minorHAnsi"/>
                <w:lang w:val="en-US"/>
              </w:rPr>
              <w:t>fax</w:t>
            </w:r>
            <w:r w:rsidRPr="005D19D8">
              <w:rPr>
                <w:rFonts w:cstheme="minorHAnsi"/>
              </w:rPr>
              <w:t xml:space="preserve"> ή </w:t>
            </w:r>
            <w:r w:rsidRPr="005D19D8">
              <w:rPr>
                <w:rFonts w:cstheme="minorHAnsi"/>
                <w:lang w:val="en-US"/>
              </w:rPr>
              <w:t>web</w:t>
            </w:r>
            <w:r w:rsidRPr="005D19D8">
              <w:rPr>
                <w:rFonts w:cstheme="minorHAnsi"/>
              </w:rPr>
              <w:t>) είτε με επί τόπου επίσκεψη των στελεχών του Αναδόχου στους χώρους εγκατάστασης των εφαρμογών.</w:t>
            </w:r>
          </w:p>
        </w:tc>
        <w:tc>
          <w:tcPr>
            <w:tcW w:w="1418" w:type="dxa"/>
            <w:tcBorders>
              <w:top w:val="single" w:sz="4" w:space="0" w:color="auto"/>
              <w:bottom w:val="single" w:sz="4" w:space="0" w:color="auto"/>
            </w:tcBorders>
            <w:vAlign w:val="center"/>
          </w:tcPr>
          <w:p w14:paraId="0D2FC16B" w14:textId="77777777" w:rsidR="00A75D52" w:rsidRPr="005D19D8" w:rsidRDefault="00A75D52" w:rsidP="00E66C74">
            <w:pPr>
              <w:spacing w:after="0" w:line="288" w:lineRule="auto"/>
              <w:contextualSpacing/>
              <w:jc w:val="center"/>
              <w:rPr>
                <w:rFonts w:cstheme="minorHAnsi"/>
              </w:rPr>
            </w:pPr>
            <w:r w:rsidRPr="005D19D8">
              <w:rPr>
                <w:rFonts w:cstheme="minorHAnsi"/>
              </w:rPr>
              <w:t>ΝΑΙ</w:t>
            </w:r>
          </w:p>
        </w:tc>
        <w:tc>
          <w:tcPr>
            <w:tcW w:w="1471" w:type="dxa"/>
            <w:tcBorders>
              <w:top w:val="single" w:sz="4" w:space="0" w:color="auto"/>
              <w:bottom w:val="single" w:sz="4" w:space="0" w:color="auto"/>
            </w:tcBorders>
            <w:vAlign w:val="center"/>
          </w:tcPr>
          <w:p w14:paraId="7C1BDAEB"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53AA5A4A" w14:textId="77777777" w:rsidR="00A75D52" w:rsidRPr="005D19D8" w:rsidRDefault="00A75D52" w:rsidP="00E66C74">
            <w:pPr>
              <w:spacing w:after="0" w:line="288" w:lineRule="auto"/>
              <w:contextualSpacing/>
              <w:jc w:val="center"/>
              <w:rPr>
                <w:rFonts w:cstheme="minorHAnsi"/>
              </w:rPr>
            </w:pPr>
          </w:p>
        </w:tc>
      </w:tr>
      <w:tr w:rsidR="00A75D52" w:rsidRPr="005D19D8" w14:paraId="4C99072D" w14:textId="77777777" w:rsidTr="00E66C74">
        <w:trPr>
          <w:jc w:val="center"/>
        </w:trPr>
        <w:tc>
          <w:tcPr>
            <w:tcW w:w="900" w:type="dxa"/>
            <w:tcBorders>
              <w:top w:val="single" w:sz="4" w:space="0" w:color="auto"/>
              <w:bottom w:val="single" w:sz="4" w:space="0" w:color="auto"/>
            </w:tcBorders>
            <w:vAlign w:val="center"/>
          </w:tcPr>
          <w:p w14:paraId="1A267678"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09BA3FF" w14:textId="77777777" w:rsidR="00A75D52" w:rsidRPr="005D19D8" w:rsidRDefault="00A75D52" w:rsidP="00E66C74">
            <w:pPr>
              <w:spacing w:after="0" w:line="288" w:lineRule="auto"/>
              <w:contextualSpacing/>
              <w:rPr>
                <w:rFonts w:cstheme="minorHAnsi"/>
              </w:rPr>
            </w:pPr>
            <w:r w:rsidRPr="005D19D8">
              <w:rPr>
                <w:rFonts w:cstheme="minorHAnsi"/>
              </w:rPr>
              <w:t>Ο Ανάδοχος πρέπει να παρέχει πρόσβαση του προσωπικού της Αναθέτουσας Αρχής</w:t>
            </w:r>
            <w:r w:rsidRPr="005D19D8" w:rsidDel="00E31426">
              <w:rPr>
                <w:rFonts w:cstheme="minorHAnsi"/>
              </w:rPr>
              <w:t xml:space="preserve"> </w:t>
            </w:r>
            <w:r w:rsidRPr="005D19D8">
              <w:rPr>
                <w:rFonts w:cstheme="minorHAnsi"/>
              </w:rPr>
              <w:t xml:space="preserve">στο Γραφείο Υποστήριξης (HelpDesk) του Αναδόχου μέσω τηλεφώνου, </w:t>
            </w:r>
            <w:r w:rsidRPr="005D19D8">
              <w:rPr>
                <w:rFonts w:cstheme="minorHAnsi"/>
                <w:lang w:val="en-US"/>
              </w:rPr>
              <w:t>email</w:t>
            </w:r>
            <w:r w:rsidRPr="005D19D8">
              <w:rPr>
                <w:rFonts w:cstheme="minorHAnsi"/>
              </w:rPr>
              <w:t xml:space="preserve">, ή </w:t>
            </w:r>
            <w:r w:rsidRPr="005D19D8">
              <w:rPr>
                <w:rFonts w:cstheme="minorHAnsi"/>
                <w:lang w:val="en-US"/>
              </w:rPr>
              <w:t>web</w:t>
            </w:r>
            <w:r w:rsidRPr="005D19D8">
              <w:rPr>
                <w:rFonts w:cstheme="minorHAnsi"/>
              </w:rPr>
              <w:t>. Το Γραφείο Υποστήριξης αποτελείται από στελέχη του Αναδόχου.</w:t>
            </w:r>
          </w:p>
        </w:tc>
        <w:tc>
          <w:tcPr>
            <w:tcW w:w="1418" w:type="dxa"/>
            <w:tcBorders>
              <w:top w:val="single" w:sz="4" w:space="0" w:color="auto"/>
              <w:bottom w:val="single" w:sz="4" w:space="0" w:color="auto"/>
            </w:tcBorders>
            <w:vAlign w:val="center"/>
          </w:tcPr>
          <w:p w14:paraId="7DEF55A2" w14:textId="77777777" w:rsidR="00A75D52" w:rsidRPr="005D19D8" w:rsidRDefault="00A75D52" w:rsidP="00E66C74">
            <w:pPr>
              <w:spacing w:after="0" w:line="288" w:lineRule="auto"/>
              <w:contextualSpacing/>
              <w:jc w:val="center"/>
              <w:rPr>
                <w:rFonts w:cstheme="minorHAnsi"/>
              </w:rPr>
            </w:pPr>
            <w:r w:rsidRPr="005D19D8">
              <w:rPr>
                <w:rFonts w:cstheme="minorHAnsi"/>
              </w:rPr>
              <w:t>ΝΑΙ</w:t>
            </w:r>
          </w:p>
        </w:tc>
        <w:tc>
          <w:tcPr>
            <w:tcW w:w="1471" w:type="dxa"/>
            <w:tcBorders>
              <w:top w:val="single" w:sz="4" w:space="0" w:color="auto"/>
              <w:bottom w:val="single" w:sz="4" w:space="0" w:color="auto"/>
            </w:tcBorders>
            <w:vAlign w:val="center"/>
          </w:tcPr>
          <w:p w14:paraId="61B52C8C"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E7AEB12" w14:textId="77777777" w:rsidR="00A75D52" w:rsidRPr="005D19D8" w:rsidRDefault="00A75D52" w:rsidP="00E66C74">
            <w:pPr>
              <w:spacing w:after="0" w:line="288" w:lineRule="auto"/>
              <w:contextualSpacing/>
              <w:jc w:val="center"/>
              <w:rPr>
                <w:rFonts w:cstheme="minorHAnsi"/>
              </w:rPr>
            </w:pPr>
          </w:p>
        </w:tc>
      </w:tr>
      <w:tr w:rsidR="00A75D52" w:rsidRPr="005D19D8" w14:paraId="6B44D3D5" w14:textId="77777777" w:rsidTr="00E66C74">
        <w:trPr>
          <w:jc w:val="center"/>
        </w:trPr>
        <w:tc>
          <w:tcPr>
            <w:tcW w:w="900" w:type="dxa"/>
            <w:tcBorders>
              <w:top w:val="single" w:sz="4" w:space="0" w:color="auto"/>
              <w:bottom w:val="single" w:sz="4" w:space="0" w:color="auto"/>
            </w:tcBorders>
            <w:vAlign w:val="center"/>
          </w:tcPr>
          <w:p w14:paraId="25B52A15"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21C2E36" w14:textId="77777777" w:rsidR="00A75D52" w:rsidRPr="005D19D8" w:rsidRDefault="00A75D52" w:rsidP="00E66C74">
            <w:pPr>
              <w:spacing w:after="0" w:line="288" w:lineRule="auto"/>
              <w:contextualSpacing/>
              <w:rPr>
                <w:rFonts w:cstheme="minorHAnsi"/>
              </w:rPr>
            </w:pPr>
            <w:r w:rsidRPr="005D19D8">
              <w:rPr>
                <w:rFonts w:cstheme="minorHAnsi"/>
              </w:rPr>
              <w:t>Ο Ανάδοχος αναλαμβάνει βελτιώσεις, παράδοση, υποστήριξη, και εγκατάσταση τυχόν νέων εκδόσεων τυποποιημένου λογισμικού (releases, new versions), που ενδεχομένως περιλαμβάνεται στην λύση του Αναδόχου.</w:t>
            </w:r>
          </w:p>
        </w:tc>
        <w:tc>
          <w:tcPr>
            <w:tcW w:w="1418" w:type="dxa"/>
            <w:tcBorders>
              <w:top w:val="single" w:sz="4" w:space="0" w:color="auto"/>
              <w:bottom w:val="single" w:sz="4" w:space="0" w:color="auto"/>
            </w:tcBorders>
            <w:vAlign w:val="center"/>
          </w:tcPr>
          <w:p w14:paraId="7E25AB80" w14:textId="77777777" w:rsidR="00A75D52" w:rsidRPr="005D19D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06313E32"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A2BBED6" w14:textId="77777777" w:rsidR="00A75D52" w:rsidRPr="005D19D8" w:rsidRDefault="00A75D52" w:rsidP="00E66C74">
            <w:pPr>
              <w:spacing w:after="0" w:line="288" w:lineRule="auto"/>
              <w:contextualSpacing/>
              <w:jc w:val="center"/>
              <w:rPr>
                <w:rFonts w:cstheme="minorHAnsi"/>
              </w:rPr>
            </w:pPr>
          </w:p>
        </w:tc>
      </w:tr>
      <w:tr w:rsidR="00A75D52" w:rsidRPr="005D19D8" w14:paraId="0FB389D9" w14:textId="77777777" w:rsidTr="00E66C74">
        <w:trPr>
          <w:jc w:val="center"/>
        </w:trPr>
        <w:tc>
          <w:tcPr>
            <w:tcW w:w="900" w:type="dxa"/>
            <w:tcBorders>
              <w:top w:val="single" w:sz="4" w:space="0" w:color="auto"/>
              <w:bottom w:val="single" w:sz="4" w:space="0" w:color="auto"/>
            </w:tcBorders>
            <w:vAlign w:val="center"/>
          </w:tcPr>
          <w:p w14:paraId="4A7F8625"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94A0559" w14:textId="77777777" w:rsidR="00A75D52" w:rsidRPr="005D19D8" w:rsidRDefault="00A75D52" w:rsidP="00E66C74">
            <w:pPr>
              <w:spacing w:after="0" w:line="288" w:lineRule="auto"/>
              <w:contextualSpacing/>
              <w:rPr>
                <w:rFonts w:cstheme="minorHAnsi"/>
              </w:rPr>
            </w:pPr>
            <w:r w:rsidRPr="005D19D8">
              <w:rPr>
                <w:rFonts w:cstheme="minorHAnsi"/>
              </w:rPr>
              <w:t>Ο Ανάδοχος υποχρεούται να υλοποιήσει τυχόν προσαρμογές που θα απαιτηθούν από αλλαγές στο θεσμικό και νομοθετικό πλαίσιο που διέπει την λειτουργία της ΕΘΑΑΕ και των ΑΕΙ.</w:t>
            </w:r>
          </w:p>
        </w:tc>
        <w:tc>
          <w:tcPr>
            <w:tcW w:w="1418" w:type="dxa"/>
            <w:tcBorders>
              <w:top w:val="single" w:sz="4" w:space="0" w:color="auto"/>
              <w:bottom w:val="single" w:sz="4" w:space="0" w:color="auto"/>
            </w:tcBorders>
            <w:vAlign w:val="center"/>
          </w:tcPr>
          <w:p w14:paraId="47BBDAE2" w14:textId="77777777" w:rsidR="00A75D52" w:rsidRPr="005D19D8" w:rsidRDefault="00A75D52" w:rsidP="00E66C74">
            <w:pPr>
              <w:spacing w:after="0" w:line="288" w:lineRule="auto"/>
              <w:contextualSpacing/>
              <w:jc w:val="center"/>
              <w:rPr>
                <w:rFonts w:cstheme="minorHAnsi"/>
              </w:rPr>
            </w:pPr>
            <w:r w:rsidRPr="005D19D8">
              <w:rPr>
                <w:rFonts w:cstheme="minorHAnsi"/>
              </w:rPr>
              <w:t>ΝΑΙ</w:t>
            </w:r>
          </w:p>
        </w:tc>
        <w:tc>
          <w:tcPr>
            <w:tcW w:w="1471" w:type="dxa"/>
            <w:tcBorders>
              <w:top w:val="single" w:sz="4" w:space="0" w:color="auto"/>
              <w:bottom w:val="single" w:sz="4" w:space="0" w:color="auto"/>
            </w:tcBorders>
            <w:vAlign w:val="center"/>
          </w:tcPr>
          <w:p w14:paraId="0CC8E8BF"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295964C" w14:textId="77777777" w:rsidR="00A75D52" w:rsidRPr="005D19D8" w:rsidRDefault="00A75D52" w:rsidP="00E66C74">
            <w:pPr>
              <w:spacing w:after="0" w:line="288" w:lineRule="auto"/>
              <w:contextualSpacing/>
              <w:jc w:val="center"/>
              <w:rPr>
                <w:rFonts w:cstheme="minorHAnsi"/>
              </w:rPr>
            </w:pPr>
          </w:p>
        </w:tc>
      </w:tr>
      <w:tr w:rsidR="00A75D52" w:rsidRPr="005D19D8" w14:paraId="7F15F02B" w14:textId="77777777" w:rsidTr="00E66C74">
        <w:trPr>
          <w:jc w:val="center"/>
        </w:trPr>
        <w:tc>
          <w:tcPr>
            <w:tcW w:w="900" w:type="dxa"/>
            <w:tcBorders>
              <w:top w:val="single" w:sz="4" w:space="0" w:color="auto"/>
              <w:bottom w:val="single" w:sz="4" w:space="0" w:color="auto"/>
            </w:tcBorders>
            <w:vAlign w:val="center"/>
          </w:tcPr>
          <w:p w14:paraId="75BC120F"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B0DCD8C" w14:textId="77777777" w:rsidR="00A75D52" w:rsidRPr="005D19D8" w:rsidRDefault="00A75D52" w:rsidP="00E66C74">
            <w:pPr>
              <w:spacing w:after="0" w:line="288" w:lineRule="auto"/>
              <w:contextualSpacing/>
              <w:rPr>
                <w:rFonts w:cstheme="minorHAnsi"/>
              </w:rPr>
            </w:pPr>
            <w:r w:rsidRPr="005D19D8">
              <w:rPr>
                <w:rFonts w:cstheme="minorHAnsi"/>
              </w:rPr>
              <w:t xml:space="preserve">Ο Ανάδοχος υποχρεούται να παραδίδει ενημερωμένο υλικό τεκμηρίωσης (έντυπων </w:t>
            </w:r>
            <w:r w:rsidRPr="005D19D8">
              <w:rPr>
                <w:rFonts w:cstheme="minorHAnsi"/>
              </w:rPr>
              <w:lastRenderedPageBreak/>
              <w:t>και ηλεκτρονικών αντιτύπων) με τυχόν μεταβολές ή τροποποιήσεις των συστημάτων.</w:t>
            </w:r>
          </w:p>
        </w:tc>
        <w:tc>
          <w:tcPr>
            <w:tcW w:w="1418" w:type="dxa"/>
            <w:tcBorders>
              <w:top w:val="single" w:sz="4" w:space="0" w:color="auto"/>
              <w:bottom w:val="single" w:sz="4" w:space="0" w:color="auto"/>
            </w:tcBorders>
            <w:vAlign w:val="center"/>
          </w:tcPr>
          <w:p w14:paraId="6B9356B0" w14:textId="77777777" w:rsidR="00A75D52" w:rsidRPr="005D19D8" w:rsidRDefault="00A75D52" w:rsidP="00E66C74">
            <w:pPr>
              <w:spacing w:after="0" w:line="288" w:lineRule="auto"/>
              <w:contextualSpacing/>
              <w:jc w:val="center"/>
              <w:rPr>
                <w:rFonts w:cstheme="minorHAnsi"/>
              </w:rPr>
            </w:pPr>
            <w:r>
              <w:rPr>
                <w:rFonts w:cstheme="minorHAnsi"/>
              </w:rPr>
              <w:lastRenderedPageBreak/>
              <w:t>ΝΑΙ</w:t>
            </w:r>
          </w:p>
        </w:tc>
        <w:tc>
          <w:tcPr>
            <w:tcW w:w="1471" w:type="dxa"/>
            <w:tcBorders>
              <w:top w:val="single" w:sz="4" w:space="0" w:color="auto"/>
              <w:bottom w:val="single" w:sz="4" w:space="0" w:color="auto"/>
            </w:tcBorders>
            <w:vAlign w:val="center"/>
          </w:tcPr>
          <w:p w14:paraId="0E718E2F"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5685872" w14:textId="77777777" w:rsidR="00A75D52" w:rsidRPr="005D19D8" w:rsidRDefault="00A75D52" w:rsidP="00E66C74">
            <w:pPr>
              <w:spacing w:after="0" w:line="288" w:lineRule="auto"/>
              <w:contextualSpacing/>
              <w:jc w:val="center"/>
              <w:rPr>
                <w:rFonts w:cstheme="minorHAnsi"/>
              </w:rPr>
            </w:pPr>
          </w:p>
        </w:tc>
      </w:tr>
      <w:tr w:rsidR="00A75D52" w:rsidRPr="005D19D8" w14:paraId="0EE69759" w14:textId="77777777" w:rsidTr="00E66C74">
        <w:trPr>
          <w:jc w:val="center"/>
        </w:trPr>
        <w:tc>
          <w:tcPr>
            <w:tcW w:w="900" w:type="dxa"/>
            <w:tcBorders>
              <w:top w:val="single" w:sz="4" w:space="0" w:color="auto"/>
              <w:bottom w:val="single" w:sz="4" w:space="0" w:color="auto"/>
            </w:tcBorders>
            <w:vAlign w:val="center"/>
          </w:tcPr>
          <w:p w14:paraId="07AB8AE6"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AFC54F9" w14:textId="77777777" w:rsidR="00A75D52" w:rsidRPr="005D19D8" w:rsidRDefault="00A75D52" w:rsidP="00E66C74">
            <w:pPr>
              <w:spacing w:after="0" w:line="288" w:lineRule="auto"/>
              <w:contextualSpacing/>
              <w:rPr>
                <w:rFonts w:cstheme="minorHAnsi"/>
              </w:rPr>
            </w:pPr>
            <w:r w:rsidRPr="005D19D8">
              <w:rPr>
                <w:rFonts w:cstheme="minorHAnsi"/>
              </w:rPr>
              <w:t>Το Γραφείο Υποστήριξης του Αναδόχου θα πρέπει να είναι διαθέσιμο σε ώρες μεταξύ 08:00 και 17:00 κάθε εργάσιμης μέρας</w:t>
            </w:r>
          </w:p>
        </w:tc>
        <w:tc>
          <w:tcPr>
            <w:tcW w:w="1418" w:type="dxa"/>
            <w:tcBorders>
              <w:top w:val="single" w:sz="4" w:space="0" w:color="auto"/>
              <w:bottom w:val="single" w:sz="4" w:space="0" w:color="auto"/>
            </w:tcBorders>
            <w:vAlign w:val="center"/>
          </w:tcPr>
          <w:p w14:paraId="1D54AFDF" w14:textId="77777777" w:rsidR="00A75D52" w:rsidRPr="005D19D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54EBC890"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47A323F" w14:textId="77777777" w:rsidR="00A75D52" w:rsidRPr="005D19D8" w:rsidRDefault="00A75D52" w:rsidP="00E66C74">
            <w:pPr>
              <w:spacing w:after="0" w:line="288" w:lineRule="auto"/>
              <w:contextualSpacing/>
              <w:jc w:val="center"/>
              <w:rPr>
                <w:rFonts w:cstheme="minorHAnsi"/>
              </w:rPr>
            </w:pPr>
          </w:p>
        </w:tc>
      </w:tr>
      <w:tr w:rsidR="00A75D52" w:rsidRPr="005D19D8" w14:paraId="23AC586B" w14:textId="77777777" w:rsidTr="00E66C74">
        <w:trPr>
          <w:jc w:val="center"/>
        </w:trPr>
        <w:tc>
          <w:tcPr>
            <w:tcW w:w="900" w:type="dxa"/>
            <w:tcBorders>
              <w:top w:val="single" w:sz="4" w:space="0" w:color="auto"/>
              <w:bottom w:val="single" w:sz="4" w:space="0" w:color="auto"/>
            </w:tcBorders>
            <w:vAlign w:val="center"/>
          </w:tcPr>
          <w:p w14:paraId="3F48D992"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8CF7E45" w14:textId="77777777" w:rsidR="00A75D52" w:rsidRPr="005D19D8" w:rsidRDefault="00A75D52" w:rsidP="00E66C74">
            <w:pPr>
              <w:spacing w:after="0" w:line="288" w:lineRule="auto"/>
              <w:contextualSpacing/>
              <w:rPr>
                <w:rFonts w:cstheme="minorHAnsi"/>
              </w:rPr>
            </w:pPr>
            <w:r w:rsidRPr="005D19D8">
              <w:rPr>
                <w:rFonts w:cstheme="minorHAnsi"/>
              </w:rPr>
              <w:t xml:space="preserve">Ο Ανάδοχος υποχρεούται να καταγράφει τα χαρακτηριστικά στοιχεία των βλαβών που αναφέρονται από το προσωπικό του Ακαδημαϊκού Ιδρύματος. Κάθε περιστατικό πρέπει να λαμβάνει ένα μοναδικό κλειδί αναφοράς και να καταγράφεται τουλάχιστον η εξής πληροφορία: Υπηρεσία, είδος βλάβης, περιγραφή βλάβης, ώρα αναγγελίας. Η αναγγελία βλαβών, θα μπορεί να γίνει εναλλακτικά με όλους τους παρακάτω τρόπους: (i) Τηλέφωνο, (ii) Email, (iii) ειδική </w:t>
            </w:r>
            <w:r w:rsidRPr="005D19D8">
              <w:rPr>
                <w:rFonts w:cstheme="minorHAnsi"/>
                <w:lang w:val="en-US"/>
              </w:rPr>
              <w:t>W</w:t>
            </w:r>
            <w:r w:rsidRPr="005D19D8">
              <w:rPr>
                <w:rFonts w:cstheme="minorHAnsi"/>
              </w:rPr>
              <w:t>eb εφαρμογή, στην οποία θα καταγράφονται κατ’ ελάχιστον, ο χρόνος έναρξης και λήξης του προβλήματος, η περιγραφή του και οι ενέργειες επίλυσης, καθώς και ο υπεύθυνος για κάθε ενέργεια.</w:t>
            </w:r>
          </w:p>
        </w:tc>
        <w:tc>
          <w:tcPr>
            <w:tcW w:w="1418" w:type="dxa"/>
            <w:tcBorders>
              <w:top w:val="single" w:sz="4" w:space="0" w:color="auto"/>
              <w:bottom w:val="single" w:sz="4" w:space="0" w:color="auto"/>
            </w:tcBorders>
            <w:vAlign w:val="center"/>
          </w:tcPr>
          <w:p w14:paraId="7B2BFACC" w14:textId="77777777" w:rsidR="00A75D52" w:rsidRPr="005D19D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61416D3A"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608337F" w14:textId="77777777" w:rsidR="00A75D52" w:rsidRPr="005D19D8" w:rsidRDefault="00A75D52" w:rsidP="00E66C74">
            <w:pPr>
              <w:spacing w:after="0" w:line="288" w:lineRule="auto"/>
              <w:contextualSpacing/>
              <w:jc w:val="center"/>
              <w:rPr>
                <w:rFonts w:cstheme="minorHAnsi"/>
              </w:rPr>
            </w:pPr>
          </w:p>
        </w:tc>
      </w:tr>
      <w:tr w:rsidR="00A75D52" w:rsidRPr="005D19D8" w14:paraId="3DEC869A" w14:textId="77777777" w:rsidTr="00E66C74">
        <w:trPr>
          <w:jc w:val="center"/>
        </w:trPr>
        <w:tc>
          <w:tcPr>
            <w:tcW w:w="900" w:type="dxa"/>
            <w:tcBorders>
              <w:top w:val="single" w:sz="4" w:space="0" w:color="auto"/>
              <w:bottom w:val="single" w:sz="4" w:space="0" w:color="auto"/>
            </w:tcBorders>
            <w:vAlign w:val="center"/>
          </w:tcPr>
          <w:p w14:paraId="25C8CD13"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3702154" w14:textId="77777777" w:rsidR="00A75D52" w:rsidRPr="005D19D8" w:rsidRDefault="00A75D52" w:rsidP="00E66C74">
            <w:pPr>
              <w:spacing w:after="0" w:line="288" w:lineRule="auto"/>
              <w:contextualSpacing/>
              <w:rPr>
                <w:rFonts w:cstheme="minorHAnsi"/>
              </w:rPr>
            </w:pPr>
            <w:r w:rsidRPr="005D19D8">
              <w:rPr>
                <w:rFonts w:cstheme="minorHAnsi"/>
              </w:rPr>
              <w:t>Ο εξοπλισμός και η τυχόν Web εφαρμογή που χρησιμοποιεί ο Ανάδοχος για τη λειτουργία του Γραφείου Υποστήριξης θα ανήκουν στην κυριότητα του Αναδόχου.</w:t>
            </w:r>
          </w:p>
        </w:tc>
        <w:tc>
          <w:tcPr>
            <w:tcW w:w="1418" w:type="dxa"/>
            <w:tcBorders>
              <w:top w:val="single" w:sz="4" w:space="0" w:color="auto"/>
              <w:bottom w:val="single" w:sz="4" w:space="0" w:color="auto"/>
            </w:tcBorders>
            <w:vAlign w:val="center"/>
          </w:tcPr>
          <w:p w14:paraId="1FBB5BAD" w14:textId="77777777" w:rsidR="00A75D52" w:rsidRPr="005D19D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71B8AC40"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54B4FA20" w14:textId="77777777" w:rsidR="00A75D52" w:rsidRPr="005D19D8" w:rsidRDefault="00A75D52" w:rsidP="00E66C74">
            <w:pPr>
              <w:spacing w:after="0" w:line="288" w:lineRule="auto"/>
              <w:contextualSpacing/>
              <w:jc w:val="center"/>
              <w:rPr>
                <w:rFonts w:cstheme="minorHAnsi"/>
              </w:rPr>
            </w:pPr>
          </w:p>
        </w:tc>
      </w:tr>
      <w:tr w:rsidR="00A75D52" w:rsidRPr="005D19D8" w14:paraId="5DEB8E05" w14:textId="77777777" w:rsidTr="00E66C74">
        <w:trPr>
          <w:jc w:val="center"/>
        </w:trPr>
        <w:tc>
          <w:tcPr>
            <w:tcW w:w="900" w:type="dxa"/>
            <w:tcBorders>
              <w:top w:val="single" w:sz="4" w:space="0" w:color="auto"/>
              <w:bottom w:val="single" w:sz="4" w:space="0" w:color="auto"/>
            </w:tcBorders>
            <w:vAlign w:val="center"/>
          </w:tcPr>
          <w:p w14:paraId="35F487C8" w14:textId="77777777" w:rsidR="00A75D52" w:rsidRPr="005D19D8" w:rsidRDefault="00A75D52" w:rsidP="005411EB">
            <w:pPr>
              <w:pStyle w:val="ListParagraph"/>
              <w:numPr>
                <w:ilvl w:val="0"/>
                <w:numId w:val="153"/>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109C23A" w14:textId="77777777" w:rsidR="00A75D52" w:rsidRPr="005D19D8" w:rsidRDefault="00A75D52" w:rsidP="00E66C74">
            <w:pPr>
              <w:spacing w:after="0" w:line="288" w:lineRule="auto"/>
              <w:contextualSpacing/>
              <w:rPr>
                <w:rFonts w:cstheme="minorHAnsi"/>
              </w:rPr>
            </w:pPr>
            <w:r w:rsidRPr="005D19D8">
              <w:rPr>
                <w:rFonts w:cstheme="minorHAnsi"/>
              </w:rPr>
              <w:t>Κατά τις μη εργάσιμες ημέρες και ώρες, ο Ανάδοχος θα πρέπει να προτείνει διαδικασία παροχής υποστήριξης σε περίπτωση ανάγκης.</w:t>
            </w:r>
          </w:p>
        </w:tc>
        <w:tc>
          <w:tcPr>
            <w:tcW w:w="1418" w:type="dxa"/>
            <w:tcBorders>
              <w:top w:val="single" w:sz="4" w:space="0" w:color="auto"/>
              <w:bottom w:val="single" w:sz="4" w:space="0" w:color="auto"/>
            </w:tcBorders>
            <w:vAlign w:val="center"/>
          </w:tcPr>
          <w:p w14:paraId="6E6CD1E1" w14:textId="77777777" w:rsidR="00A75D52" w:rsidRPr="005D19D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5FBCA863" w14:textId="77777777" w:rsidR="00A75D52" w:rsidRPr="005D19D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394C8E3" w14:textId="77777777" w:rsidR="00A75D52" w:rsidRPr="005D19D8" w:rsidRDefault="00A75D52" w:rsidP="00E66C74">
            <w:pPr>
              <w:spacing w:after="0" w:line="288" w:lineRule="auto"/>
              <w:contextualSpacing/>
              <w:jc w:val="center"/>
              <w:rPr>
                <w:rFonts w:cstheme="minorHAnsi"/>
              </w:rPr>
            </w:pPr>
          </w:p>
        </w:tc>
      </w:tr>
    </w:tbl>
    <w:p w14:paraId="30B442B0" w14:textId="77777777" w:rsidR="00A75D52" w:rsidRDefault="00A75D52" w:rsidP="00A75D52">
      <w:pPr>
        <w:spacing w:after="120" w:line="360" w:lineRule="auto"/>
        <w:jc w:val="both"/>
        <w:rPr>
          <w:rFonts w:cstheme="minorHAnsi"/>
        </w:rPr>
      </w:pPr>
    </w:p>
    <w:p w14:paraId="0E6F30DC" w14:textId="77777777" w:rsidR="00A75D52" w:rsidRPr="001F68CD" w:rsidRDefault="00A75D52" w:rsidP="00A75D52">
      <w:pPr>
        <w:rPr>
          <w:rFonts w:asciiTheme="majorHAnsi" w:eastAsiaTheme="majorEastAsia" w:hAnsiTheme="majorHAnsi" w:cstheme="majorBidi"/>
          <w:i/>
          <w:iCs/>
          <w:color w:val="2F5496" w:themeColor="accent1" w:themeShade="BF"/>
        </w:rPr>
      </w:pPr>
      <w:r w:rsidRPr="001F68CD">
        <w:br w:type="page"/>
      </w:r>
    </w:p>
    <w:p w14:paraId="5AB21002" w14:textId="77777777" w:rsidR="00A75D52" w:rsidRDefault="00A75D52" w:rsidP="00A75D52">
      <w:pPr>
        <w:pStyle w:val="Heading4"/>
      </w:pPr>
      <w:r>
        <w:lastRenderedPageBreak/>
        <w:t>Γ</w:t>
      </w:r>
      <w:r w:rsidRPr="00E96187">
        <w:t xml:space="preserve">3.2.6 </w:t>
      </w:r>
      <w:r>
        <w:t xml:space="preserve">Τήρηση Προδιαγραφών Ποιότητας Υπηρεσιών </w:t>
      </w:r>
    </w:p>
    <w:p w14:paraId="7C1CFD61" w14:textId="77777777" w:rsidR="00A75D52" w:rsidRDefault="00A75D52" w:rsidP="00A75D52"/>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3A4DC8" w14:paraId="28D1D5D9"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7F317E93" w14:textId="77777777" w:rsidR="00A75D52" w:rsidRPr="003A4DC8" w:rsidRDefault="00A75D52" w:rsidP="00E66C74">
            <w:pPr>
              <w:spacing w:after="0" w:line="288" w:lineRule="auto"/>
              <w:contextualSpacing/>
              <w:jc w:val="center"/>
              <w:rPr>
                <w:rFonts w:cstheme="minorHAnsi"/>
                <w:b/>
                <w:bCs/>
              </w:rPr>
            </w:pPr>
            <w:r w:rsidRPr="003A4DC8">
              <w:rPr>
                <w:rFonts w:cstheme="minorHAnsi"/>
                <w:b/>
                <w:bCs/>
              </w:rPr>
              <w:t>ΠΡΟΔΙΑΓΡΑΦΕΣ ΣΥΣΤΗΜΑΤΟΣ – ΤΗΡΗΣΗ ΠΡΟΔΙΑΓΡΑΦΩΝ ΠΟΙΟΤΗΤΑΣ ΥΠΗΡΕΣΙΩΝ</w:t>
            </w:r>
          </w:p>
        </w:tc>
      </w:tr>
      <w:tr w:rsidR="00A75D52" w:rsidRPr="003A4DC8" w14:paraId="7780B893"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1505B6D5" w14:textId="77777777" w:rsidR="00A75D52" w:rsidRPr="003A4DC8" w:rsidRDefault="00A75D52" w:rsidP="00E66C74">
            <w:pPr>
              <w:spacing w:after="0" w:line="288" w:lineRule="auto"/>
              <w:contextualSpacing/>
              <w:jc w:val="center"/>
              <w:rPr>
                <w:rFonts w:cstheme="minorHAnsi"/>
                <w:b/>
                <w:bCs/>
              </w:rPr>
            </w:pPr>
            <w:r w:rsidRPr="003A4DC8">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1743CA6B" w14:textId="77777777" w:rsidR="00A75D52" w:rsidRPr="003A4DC8" w:rsidRDefault="00A75D52" w:rsidP="00E66C74">
            <w:pPr>
              <w:spacing w:after="0" w:line="288" w:lineRule="auto"/>
              <w:contextualSpacing/>
              <w:jc w:val="center"/>
              <w:rPr>
                <w:rFonts w:cstheme="minorHAnsi"/>
                <w:b/>
                <w:bCs/>
              </w:rPr>
            </w:pPr>
            <w:r w:rsidRPr="003A4DC8">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1EB937D3" w14:textId="77777777" w:rsidR="00A75D52" w:rsidRPr="003A4DC8" w:rsidRDefault="00A75D52" w:rsidP="00E66C74">
            <w:pPr>
              <w:spacing w:after="0" w:line="288" w:lineRule="auto"/>
              <w:contextualSpacing/>
              <w:jc w:val="center"/>
              <w:rPr>
                <w:rFonts w:cstheme="minorHAnsi"/>
                <w:b/>
                <w:bCs/>
              </w:rPr>
            </w:pPr>
            <w:r w:rsidRPr="003A4DC8">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429F6209" w14:textId="77777777" w:rsidR="00A75D52" w:rsidRPr="003A4DC8" w:rsidRDefault="00A75D52" w:rsidP="00E66C74">
            <w:pPr>
              <w:spacing w:after="0" w:line="288" w:lineRule="auto"/>
              <w:contextualSpacing/>
              <w:jc w:val="center"/>
              <w:rPr>
                <w:rFonts w:cstheme="minorHAnsi"/>
                <w:b/>
                <w:bCs/>
              </w:rPr>
            </w:pPr>
            <w:r w:rsidRPr="003A4DC8">
              <w:rPr>
                <w:rFonts w:cstheme="minorHAnsi"/>
                <w:b/>
                <w:bCs/>
              </w:rPr>
              <w:t>ΣΤΟΙΧΕΙΑ ΠΡΟΣΦΟΡΑΣ</w:t>
            </w:r>
          </w:p>
        </w:tc>
      </w:tr>
      <w:tr w:rsidR="00A75D52" w:rsidRPr="003A4DC8" w14:paraId="1A058FC6"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2035E048" w14:textId="77777777" w:rsidR="00A75D52" w:rsidRPr="003A4DC8"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4DE9EDD1" w14:textId="77777777" w:rsidR="00A75D52" w:rsidRPr="003A4DC8"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22554597" w14:textId="77777777" w:rsidR="00A75D52" w:rsidRPr="003A4DC8"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3C5B8374" w14:textId="77777777" w:rsidR="00A75D52" w:rsidRPr="003A4DC8" w:rsidRDefault="00A75D52" w:rsidP="00E66C74">
            <w:pPr>
              <w:spacing w:after="0" w:line="288" w:lineRule="auto"/>
              <w:contextualSpacing/>
              <w:jc w:val="center"/>
              <w:rPr>
                <w:rFonts w:cstheme="minorHAnsi"/>
                <w:b/>
                <w:bCs/>
              </w:rPr>
            </w:pPr>
            <w:r w:rsidRPr="003A4DC8">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1DCECB90" w14:textId="77777777" w:rsidR="00A75D52" w:rsidRPr="003A4DC8" w:rsidRDefault="00A75D52" w:rsidP="00E66C74">
            <w:pPr>
              <w:spacing w:after="0" w:line="288" w:lineRule="auto"/>
              <w:contextualSpacing/>
              <w:jc w:val="center"/>
              <w:rPr>
                <w:rFonts w:cstheme="minorHAnsi"/>
                <w:b/>
                <w:bCs/>
              </w:rPr>
            </w:pPr>
            <w:r w:rsidRPr="003A4DC8">
              <w:rPr>
                <w:rFonts w:cstheme="minorHAnsi"/>
                <w:b/>
                <w:bCs/>
              </w:rPr>
              <w:t>ΠΑΡΑΠΟΜΠΗ</w:t>
            </w:r>
          </w:p>
          <w:p w14:paraId="216425A9" w14:textId="77777777" w:rsidR="00A75D52" w:rsidRPr="003A4DC8" w:rsidRDefault="00A75D52" w:rsidP="00E66C74">
            <w:pPr>
              <w:spacing w:after="0" w:line="288" w:lineRule="auto"/>
              <w:contextualSpacing/>
              <w:jc w:val="center"/>
              <w:rPr>
                <w:rFonts w:cstheme="minorHAnsi"/>
                <w:b/>
                <w:bCs/>
              </w:rPr>
            </w:pPr>
            <w:r w:rsidRPr="003A4DC8">
              <w:rPr>
                <w:rFonts w:cstheme="minorHAnsi"/>
                <w:b/>
                <w:bCs/>
              </w:rPr>
              <w:t>ΤΕΚΜΗΡΙΩΣΗΣ</w:t>
            </w:r>
          </w:p>
        </w:tc>
      </w:tr>
      <w:tr w:rsidR="00A75D52" w:rsidRPr="003A4DC8" w14:paraId="04ECB677" w14:textId="77777777" w:rsidTr="00E66C74">
        <w:trPr>
          <w:jc w:val="center"/>
        </w:trPr>
        <w:tc>
          <w:tcPr>
            <w:tcW w:w="900" w:type="dxa"/>
            <w:tcBorders>
              <w:top w:val="single" w:sz="4" w:space="0" w:color="auto"/>
              <w:bottom w:val="single" w:sz="4" w:space="0" w:color="auto"/>
            </w:tcBorders>
            <w:vAlign w:val="center"/>
          </w:tcPr>
          <w:p w14:paraId="62696E6D" w14:textId="77777777" w:rsidR="00A75D52" w:rsidRPr="003A4DC8" w:rsidRDefault="00A75D52" w:rsidP="005411EB">
            <w:pPr>
              <w:pStyle w:val="ListParagraph"/>
              <w:numPr>
                <w:ilvl w:val="0"/>
                <w:numId w:val="15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1BE4117" w14:textId="77777777" w:rsidR="00A75D52" w:rsidRPr="003A4DC8" w:rsidRDefault="00A75D52" w:rsidP="00E66C74">
            <w:pPr>
              <w:pStyle w:val="Tabletext"/>
              <w:spacing w:line="288" w:lineRule="auto"/>
              <w:ind w:left="0"/>
              <w:contextualSpacing/>
              <w:rPr>
                <w:rFonts w:asciiTheme="minorHAnsi" w:hAnsiTheme="minorHAnsi" w:cstheme="minorHAnsi"/>
                <w:sz w:val="22"/>
                <w:szCs w:val="22"/>
              </w:rPr>
            </w:pPr>
            <w:r w:rsidRPr="003A4DC8">
              <w:rPr>
                <w:rFonts w:asciiTheme="minorHAnsi" w:hAnsiTheme="minorHAnsi" w:cstheme="minorHAnsi"/>
                <w:sz w:val="22"/>
                <w:szCs w:val="22"/>
              </w:rPr>
              <w:t xml:space="preserve">Ως </w:t>
            </w:r>
            <w:r w:rsidRPr="003A4DC8">
              <w:rPr>
                <w:rFonts w:asciiTheme="minorHAnsi" w:hAnsiTheme="minorHAnsi" w:cstheme="minorHAnsi"/>
                <w:b/>
                <w:bCs/>
                <w:sz w:val="22"/>
                <w:szCs w:val="22"/>
              </w:rPr>
              <w:t>Χρόνος Απάντησης εντός Κανονικών Ωρών Κάλυψης:</w:t>
            </w:r>
            <w:r w:rsidRPr="003A4DC8">
              <w:rPr>
                <w:rFonts w:asciiTheme="minorHAnsi" w:hAnsiTheme="minorHAnsi" w:cstheme="minorHAnsi"/>
                <w:bCs/>
                <w:sz w:val="22"/>
                <w:szCs w:val="22"/>
              </w:rPr>
              <w:t xml:space="preserve"> το 80 % των κλήσεων (μέσω τηλεφωνημάτων, fax, ή μηνυμάτων ηλεκτρονικού ταχυδρομείου) θα πρέπει να απαντώνται το αργότερο σε δύο (2) ώρες, ενώ το 100% των κλήσεων θα πρέπει να απαντώνται το αργότερο σε τέσσερις (4) ώρες από τη χρονική στιγμή της πρώτης γνωστοποίησης. Μετά την πάροδο των παραπάνω χρόνων απάντησης οι επιπλέον χρόνοι προσμετρώνται στους χρόνους αποκατάστασης.</w:t>
            </w:r>
          </w:p>
        </w:tc>
        <w:tc>
          <w:tcPr>
            <w:tcW w:w="1418" w:type="dxa"/>
            <w:tcBorders>
              <w:top w:val="single" w:sz="4" w:space="0" w:color="auto"/>
              <w:bottom w:val="single" w:sz="4" w:space="0" w:color="auto"/>
            </w:tcBorders>
            <w:vAlign w:val="center"/>
          </w:tcPr>
          <w:p w14:paraId="7AD3BBA3" w14:textId="77777777" w:rsidR="00A75D52" w:rsidRPr="003A4DC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27D24378" w14:textId="77777777" w:rsidR="00A75D52" w:rsidRPr="003A4DC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87328B0" w14:textId="77777777" w:rsidR="00A75D52" w:rsidRPr="003A4DC8" w:rsidRDefault="00A75D52" w:rsidP="00E66C74">
            <w:pPr>
              <w:spacing w:after="0" w:line="288" w:lineRule="auto"/>
              <w:contextualSpacing/>
              <w:jc w:val="center"/>
              <w:rPr>
                <w:rFonts w:cstheme="minorHAnsi"/>
              </w:rPr>
            </w:pPr>
          </w:p>
        </w:tc>
      </w:tr>
      <w:tr w:rsidR="00A75D52" w:rsidRPr="003A4DC8" w14:paraId="4D8D2A88" w14:textId="77777777" w:rsidTr="00E66C74">
        <w:trPr>
          <w:jc w:val="center"/>
        </w:trPr>
        <w:tc>
          <w:tcPr>
            <w:tcW w:w="900" w:type="dxa"/>
            <w:tcBorders>
              <w:top w:val="single" w:sz="4" w:space="0" w:color="auto"/>
              <w:bottom w:val="single" w:sz="4" w:space="0" w:color="auto"/>
            </w:tcBorders>
            <w:vAlign w:val="center"/>
          </w:tcPr>
          <w:p w14:paraId="0820B47F" w14:textId="77777777" w:rsidR="00A75D52" w:rsidRPr="003A4DC8" w:rsidRDefault="00A75D52" w:rsidP="005411EB">
            <w:pPr>
              <w:pStyle w:val="ListParagraph"/>
              <w:numPr>
                <w:ilvl w:val="0"/>
                <w:numId w:val="15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9B927A1" w14:textId="77777777" w:rsidR="00A75D52" w:rsidRPr="003A4DC8" w:rsidRDefault="00A75D52" w:rsidP="00E66C74">
            <w:pPr>
              <w:pStyle w:val="Tabletext"/>
              <w:spacing w:line="288" w:lineRule="auto"/>
              <w:ind w:left="0"/>
              <w:contextualSpacing/>
              <w:rPr>
                <w:rFonts w:asciiTheme="minorHAnsi" w:hAnsiTheme="minorHAnsi" w:cstheme="minorHAnsi"/>
                <w:bCs/>
                <w:sz w:val="22"/>
                <w:szCs w:val="22"/>
              </w:rPr>
            </w:pPr>
            <w:r w:rsidRPr="003A4DC8">
              <w:rPr>
                <w:rFonts w:asciiTheme="minorHAnsi" w:hAnsiTheme="minorHAnsi" w:cstheme="minorHAnsi"/>
                <w:sz w:val="22"/>
                <w:szCs w:val="22"/>
              </w:rPr>
              <w:t xml:space="preserve">Ως </w:t>
            </w:r>
            <w:r w:rsidRPr="003A4DC8">
              <w:rPr>
                <w:rFonts w:asciiTheme="minorHAnsi" w:hAnsiTheme="minorHAnsi" w:cstheme="minorHAnsi"/>
                <w:b/>
                <w:bCs/>
                <w:sz w:val="22"/>
                <w:szCs w:val="22"/>
              </w:rPr>
              <w:t xml:space="preserve">Μέγιστος Χρόνος Μη Λειτουργίας, (ώρες) </w:t>
            </w:r>
            <w:r w:rsidRPr="003A4DC8">
              <w:rPr>
                <w:rFonts w:asciiTheme="minorHAnsi" w:hAnsiTheme="minorHAnsi" w:cstheme="minorHAnsi"/>
                <w:bCs/>
                <w:sz w:val="22"/>
                <w:szCs w:val="22"/>
              </w:rPr>
              <w:t>αθροιστικά για όλα τα προβλήματα που παρουσιάστηκαν ανά μήνα, ορίζεται ανάλογα με το Επίπεδο Σοβαρότητας Προβλήματος ως εξής:</w:t>
            </w:r>
          </w:p>
          <w:p w14:paraId="7F322DDE" w14:textId="77777777" w:rsidR="00A75D52" w:rsidRPr="003A4DC8" w:rsidRDefault="00A75D52" w:rsidP="005411EB">
            <w:pPr>
              <w:pStyle w:val="Tabletext"/>
              <w:numPr>
                <w:ilvl w:val="0"/>
                <w:numId w:val="112"/>
              </w:numPr>
              <w:spacing w:line="288" w:lineRule="auto"/>
              <w:ind w:left="398"/>
              <w:contextualSpacing/>
              <w:rPr>
                <w:rFonts w:asciiTheme="minorHAnsi" w:hAnsiTheme="minorHAnsi" w:cstheme="minorHAnsi"/>
                <w:bCs/>
                <w:sz w:val="22"/>
                <w:szCs w:val="22"/>
              </w:rPr>
            </w:pPr>
            <w:r w:rsidRPr="003A4DC8">
              <w:rPr>
                <w:rFonts w:asciiTheme="minorHAnsi" w:hAnsiTheme="minorHAnsi" w:cstheme="minorHAnsi"/>
                <w:bCs/>
                <w:sz w:val="22"/>
                <w:szCs w:val="22"/>
              </w:rPr>
              <w:t>Επείγουσα: Είκοσι τέσσερις (24) ώρες</w:t>
            </w:r>
            <w:r w:rsidRPr="003A4DC8">
              <w:rPr>
                <w:rFonts w:asciiTheme="minorHAnsi" w:hAnsiTheme="minorHAnsi" w:cstheme="minorHAnsi"/>
                <w:bCs/>
                <w:sz w:val="22"/>
                <w:szCs w:val="22"/>
                <w:lang w:val="en-US"/>
              </w:rPr>
              <w:t>.</w:t>
            </w:r>
          </w:p>
          <w:p w14:paraId="43168A72" w14:textId="77777777" w:rsidR="00A75D52" w:rsidRPr="003A4DC8" w:rsidRDefault="00A75D52" w:rsidP="005411EB">
            <w:pPr>
              <w:pStyle w:val="Tabletext"/>
              <w:numPr>
                <w:ilvl w:val="0"/>
                <w:numId w:val="112"/>
              </w:numPr>
              <w:spacing w:line="288" w:lineRule="auto"/>
              <w:ind w:left="398"/>
              <w:contextualSpacing/>
              <w:rPr>
                <w:rFonts w:asciiTheme="minorHAnsi" w:hAnsiTheme="minorHAnsi" w:cstheme="minorHAnsi"/>
                <w:bCs/>
                <w:sz w:val="22"/>
                <w:szCs w:val="22"/>
              </w:rPr>
            </w:pPr>
            <w:r w:rsidRPr="003A4DC8">
              <w:rPr>
                <w:rFonts w:asciiTheme="minorHAnsi" w:hAnsiTheme="minorHAnsi" w:cstheme="minorHAnsi"/>
                <w:bCs/>
                <w:sz w:val="22"/>
                <w:szCs w:val="22"/>
              </w:rPr>
              <w:t>Υψηλή: Σαράντα οκτώ (48) ώρες</w:t>
            </w:r>
            <w:r w:rsidRPr="003A4DC8">
              <w:rPr>
                <w:rFonts w:asciiTheme="minorHAnsi" w:hAnsiTheme="minorHAnsi" w:cstheme="minorHAnsi"/>
                <w:bCs/>
                <w:sz w:val="22"/>
                <w:szCs w:val="22"/>
                <w:lang w:val="en-US"/>
              </w:rPr>
              <w:t>.</w:t>
            </w:r>
          </w:p>
          <w:p w14:paraId="52CA075D" w14:textId="77777777" w:rsidR="00A75D52" w:rsidRPr="003A4DC8" w:rsidRDefault="00A75D52" w:rsidP="005411EB">
            <w:pPr>
              <w:pStyle w:val="Tabletext"/>
              <w:numPr>
                <w:ilvl w:val="0"/>
                <w:numId w:val="112"/>
              </w:numPr>
              <w:spacing w:line="288" w:lineRule="auto"/>
              <w:ind w:left="398"/>
              <w:contextualSpacing/>
              <w:rPr>
                <w:rFonts w:asciiTheme="minorHAnsi" w:hAnsiTheme="minorHAnsi" w:cstheme="minorHAnsi"/>
                <w:sz w:val="22"/>
                <w:szCs w:val="22"/>
              </w:rPr>
            </w:pPr>
            <w:r w:rsidRPr="003A4DC8">
              <w:rPr>
                <w:rFonts w:asciiTheme="minorHAnsi" w:hAnsiTheme="minorHAnsi" w:cstheme="minorHAnsi"/>
                <w:bCs/>
                <w:sz w:val="22"/>
                <w:szCs w:val="22"/>
              </w:rPr>
              <w:t>Μέτρια: Εβδομήντα δύο (72) ώρες.</w:t>
            </w:r>
          </w:p>
          <w:p w14:paraId="2B894D5C" w14:textId="77777777" w:rsidR="00A75D52" w:rsidRPr="003A4DC8" w:rsidRDefault="00A75D52" w:rsidP="005411EB">
            <w:pPr>
              <w:pStyle w:val="Tabletext"/>
              <w:numPr>
                <w:ilvl w:val="0"/>
                <w:numId w:val="112"/>
              </w:numPr>
              <w:spacing w:line="288" w:lineRule="auto"/>
              <w:ind w:left="398"/>
              <w:contextualSpacing/>
              <w:rPr>
                <w:rFonts w:asciiTheme="minorHAnsi" w:hAnsiTheme="minorHAnsi" w:cstheme="minorHAnsi"/>
                <w:sz w:val="22"/>
                <w:szCs w:val="22"/>
              </w:rPr>
            </w:pPr>
            <w:r w:rsidRPr="003A4DC8">
              <w:rPr>
                <w:rFonts w:asciiTheme="minorHAnsi" w:hAnsiTheme="minorHAnsi" w:cstheme="minorHAnsi"/>
                <w:bCs/>
                <w:sz w:val="22"/>
                <w:szCs w:val="22"/>
              </w:rPr>
              <w:t>Χαμηλή: Ενενήντα έξι (96) ώρες.</w:t>
            </w:r>
          </w:p>
        </w:tc>
        <w:tc>
          <w:tcPr>
            <w:tcW w:w="1418" w:type="dxa"/>
            <w:tcBorders>
              <w:top w:val="single" w:sz="4" w:space="0" w:color="auto"/>
              <w:bottom w:val="single" w:sz="4" w:space="0" w:color="auto"/>
            </w:tcBorders>
            <w:vAlign w:val="center"/>
          </w:tcPr>
          <w:p w14:paraId="4D697C57" w14:textId="77777777" w:rsidR="00A75D52" w:rsidRPr="003A4DC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62D3FF1A" w14:textId="77777777" w:rsidR="00A75D52" w:rsidRPr="003A4DC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9EE7F0E" w14:textId="77777777" w:rsidR="00A75D52" w:rsidRPr="003A4DC8" w:rsidRDefault="00A75D52" w:rsidP="00E66C74">
            <w:pPr>
              <w:spacing w:after="0" w:line="288" w:lineRule="auto"/>
              <w:contextualSpacing/>
              <w:jc w:val="center"/>
              <w:rPr>
                <w:rFonts w:cstheme="minorHAnsi"/>
              </w:rPr>
            </w:pPr>
          </w:p>
        </w:tc>
      </w:tr>
      <w:tr w:rsidR="00A75D52" w:rsidRPr="003A4DC8" w14:paraId="2A47D4E5" w14:textId="77777777" w:rsidTr="00E66C74">
        <w:trPr>
          <w:jc w:val="center"/>
        </w:trPr>
        <w:tc>
          <w:tcPr>
            <w:tcW w:w="900" w:type="dxa"/>
            <w:tcBorders>
              <w:top w:val="single" w:sz="4" w:space="0" w:color="auto"/>
              <w:bottom w:val="single" w:sz="4" w:space="0" w:color="auto"/>
            </w:tcBorders>
            <w:vAlign w:val="center"/>
          </w:tcPr>
          <w:p w14:paraId="43C75F02" w14:textId="77777777" w:rsidR="00A75D52" w:rsidRPr="003A4DC8" w:rsidRDefault="00A75D52" w:rsidP="005411EB">
            <w:pPr>
              <w:pStyle w:val="ListParagraph"/>
              <w:numPr>
                <w:ilvl w:val="0"/>
                <w:numId w:val="15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294BAB9" w14:textId="77777777" w:rsidR="00A75D52" w:rsidRPr="003A4DC8" w:rsidRDefault="00A75D52" w:rsidP="00E66C74">
            <w:pPr>
              <w:pStyle w:val="Tabletext"/>
              <w:spacing w:line="288" w:lineRule="auto"/>
              <w:ind w:left="0"/>
              <w:contextualSpacing/>
              <w:rPr>
                <w:rFonts w:asciiTheme="minorHAnsi" w:hAnsiTheme="minorHAnsi" w:cstheme="minorHAnsi"/>
                <w:bCs/>
                <w:sz w:val="22"/>
                <w:szCs w:val="22"/>
              </w:rPr>
            </w:pPr>
            <w:r w:rsidRPr="003A4DC8">
              <w:rPr>
                <w:rFonts w:asciiTheme="minorHAnsi" w:hAnsiTheme="minorHAnsi" w:cstheme="minorHAnsi"/>
                <w:bCs/>
                <w:sz w:val="22"/>
                <w:szCs w:val="22"/>
              </w:rPr>
              <w:t>Ο Ανάδοχος θα πρέπει να περιγράψει και να προσφέρει αναλυτικές διαδικασίες και μεθοδολογία για την εξασφάλιση των παρακάτω:</w:t>
            </w:r>
          </w:p>
          <w:p w14:paraId="2ECC33BC" w14:textId="77777777" w:rsidR="00A75D52" w:rsidRPr="003A4DC8" w:rsidRDefault="00A75D52" w:rsidP="005411EB">
            <w:pPr>
              <w:pStyle w:val="Tabletext"/>
              <w:numPr>
                <w:ilvl w:val="0"/>
                <w:numId w:val="155"/>
              </w:numPr>
              <w:spacing w:line="288" w:lineRule="auto"/>
              <w:ind w:left="398"/>
              <w:contextualSpacing/>
              <w:rPr>
                <w:rFonts w:asciiTheme="minorHAnsi" w:hAnsiTheme="minorHAnsi" w:cstheme="minorHAnsi"/>
                <w:bCs/>
                <w:sz w:val="22"/>
                <w:szCs w:val="22"/>
              </w:rPr>
            </w:pPr>
            <w:r w:rsidRPr="003A4DC8">
              <w:rPr>
                <w:rFonts w:asciiTheme="minorHAnsi" w:hAnsiTheme="minorHAnsi" w:cstheme="minorHAnsi"/>
                <w:bCs/>
                <w:sz w:val="22"/>
                <w:szCs w:val="22"/>
              </w:rPr>
              <w:t>Μεθοδολογική προσέγγιση και έκταση των ελέγχων που θα διενεργεί ο Ανάδοχος σε όλες τις απαραίτητες υπηρεσίες ώστε να προληφθεί η μη διαθεσιμότητα τους.</w:t>
            </w:r>
          </w:p>
          <w:p w14:paraId="6AE975AE" w14:textId="77777777" w:rsidR="00A75D52" w:rsidRPr="003A4DC8" w:rsidRDefault="00A75D52" w:rsidP="005411EB">
            <w:pPr>
              <w:pStyle w:val="Tabletext"/>
              <w:numPr>
                <w:ilvl w:val="0"/>
                <w:numId w:val="155"/>
              </w:numPr>
              <w:spacing w:line="288" w:lineRule="auto"/>
              <w:ind w:left="398"/>
              <w:contextualSpacing/>
              <w:rPr>
                <w:rFonts w:asciiTheme="minorHAnsi" w:hAnsiTheme="minorHAnsi" w:cstheme="minorHAnsi"/>
                <w:sz w:val="22"/>
                <w:szCs w:val="22"/>
              </w:rPr>
            </w:pPr>
            <w:r w:rsidRPr="003A4DC8">
              <w:rPr>
                <w:rFonts w:asciiTheme="minorHAnsi" w:hAnsiTheme="minorHAnsi" w:cstheme="minorHAnsi"/>
                <w:bCs/>
                <w:sz w:val="22"/>
                <w:szCs w:val="22"/>
              </w:rPr>
              <w:t xml:space="preserve">Μεθοδολογία που θα ακολουθηθεί για τον εντοπισμό και παρακολούθηση των διακοπών των παρεχομένων </w:t>
            </w:r>
            <w:r w:rsidRPr="003A4DC8">
              <w:rPr>
                <w:rFonts w:asciiTheme="minorHAnsi" w:hAnsiTheme="minorHAnsi" w:cstheme="minorHAnsi"/>
                <w:bCs/>
                <w:sz w:val="22"/>
                <w:szCs w:val="22"/>
              </w:rPr>
              <w:lastRenderedPageBreak/>
              <w:t>υπηρεσιών (χρόνοι διακοπής).</w:t>
            </w:r>
          </w:p>
          <w:p w14:paraId="195491DE" w14:textId="77777777" w:rsidR="00A75D52" w:rsidRPr="003A4DC8" w:rsidRDefault="00A75D52" w:rsidP="005411EB">
            <w:pPr>
              <w:pStyle w:val="Tabletext"/>
              <w:numPr>
                <w:ilvl w:val="0"/>
                <w:numId w:val="155"/>
              </w:numPr>
              <w:spacing w:line="288" w:lineRule="auto"/>
              <w:ind w:left="398"/>
              <w:contextualSpacing/>
              <w:rPr>
                <w:rFonts w:asciiTheme="minorHAnsi" w:hAnsiTheme="minorHAnsi" w:cstheme="minorHAnsi"/>
                <w:sz w:val="22"/>
                <w:szCs w:val="22"/>
              </w:rPr>
            </w:pPr>
            <w:r w:rsidRPr="003A4DC8">
              <w:rPr>
                <w:rFonts w:asciiTheme="minorHAnsi" w:hAnsiTheme="minorHAnsi" w:cstheme="minorHAnsi"/>
                <w:bCs/>
                <w:sz w:val="22"/>
                <w:szCs w:val="22"/>
              </w:rPr>
              <w:t>Δυνατότητα ελέγχου, από την Αναθέτουσα Αρχή, των μηχανισμών παρακολούθησης και αναφορών του Αναδόχου.</w:t>
            </w:r>
          </w:p>
        </w:tc>
        <w:tc>
          <w:tcPr>
            <w:tcW w:w="1418" w:type="dxa"/>
            <w:tcBorders>
              <w:top w:val="single" w:sz="4" w:space="0" w:color="auto"/>
              <w:bottom w:val="single" w:sz="4" w:space="0" w:color="auto"/>
            </w:tcBorders>
            <w:vAlign w:val="center"/>
          </w:tcPr>
          <w:p w14:paraId="5C6CBCA6" w14:textId="77777777" w:rsidR="00A75D52" w:rsidRPr="003A4DC8" w:rsidRDefault="00A75D52" w:rsidP="00E66C74">
            <w:pPr>
              <w:spacing w:after="0" w:line="288" w:lineRule="auto"/>
              <w:contextualSpacing/>
              <w:jc w:val="center"/>
              <w:rPr>
                <w:rFonts w:cstheme="minorHAnsi"/>
              </w:rPr>
            </w:pPr>
            <w:r>
              <w:rPr>
                <w:rFonts w:cstheme="minorHAnsi"/>
              </w:rPr>
              <w:lastRenderedPageBreak/>
              <w:t>ΝΑΙ</w:t>
            </w:r>
          </w:p>
        </w:tc>
        <w:tc>
          <w:tcPr>
            <w:tcW w:w="1471" w:type="dxa"/>
            <w:tcBorders>
              <w:top w:val="single" w:sz="4" w:space="0" w:color="auto"/>
              <w:bottom w:val="single" w:sz="4" w:space="0" w:color="auto"/>
            </w:tcBorders>
            <w:vAlign w:val="center"/>
          </w:tcPr>
          <w:p w14:paraId="528E25B0" w14:textId="77777777" w:rsidR="00A75D52" w:rsidRPr="003A4DC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248B4AB" w14:textId="77777777" w:rsidR="00A75D52" w:rsidRPr="003A4DC8" w:rsidRDefault="00A75D52" w:rsidP="00E66C74">
            <w:pPr>
              <w:spacing w:after="0" w:line="288" w:lineRule="auto"/>
              <w:contextualSpacing/>
              <w:jc w:val="center"/>
              <w:rPr>
                <w:rFonts w:cstheme="minorHAnsi"/>
              </w:rPr>
            </w:pPr>
          </w:p>
        </w:tc>
      </w:tr>
      <w:tr w:rsidR="00A75D52" w:rsidRPr="003A4DC8" w14:paraId="5D2EC294" w14:textId="77777777" w:rsidTr="00E66C74">
        <w:trPr>
          <w:jc w:val="center"/>
        </w:trPr>
        <w:tc>
          <w:tcPr>
            <w:tcW w:w="900" w:type="dxa"/>
            <w:tcBorders>
              <w:top w:val="single" w:sz="4" w:space="0" w:color="auto"/>
              <w:bottom w:val="single" w:sz="4" w:space="0" w:color="auto"/>
            </w:tcBorders>
            <w:vAlign w:val="center"/>
          </w:tcPr>
          <w:p w14:paraId="20BF27B1" w14:textId="77777777" w:rsidR="00A75D52" w:rsidRPr="003A4DC8" w:rsidRDefault="00A75D52" w:rsidP="005411EB">
            <w:pPr>
              <w:pStyle w:val="ListParagraph"/>
              <w:numPr>
                <w:ilvl w:val="0"/>
                <w:numId w:val="15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60626440" w14:textId="52DB17F6" w:rsidR="00A75D52" w:rsidRPr="003A4DC8" w:rsidRDefault="00A75D52" w:rsidP="00E918C8">
            <w:pPr>
              <w:spacing w:after="0" w:line="288" w:lineRule="auto"/>
              <w:contextualSpacing/>
              <w:rPr>
                <w:rFonts w:cstheme="minorHAnsi"/>
              </w:rPr>
            </w:pPr>
            <w:r w:rsidRPr="003A4DC8">
              <w:rPr>
                <w:rFonts w:cstheme="minorHAnsi"/>
                <w:bCs/>
              </w:rPr>
              <w:t xml:space="preserve">Για την παρακολούθηση </w:t>
            </w:r>
            <w:r w:rsidR="00E918C8">
              <w:rPr>
                <w:rFonts w:cstheme="minorHAnsi"/>
                <w:bCs/>
              </w:rPr>
              <w:t>των αιτημάτων υποστήριξης</w:t>
            </w:r>
            <w:r w:rsidRPr="003A4DC8">
              <w:rPr>
                <w:rFonts w:cstheme="minorHAnsi"/>
                <w:bCs/>
              </w:rPr>
              <w:t>, ο Ανάδοχος θα πρέπει να χρησιμοποιήσει ένα κατάλληλο πληροφοριακό σύστημα. Το σύστημα αυτό θα πρέπει κατ’ ελάχιστο να καταγράφει τη καθημερινή λειτουργία της Τεχνικής Ομάδας Υποστήριξης δηλαδή τις ληφθείσες κλήσεις, τους αντίστοιχους χρόνους απόκρισης, τους χρόνους αποκατάστασης των βλαβών, το προσωπικό που απασχολήθηκε σε κάθε κλήση, τον τρόπο επίλυσης,. Επίσης θα πρέπει να είναι ικανό να εξάγει ημερήσια και μηνιαία στατιστικά στοιχεία.</w:t>
            </w:r>
          </w:p>
        </w:tc>
        <w:tc>
          <w:tcPr>
            <w:tcW w:w="1418" w:type="dxa"/>
            <w:tcBorders>
              <w:top w:val="single" w:sz="4" w:space="0" w:color="auto"/>
              <w:bottom w:val="single" w:sz="4" w:space="0" w:color="auto"/>
            </w:tcBorders>
            <w:vAlign w:val="center"/>
          </w:tcPr>
          <w:p w14:paraId="39ACD8DF" w14:textId="77777777" w:rsidR="00A75D52" w:rsidRPr="003A4DC8" w:rsidRDefault="00A75D52" w:rsidP="00E66C74">
            <w:pPr>
              <w:spacing w:after="0" w:line="288" w:lineRule="auto"/>
              <w:contextualSpacing/>
              <w:jc w:val="center"/>
              <w:rPr>
                <w:rFonts w:cstheme="minorHAnsi"/>
              </w:rPr>
            </w:pPr>
            <w:r w:rsidRPr="003A4DC8">
              <w:rPr>
                <w:rFonts w:cstheme="minorHAnsi"/>
              </w:rPr>
              <w:t>ΝΑΙ</w:t>
            </w:r>
          </w:p>
        </w:tc>
        <w:tc>
          <w:tcPr>
            <w:tcW w:w="1471" w:type="dxa"/>
            <w:tcBorders>
              <w:top w:val="single" w:sz="4" w:space="0" w:color="auto"/>
              <w:bottom w:val="single" w:sz="4" w:space="0" w:color="auto"/>
            </w:tcBorders>
            <w:vAlign w:val="center"/>
          </w:tcPr>
          <w:p w14:paraId="3708B2E3" w14:textId="77777777" w:rsidR="00A75D52" w:rsidRPr="003A4DC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3C37A11" w14:textId="77777777" w:rsidR="00A75D52" w:rsidRPr="003A4DC8" w:rsidRDefault="00A75D52" w:rsidP="00E66C74">
            <w:pPr>
              <w:spacing w:after="0" w:line="288" w:lineRule="auto"/>
              <w:contextualSpacing/>
              <w:jc w:val="center"/>
              <w:rPr>
                <w:rFonts w:cstheme="minorHAnsi"/>
              </w:rPr>
            </w:pPr>
          </w:p>
        </w:tc>
      </w:tr>
      <w:tr w:rsidR="00A75D52" w:rsidRPr="003A4DC8" w14:paraId="4F68166A" w14:textId="77777777" w:rsidTr="00E66C74">
        <w:trPr>
          <w:jc w:val="center"/>
        </w:trPr>
        <w:tc>
          <w:tcPr>
            <w:tcW w:w="900" w:type="dxa"/>
            <w:tcBorders>
              <w:top w:val="single" w:sz="4" w:space="0" w:color="auto"/>
              <w:bottom w:val="single" w:sz="4" w:space="0" w:color="auto"/>
            </w:tcBorders>
            <w:vAlign w:val="center"/>
          </w:tcPr>
          <w:p w14:paraId="65EB90E3" w14:textId="77777777" w:rsidR="00A75D52" w:rsidRPr="003A4DC8" w:rsidRDefault="00A75D52" w:rsidP="005411EB">
            <w:pPr>
              <w:pStyle w:val="ListParagraph"/>
              <w:numPr>
                <w:ilvl w:val="0"/>
                <w:numId w:val="154"/>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9224E9A" w14:textId="5013272C" w:rsidR="00A75D52" w:rsidRPr="003A4DC8" w:rsidRDefault="00A75D52" w:rsidP="00E918C8">
            <w:pPr>
              <w:spacing w:after="0" w:line="288" w:lineRule="auto"/>
              <w:contextualSpacing/>
              <w:rPr>
                <w:rFonts w:cstheme="minorHAnsi"/>
              </w:rPr>
            </w:pPr>
            <w:r w:rsidRPr="003A4DC8">
              <w:rPr>
                <w:rFonts w:cstheme="minorHAnsi"/>
                <w:bCs/>
              </w:rPr>
              <w:t>Ο Ανάδοχος θα πρέπει να εκδίδει μηνιαία αναφορά του συστήματος, στο οποίο θα αποτυπώνεται η μηνιαία κ</w:t>
            </w:r>
            <w:r w:rsidR="00E918C8">
              <w:rPr>
                <w:rFonts w:cstheme="minorHAnsi"/>
                <w:bCs/>
              </w:rPr>
              <w:t>ατάσταση με τα στοιχεία χρήσης.</w:t>
            </w:r>
          </w:p>
        </w:tc>
        <w:tc>
          <w:tcPr>
            <w:tcW w:w="1418" w:type="dxa"/>
            <w:tcBorders>
              <w:top w:val="single" w:sz="4" w:space="0" w:color="auto"/>
              <w:bottom w:val="single" w:sz="4" w:space="0" w:color="auto"/>
            </w:tcBorders>
            <w:vAlign w:val="center"/>
          </w:tcPr>
          <w:p w14:paraId="542E2044" w14:textId="77777777" w:rsidR="00A75D52" w:rsidRPr="003A4DC8"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0898C4FF" w14:textId="77777777" w:rsidR="00A75D52" w:rsidRPr="003A4DC8"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67CA1A84" w14:textId="77777777" w:rsidR="00A75D52" w:rsidRPr="003A4DC8" w:rsidRDefault="00A75D52" w:rsidP="00E66C74">
            <w:pPr>
              <w:spacing w:after="0" w:line="288" w:lineRule="auto"/>
              <w:contextualSpacing/>
              <w:jc w:val="center"/>
              <w:rPr>
                <w:rFonts w:cstheme="minorHAnsi"/>
              </w:rPr>
            </w:pPr>
          </w:p>
        </w:tc>
      </w:tr>
    </w:tbl>
    <w:p w14:paraId="6730BFE4" w14:textId="77777777" w:rsidR="00A75D52" w:rsidRDefault="00A75D52" w:rsidP="00A75D52"/>
    <w:p w14:paraId="543E706F" w14:textId="77777777" w:rsidR="00A75D52" w:rsidRDefault="00A75D52" w:rsidP="00A75D52">
      <w:r>
        <w:br w:type="page"/>
      </w:r>
    </w:p>
    <w:p w14:paraId="7A6C2DA9" w14:textId="77777777" w:rsidR="00A75D52" w:rsidRDefault="00A75D52" w:rsidP="00A75D52">
      <w:pPr>
        <w:pStyle w:val="Heading3"/>
      </w:pPr>
      <w:bookmarkStart w:id="26" w:name="_Toc68730576"/>
      <w:bookmarkStart w:id="27" w:name="_Toc68827192"/>
      <w:r>
        <w:lastRenderedPageBreak/>
        <w:t>Γ</w:t>
      </w:r>
      <w:r w:rsidRPr="00D80182">
        <w:t xml:space="preserve">3.3 </w:t>
      </w:r>
      <w:r>
        <w:t>Μεθοδολογία Διοίκησης και Υλοποίησης Έργου</w:t>
      </w:r>
      <w:bookmarkEnd w:id="26"/>
      <w:bookmarkEnd w:id="27"/>
    </w:p>
    <w:p w14:paraId="23209658" w14:textId="77777777" w:rsidR="00A75D52" w:rsidRDefault="00A75D52" w:rsidP="00A75D52"/>
    <w:p w14:paraId="343481D1" w14:textId="77777777" w:rsidR="00A75D52" w:rsidRDefault="00A75D52" w:rsidP="00A75D52">
      <w:pPr>
        <w:pStyle w:val="Heading4"/>
      </w:pPr>
      <w:r>
        <w:t>Γ</w:t>
      </w:r>
      <w:r w:rsidRPr="00D80182">
        <w:t xml:space="preserve">3.3.1 </w:t>
      </w:r>
      <w:r>
        <w:t>Μέθοδοι και Τεχνικές Υλοποίησης και Υποστήριξης</w:t>
      </w:r>
    </w:p>
    <w:p w14:paraId="5D64EC37" w14:textId="77777777" w:rsidR="00A75D52" w:rsidRDefault="00A75D52" w:rsidP="00A75D52"/>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7C5F3A" w14:paraId="01118A6D"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03C6EA27" w14:textId="77777777" w:rsidR="00A75D52" w:rsidRPr="007C5F3A" w:rsidRDefault="00A75D52" w:rsidP="00E66C74">
            <w:pPr>
              <w:spacing w:after="0" w:line="288" w:lineRule="auto"/>
              <w:contextualSpacing/>
              <w:jc w:val="center"/>
              <w:rPr>
                <w:rFonts w:cstheme="minorHAnsi"/>
                <w:b/>
                <w:bCs/>
              </w:rPr>
            </w:pPr>
            <w:r w:rsidRPr="007C5F3A">
              <w:rPr>
                <w:rFonts w:cstheme="minorHAnsi"/>
                <w:b/>
                <w:bCs/>
              </w:rPr>
              <w:t>ΠΡΟΔΙΑΓΡΑΦΕΣ ΣΥΣΤΗΜΑΤΟΣ – ΜΕΘΟΔΟΙ ΚΑΙ ΤΕΧΝΙΚΕΣ ΥΛΟΠΟΙΗΣΗΣ ΚΑΙ ΥΠΟΣΤΗΡΙΞΗΣ</w:t>
            </w:r>
          </w:p>
        </w:tc>
      </w:tr>
      <w:tr w:rsidR="00A75D52" w:rsidRPr="007C5F3A" w14:paraId="5FD28409"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18F82A2D" w14:textId="77777777" w:rsidR="00A75D52" w:rsidRPr="007C5F3A" w:rsidRDefault="00A75D52" w:rsidP="00E66C74">
            <w:pPr>
              <w:spacing w:after="0" w:line="288" w:lineRule="auto"/>
              <w:contextualSpacing/>
              <w:jc w:val="center"/>
              <w:rPr>
                <w:rFonts w:cstheme="minorHAnsi"/>
                <w:b/>
                <w:bCs/>
              </w:rPr>
            </w:pPr>
            <w:r w:rsidRPr="007C5F3A">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0376CB22" w14:textId="77777777" w:rsidR="00A75D52" w:rsidRPr="007C5F3A" w:rsidRDefault="00A75D52" w:rsidP="00E66C74">
            <w:pPr>
              <w:spacing w:after="0" w:line="288" w:lineRule="auto"/>
              <w:contextualSpacing/>
              <w:jc w:val="center"/>
              <w:rPr>
                <w:rFonts w:cstheme="minorHAnsi"/>
                <w:b/>
                <w:bCs/>
              </w:rPr>
            </w:pPr>
            <w:r w:rsidRPr="007C5F3A">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7F5B7A9A" w14:textId="77777777" w:rsidR="00A75D52" w:rsidRPr="007C5F3A" w:rsidRDefault="00A75D52" w:rsidP="00E66C74">
            <w:pPr>
              <w:spacing w:after="0" w:line="288" w:lineRule="auto"/>
              <w:contextualSpacing/>
              <w:jc w:val="center"/>
              <w:rPr>
                <w:rFonts w:cstheme="minorHAnsi"/>
                <w:b/>
                <w:bCs/>
              </w:rPr>
            </w:pPr>
            <w:r w:rsidRPr="007C5F3A">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737B64AF" w14:textId="77777777" w:rsidR="00A75D52" w:rsidRPr="007C5F3A" w:rsidRDefault="00A75D52" w:rsidP="00E66C74">
            <w:pPr>
              <w:spacing w:after="0" w:line="288" w:lineRule="auto"/>
              <w:contextualSpacing/>
              <w:jc w:val="center"/>
              <w:rPr>
                <w:rFonts w:cstheme="minorHAnsi"/>
                <w:b/>
                <w:bCs/>
              </w:rPr>
            </w:pPr>
            <w:r w:rsidRPr="007C5F3A">
              <w:rPr>
                <w:rFonts w:cstheme="minorHAnsi"/>
                <w:b/>
                <w:bCs/>
              </w:rPr>
              <w:t>ΣΤΟΙΧΕΙΑ ΠΡΟΣΦΟΡΑΣ</w:t>
            </w:r>
          </w:p>
        </w:tc>
      </w:tr>
      <w:tr w:rsidR="00A75D52" w:rsidRPr="007C5F3A" w14:paraId="4F9807C0"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2A202DDB" w14:textId="77777777" w:rsidR="00A75D52" w:rsidRPr="007C5F3A"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2F8BE335" w14:textId="77777777" w:rsidR="00A75D52" w:rsidRPr="007C5F3A"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24982805" w14:textId="77777777" w:rsidR="00A75D52" w:rsidRPr="007C5F3A"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7C441165" w14:textId="77777777" w:rsidR="00A75D52" w:rsidRPr="007C5F3A" w:rsidRDefault="00A75D52" w:rsidP="00E66C74">
            <w:pPr>
              <w:spacing w:after="0" w:line="288" w:lineRule="auto"/>
              <w:contextualSpacing/>
              <w:jc w:val="center"/>
              <w:rPr>
                <w:rFonts w:cstheme="minorHAnsi"/>
                <w:b/>
                <w:bCs/>
              </w:rPr>
            </w:pPr>
            <w:r w:rsidRPr="007C5F3A">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5A5C37C4" w14:textId="77777777" w:rsidR="00A75D52" w:rsidRPr="007C5F3A" w:rsidRDefault="00A75D52" w:rsidP="00E66C74">
            <w:pPr>
              <w:spacing w:after="0" w:line="288" w:lineRule="auto"/>
              <w:contextualSpacing/>
              <w:jc w:val="center"/>
              <w:rPr>
                <w:rFonts w:cstheme="minorHAnsi"/>
                <w:b/>
                <w:bCs/>
              </w:rPr>
            </w:pPr>
            <w:r w:rsidRPr="007C5F3A">
              <w:rPr>
                <w:rFonts w:cstheme="minorHAnsi"/>
                <w:b/>
                <w:bCs/>
              </w:rPr>
              <w:t>ΠΑΡΑΠΟΜΠΗ</w:t>
            </w:r>
          </w:p>
          <w:p w14:paraId="1ED43F95" w14:textId="77777777" w:rsidR="00A75D52" w:rsidRPr="007C5F3A" w:rsidRDefault="00A75D52" w:rsidP="00E66C74">
            <w:pPr>
              <w:spacing w:after="0" w:line="288" w:lineRule="auto"/>
              <w:contextualSpacing/>
              <w:jc w:val="center"/>
              <w:rPr>
                <w:rFonts w:cstheme="minorHAnsi"/>
                <w:b/>
                <w:bCs/>
              </w:rPr>
            </w:pPr>
            <w:r w:rsidRPr="007C5F3A">
              <w:rPr>
                <w:rFonts w:cstheme="minorHAnsi"/>
                <w:b/>
                <w:bCs/>
              </w:rPr>
              <w:t>ΤΕΚΜΗΡΙΩΣΗΣ</w:t>
            </w:r>
          </w:p>
        </w:tc>
      </w:tr>
      <w:tr w:rsidR="00A75D52" w:rsidRPr="007C5F3A" w14:paraId="4D55DD8A" w14:textId="77777777" w:rsidTr="00E66C74">
        <w:trPr>
          <w:jc w:val="center"/>
        </w:trPr>
        <w:tc>
          <w:tcPr>
            <w:tcW w:w="900" w:type="dxa"/>
            <w:tcBorders>
              <w:top w:val="single" w:sz="4" w:space="0" w:color="auto"/>
              <w:bottom w:val="single" w:sz="4" w:space="0" w:color="auto"/>
            </w:tcBorders>
            <w:vAlign w:val="center"/>
          </w:tcPr>
          <w:p w14:paraId="166E3BAD"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DF4170B" w14:textId="77777777" w:rsidR="00A75D52" w:rsidRPr="007C5F3A" w:rsidRDefault="00A75D52" w:rsidP="00E66C74">
            <w:pPr>
              <w:pStyle w:val="Tabletext"/>
              <w:spacing w:line="288" w:lineRule="auto"/>
              <w:ind w:left="0"/>
              <w:contextualSpacing/>
              <w:rPr>
                <w:rFonts w:asciiTheme="minorHAnsi" w:hAnsiTheme="minorHAnsi" w:cstheme="minorHAnsi"/>
                <w:sz w:val="22"/>
                <w:szCs w:val="22"/>
              </w:rPr>
            </w:pPr>
            <w:r w:rsidRPr="007C5F3A">
              <w:rPr>
                <w:rFonts w:asciiTheme="minorHAnsi" w:hAnsiTheme="minorHAnsi" w:cstheme="minorHAnsi"/>
                <w:bCs/>
                <w:sz w:val="22"/>
                <w:szCs w:val="22"/>
              </w:rPr>
              <w:t>Ο υποψήφιος Ανάδοχος υποχρεούται να παρουσιάσει στην Τεχνική Προσφορά του μια ολοκληρωμένη μεθοδολογική προσέγγιση που θα ακολουθήσει τόσο για τη διοίκηση όσο και για την υλοποίηση του έργου.</w:t>
            </w:r>
          </w:p>
        </w:tc>
        <w:tc>
          <w:tcPr>
            <w:tcW w:w="1418" w:type="dxa"/>
            <w:tcBorders>
              <w:top w:val="single" w:sz="4" w:space="0" w:color="auto"/>
              <w:bottom w:val="single" w:sz="4" w:space="0" w:color="auto"/>
            </w:tcBorders>
            <w:vAlign w:val="center"/>
          </w:tcPr>
          <w:p w14:paraId="3824C781" w14:textId="77777777" w:rsidR="00A75D52" w:rsidRPr="007C5F3A"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760676C7"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107A51A" w14:textId="77777777" w:rsidR="00A75D52" w:rsidRPr="007C5F3A" w:rsidRDefault="00A75D52" w:rsidP="00E66C74">
            <w:pPr>
              <w:spacing w:after="0" w:line="288" w:lineRule="auto"/>
              <w:contextualSpacing/>
              <w:jc w:val="center"/>
              <w:rPr>
                <w:rFonts w:cstheme="minorHAnsi"/>
              </w:rPr>
            </w:pPr>
          </w:p>
        </w:tc>
      </w:tr>
      <w:tr w:rsidR="00A75D52" w:rsidRPr="007C5F3A" w14:paraId="3C9439DF" w14:textId="77777777" w:rsidTr="00E66C74">
        <w:trPr>
          <w:jc w:val="center"/>
        </w:trPr>
        <w:tc>
          <w:tcPr>
            <w:tcW w:w="900" w:type="dxa"/>
            <w:tcBorders>
              <w:top w:val="single" w:sz="4" w:space="0" w:color="auto"/>
              <w:bottom w:val="single" w:sz="4" w:space="0" w:color="auto"/>
            </w:tcBorders>
            <w:vAlign w:val="center"/>
          </w:tcPr>
          <w:p w14:paraId="7220E427"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72DD9105" w14:textId="77777777" w:rsidR="00A75D52" w:rsidRPr="007C5F3A" w:rsidRDefault="00A75D52" w:rsidP="00E66C74">
            <w:pPr>
              <w:pStyle w:val="Tabletext"/>
              <w:spacing w:line="288" w:lineRule="auto"/>
              <w:ind w:left="0"/>
              <w:contextualSpacing/>
              <w:rPr>
                <w:rFonts w:asciiTheme="minorHAnsi" w:hAnsiTheme="minorHAnsi" w:cstheme="minorHAnsi"/>
                <w:sz w:val="22"/>
                <w:szCs w:val="22"/>
              </w:rPr>
            </w:pPr>
            <w:r w:rsidRPr="007C5F3A">
              <w:rPr>
                <w:rFonts w:asciiTheme="minorHAnsi" w:hAnsiTheme="minorHAnsi" w:cstheme="minorHAnsi"/>
                <w:bCs/>
                <w:sz w:val="22"/>
                <w:szCs w:val="22"/>
              </w:rPr>
              <w:t>Η μεθοδολογία που θα προτείνει ο υποψήφιος Ανάδοχος θα πρέπει να βασίζεται σε διεθνώς αποδεκτές πρακτικές, μεθόδους και πρότυπα, τα οποία μπορούν να συμβάλλουν στην αποτελεσματική υλοποίηση &amp; παρακολούθηση του έργου.</w:t>
            </w:r>
          </w:p>
        </w:tc>
        <w:tc>
          <w:tcPr>
            <w:tcW w:w="1418" w:type="dxa"/>
            <w:tcBorders>
              <w:top w:val="single" w:sz="4" w:space="0" w:color="auto"/>
              <w:bottom w:val="single" w:sz="4" w:space="0" w:color="auto"/>
            </w:tcBorders>
            <w:vAlign w:val="center"/>
          </w:tcPr>
          <w:p w14:paraId="3911598A" w14:textId="77777777" w:rsidR="00A75D52" w:rsidRPr="007C5F3A"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69A4CC30"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23A2B18" w14:textId="77777777" w:rsidR="00A75D52" w:rsidRPr="007C5F3A" w:rsidRDefault="00A75D52" w:rsidP="00E66C74">
            <w:pPr>
              <w:spacing w:after="0" w:line="288" w:lineRule="auto"/>
              <w:contextualSpacing/>
              <w:jc w:val="center"/>
              <w:rPr>
                <w:rFonts w:cstheme="minorHAnsi"/>
              </w:rPr>
            </w:pPr>
          </w:p>
        </w:tc>
      </w:tr>
      <w:tr w:rsidR="00A75D52" w:rsidRPr="007C5F3A" w14:paraId="69DA054A" w14:textId="77777777" w:rsidTr="00E66C74">
        <w:trPr>
          <w:jc w:val="center"/>
        </w:trPr>
        <w:tc>
          <w:tcPr>
            <w:tcW w:w="900" w:type="dxa"/>
            <w:tcBorders>
              <w:top w:val="single" w:sz="4" w:space="0" w:color="auto"/>
              <w:bottom w:val="single" w:sz="4" w:space="0" w:color="auto"/>
            </w:tcBorders>
            <w:vAlign w:val="center"/>
          </w:tcPr>
          <w:p w14:paraId="1D7CE71F"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5BBB5232" w14:textId="77777777" w:rsidR="00A75D52" w:rsidRPr="007C5F3A" w:rsidRDefault="00A75D52" w:rsidP="00E66C74">
            <w:pPr>
              <w:spacing w:after="0" w:line="288" w:lineRule="auto"/>
              <w:contextualSpacing/>
              <w:rPr>
                <w:rFonts w:cstheme="minorHAnsi"/>
              </w:rPr>
            </w:pPr>
            <w:r w:rsidRPr="007C5F3A">
              <w:rPr>
                <w:rFonts w:cstheme="minorHAnsi"/>
                <w:bCs/>
              </w:rPr>
              <w:t>Ο Ανάδοχος θα πρέπει να αναφέρει στην προσφορά του τη στρατηγική που προτίθεται να χρησιμοποιήσει στο έργο, την προσέγγιση που κα ακολουθήσει σε όλα τα στάδια του έργου (π.χ. τεχνικές, εργαλεία, συνεργασίες, κλπ.), τις διαδικασίες μεταφοράς τεχνογνωσίας, τον τρόπο συνεργασίας με το προσωπικό της Αναθέτουσας Αρχής, τις ενδεχόμενες επαφές και συνεργασίες που πρόκειται να κάνει με άλλους εξωτερικούς φορείς, τον τρόπο πρόσβασης σε σχετικές με το έργο σύγχρονες τεχνολογικές πηγές πληροφοριών και έργων, κλπ.</w:t>
            </w:r>
          </w:p>
        </w:tc>
        <w:tc>
          <w:tcPr>
            <w:tcW w:w="1418" w:type="dxa"/>
            <w:tcBorders>
              <w:top w:val="single" w:sz="4" w:space="0" w:color="auto"/>
              <w:bottom w:val="single" w:sz="4" w:space="0" w:color="auto"/>
            </w:tcBorders>
            <w:vAlign w:val="center"/>
          </w:tcPr>
          <w:p w14:paraId="3C4D425F" w14:textId="77777777" w:rsidR="00A75D52" w:rsidRPr="007C5F3A"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7AF81A2A"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B10AD6E" w14:textId="77777777" w:rsidR="00A75D52" w:rsidRPr="007C5F3A" w:rsidRDefault="00A75D52" w:rsidP="00E66C74">
            <w:pPr>
              <w:spacing w:after="0" w:line="288" w:lineRule="auto"/>
              <w:contextualSpacing/>
              <w:jc w:val="center"/>
              <w:rPr>
                <w:rFonts w:cstheme="minorHAnsi"/>
              </w:rPr>
            </w:pPr>
          </w:p>
        </w:tc>
      </w:tr>
      <w:tr w:rsidR="00A75D52" w:rsidRPr="007C5F3A" w14:paraId="1D0DA4FA" w14:textId="77777777" w:rsidTr="00E66C74">
        <w:trPr>
          <w:jc w:val="center"/>
        </w:trPr>
        <w:tc>
          <w:tcPr>
            <w:tcW w:w="900" w:type="dxa"/>
            <w:tcBorders>
              <w:top w:val="single" w:sz="4" w:space="0" w:color="auto"/>
              <w:bottom w:val="single" w:sz="4" w:space="0" w:color="auto"/>
            </w:tcBorders>
            <w:vAlign w:val="center"/>
          </w:tcPr>
          <w:p w14:paraId="6C09C7CA"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E427D67" w14:textId="77777777" w:rsidR="00A75D52" w:rsidRPr="007C5F3A" w:rsidRDefault="00A75D52" w:rsidP="00E66C74">
            <w:pPr>
              <w:pStyle w:val="Tabletext"/>
              <w:spacing w:line="288" w:lineRule="auto"/>
              <w:ind w:left="0"/>
              <w:contextualSpacing/>
              <w:rPr>
                <w:rFonts w:asciiTheme="minorHAnsi" w:hAnsiTheme="minorHAnsi" w:cstheme="minorHAnsi"/>
                <w:sz w:val="22"/>
                <w:szCs w:val="22"/>
              </w:rPr>
            </w:pPr>
            <w:r w:rsidRPr="007C5F3A">
              <w:rPr>
                <w:rFonts w:asciiTheme="minorHAnsi" w:hAnsiTheme="minorHAnsi" w:cstheme="minorHAnsi"/>
                <w:sz w:val="22"/>
                <w:szCs w:val="22"/>
              </w:rPr>
              <w:t xml:space="preserve">Ο Ανάδοχος θα πρέπει να συντάξει </w:t>
            </w:r>
            <w:r w:rsidRPr="007C5F3A">
              <w:rPr>
                <w:rFonts w:asciiTheme="minorHAnsi" w:hAnsiTheme="minorHAnsi" w:cstheme="minorHAnsi"/>
                <w:bCs/>
                <w:sz w:val="22"/>
                <w:szCs w:val="22"/>
              </w:rPr>
              <w:t>αναλυτική περιγραφή του τρόπου με τον οποίο σκοπεύει να προσεγγίσει το έργο.</w:t>
            </w:r>
          </w:p>
        </w:tc>
        <w:tc>
          <w:tcPr>
            <w:tcW w:w="1418" w:type="dxa"/>
            <w:tcBorders>
              <w:top w:val="single" w:sz="4" w:space="0" w:color="auto"/>
              <w:bottom w:val="single" w:sz="4" w:space="0" w:color="auto"/>
            </w:tcBorders>
            <w:vAlign w:val="center"/>
          </w:tcPr>
          <w:p w14:paraId="67D1BD58" w14:textId="77777777" w:rsidR="00A75D52" w:rsidRPr="007C5F3A"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7459CC81"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4077483" w14:textId="77777777" w:rsidR="00A75D52" w:rsidRPr="007C5F3A" w:rsidRDefault="00A75D52" w:rsidP="00E66C74">
            <w:pPr>
              <w:spacing w:after="0" w:line="288" w:lineRule="auto"/>
              <w:contextualSpacing/>
              <w:jc w:val="center"/>
              <w:rPr>
                <w:rFonts w:cstheme="minorHAnsi"/>
              </w:rPr>
            </w:pPr>
          </w:p>
        </w:tc>
      </w:tr>
      <w:tr w:rsidR="00A75D52" w:rsidRPr="007C5F3A" w14:paraId="23D6856B" w14:textId="77777777" w:rsidTr="004838DD">
        <w:trPr>
          <w:cantSplit/>
          <w:jc w:val="center"/>
        </w:trPr>
        <w:tc>
          <w:tcPr>
            <w:tcW w:w="900" w:type="dxa"/>
            <w:tcBorders>
              <w:top w:val="single" w:sz="4" w:space="0" w:color="auto"/>
              <w:bottom w:val="single" w:sz="4" w:space="0" w:color="auto"/>
            </w:tcBorders>
            <w:vAlign w:val="center"/>
          </w:tcPr>
          <w:p w14:paraId="2F7EC710"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DA78C27" w14:textId="77777777" w:rsidR="00A75D52" w:rsidRPr="007C5F3A" w:rsidRDefault="00A75D52" w:rsidP="00E66C74">
            <w:pPr>
              <w:pStyle w:val="Tabletext"/>
              <w:spacing w:line="288" w:lineRule="auto"/>
              <w:ind w:left="0"/>
              <w:contextualSpacing/>
              <w:rPr>
                <w:rFonts w:asciiTheme="minorHAnsi" w:hAnsiTheme="minorHAnsi" w:cstheme="minorHAnsi"/>
                <w:sz w:val="22"/>
                <w:szCs w:val="22"/>
              </w:rPr>
            </w:pPr>
            <w:r w:rsidRPr="007C5F3A">
              <w:rPr>
                <w:rFonts w:asciiTheme="minorHAnsi" w:hAnsiTheme="minorHAnsi" w:cstheme="minorHAnsi"/>
                <w:sz w:val="22"/>
                <w:szCs w:val="22"/>
              </w:rPr>
              <w:t>Ο Ανάδοχος θα πρέπει να αναφέρει την πρ</w:t>
            </w:r>
            <w:r w:rsidRPr="007C5F3A">
              <w:rPr>
                <w:rFonts w:asciiTheme="minorHAnsi" w:hAnsiTheme="minorHAnsi" w:cstheme="minorHAnsi"/>
                <w:bCs/>
                <w:sz w:val="22"/>
                <w:szCs w:val="22"/>
              </w:rPr>
              <w:t>οτεινόμενη μεθοδολογία και τις σχετικές διαδικασίες αυτής για την υλοποίηση του έργου. Ο Ανάδοχος θα πρέπει να τεκμηριώσει επαρκώς την προτεινόμενη μεθοδολογία σε ότι αφορά τις διαδικασίες εκπόνησης μελετών, ανάλυσης απαιτήσεων, σχεδιασμού και ανάπτυξης εφαρμογών, παροχής υπηρεσιών, κλπ, και τα εργαλεία που θα χρησιμοποιηθούν για την υποστήριξη των διαδικασιών αυτών, οι κρίσιμοι παράγοντες επιτυχίας κτλ.</w:t>
            </w:r>
          </w:p>
        </w:tc>
        <w:tc>
          <w:tcPr>
            <w:tcW w:w="1418" w:type="dxa"/>
            <w:tcBorders>
              <w:top w:val="single" w:sz="4" w:space="0" w:color="auto"/>
              <w:bottom w:val="single" w:sz="4" w:space="0" w:color="auto"/>
            </w:tcBorders>
            <w:vAlign w:val="center"/>
          </w:tcPr>
          <w:p w14:paraId="0FB877C2" w14:textId="77777777" w:rsidR="00A75D52" w:rsidRPr="007C5F3A"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32D6FACF"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C60ACEA" w14:textId="77777777" w:rsidR="00A75D52" w:rsidRPr="007C5F3A" w:rsidRDefault="00A75D52" w:rsidP="00E66C74">
            <w:pPr>
              <w:spacing w:after="0" w:line="288" w:lineRule="auto"/>
              <w:contextualSpacing/>
              <w:jc w:val="center"/>
              <w:rPr>
                <w:rFonts w:cstheme="minorHAnsi"/>
              </w:rPr>
            </w:pPr>
          </w:p>
        </w:tc>
      </w:tr>
      <w:tr w:rsidR="00A75D52" w:rsidRPr="007C5F3A" w14:paraId="2067EFA9" w14:textId="77777777" w:rsidTr="00E66C74">
        <w:trPr>
          <w:jc w:val="center"/>
        </w:trPr>
        <w:tc>
          <w:tcPr>
            <w:tcW w:w="900" w:type="dxa"/>
            <w:tcBorders>
              <w:top w:val="single" w:sz="4" w:space="0" w:color="auto"/>
              <w:bottom w:val="single" w:sz="4" w:space="0" w:color="auto"/>
            </w:tcBorders>
            <w:vAlign w:val="center"/>
          </w:tcPr>
          <w:p w14:paraId="77C92FD0"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7C3C2583" w14:textId="77777777" w:rsidR="00A75D52" w:rsidRPr="007C5F3A" w:rsidRDefault="00A75D52" w:rsidP="00E66C74">
            <w:pPr>
              <w:spacing w:after="0" w:line="288" w:lineRule="auto"/>
              <w:contextualSpacing/>
              <w:rPr>
                <w:rFonts w:cstheme="minorHAnsi"/>
              </w:rPr>
            </w:pPr>
            <w:r w:rsidRPr="007C5F3A">
              <w:rPr>
                <w:rFonts w:cstheme="minorHAnsi"/>
              </w:rPr>
              <w:t xml:space="preserve">Ο Ανάδοχος θα πρέπει να πραγματοποιήσει </w:t>
            </w:r>
            <w:r w:rsidRPr="007C5F3A">
              <w:rPr>
                <w:rFonts w:cstheme="minorHAnsi"/>
                <w:bCs/>
              </w:rPr>
              <w:t>κατάλληλη περιγραφή και ανάλυση κάθε φάσης του έργου σε επιμέρους δραστηριότητες, όπως αυτές αναφέρονται στις προδιαγραφές του έργου.</w:t>
            </w:r>
          </w:p>
        </w:tc>
        <w:tc>
          <w:tcPr>
            <w:tcW w:w="1418" w:type="dxa"/>
            <w:tcBorders>
              <w:top w:val="single" w:sz="4" w:space="0" w:color="auto"/>
              <w:bottom w:val="single" w:sz="4" w:space="0" w:color="auto"/>
            </w:tcBorders>
            <w:vAlign w:val="center"/>
          </w:tcPr>
          <w:p w14:paraId="2A78029C" w14:textId="77777777" w:rsidR="00A75D52" w:rsidRPr="007C5F3A" w:rsidRDefault="00A75D52" w:rsidP="00E66C74">
            <w:pPr>
              <w:spacing w:after="0" w:line="288" w:lineRule="auto"/>
              <w:contextualSpacing/>
              <w:jc w:val="center"/>
              <w:rPr>
                <w:rFonts w:cstheme="minorHAnsi"/>
              </w:rPr>
            </w:pPr>
            <w:r w:rsidRPr="007C5F3A">
              <w:rPr>
                <w:rFonts w:cstheme="minorHAnsi"/>
              </w:rPr>
              <w:t>ΝΑΙ</w:t>
            </w:r>
          </w:p>
        </w:tc>
        <w:tc>
          <w:tcPr>
            <w:tcW w:w="1471" w:type="dxa"/>
            <w:tcBorders>
              <w:top w:val="single" w:sz="4" w:space="0" w:color="auto"/>
              <w:bottom w:val="single" w:sz="4" w:space="0" w:color="auto"/>
            </w:tcBorders>
            <w:vAlign w:val="center"/>
          </w:tcPr>
          <w:p w14:paraId="5908E36D"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509B4BF" w14:textId="77777777" w:rsidR="00A75D52" w:rsidRPr="007C5F3A" w:rsidRDefault="00A75D52" w:rsidP="00E66C74">
            <w:pPr>
              <w:spacing w:after="0" w:line="288" w:lineRule="auto"/>
              <w:contextualSpacing/>
              <w:jc w:val="center"/>
              <w:rPr>
                <w:rFonts w:cstheme="minorHAnsi"/>
              </w:rPr>
            </w:pPr>
          </w:p>
        </w:tc>
      </w:tr>
      <w:tr w:rsidR="00A75D52" w:rsidRPr="007C5F3A" w14:paraId="26C968E8" w14:textId="77777777" w:rsidTr="00E66C74">
        <w:trPr>
          <w:jc w:val="center"/>
        </w:trPr>
        <w:tc>
          <w:tcPr>
            <w:tcW w:w="900" w:type="dxa"/>
            <w:tcBorders>
              <w:top w:val="single" w:sz="4" w:space="0" w:color="auto"/>
              <w:bottom w:val="single" w:sz="4" w:space="0" w:color="auto"/>
            </w:tcBorders>
            <w:vAlign w:val="center"/>
          </w:tcPr>
          <w:p w14:paraId="4E61EBED"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1DA4D285" w14:textId="77777777" w:rsidR="00A75D52" w:rsidRPr="007C5F3A" w:rsidRDefault="00A75D52" w:rsidP="00E66C74">
            <w:pPr>
              <w:spacing w:after="0" w:line="288" w:lineRule="auto"/>
              <w:contextualSpacing/>
              <w:rPr>
                <w:rFonts w:cstheme="minorHAnsi"/>
              </w:rPr>
            </w:pPr>
            <w:r w:rsidRPr="007C5F3A">
              <w:rPr>
                <w:rFonts w:cstheme="minorHAnsi"/>
              </w:rPr>
              <w:t xml:space="preserve">Ο Ανάδοχος θα πρέπει να </w:t>
            </w:r>
            <w:r w:rsidRPr="007C5F3A">
              <w:rPr>
                <w:rFonts w:cstheme="minorHAnsi"/>
                <w:bCs/>
              </w:rPr>
              <w:t>κάνει αναλυτική περιγραφή των παραδοτέων του έργου όπως αυτά προκύπτουν από τις απαιτήσεις των προδιαγραφών του διαγωνισμού και την προτεινόμενη μεθοδολογική του προσέγγιση.</w:t>
            </w:r>
          </w:p>
        </w:tc>
        <w:tc>
          <w:tcPr>
            <w:tcW w:w="1418" w:type="dxa"/>
            <w:tcBorders>
              <w:top w:val="single" w:sz="4" w:space="0" w:color="auto"/>
              <w:bottom w:val="single" w:sz="4" w:space="0" w:color="auto"/>
            </w:tcBorders>
            <w:vAlign w:val="center"/>
          </w:tcPr>
          <w:p w14:paraId="572CEF9D" w14:textId="77777777" w:rsidR="00A75D52" w:rsidRPr="007C5F3A"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71F135D2"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4DAAA6AF" w14:textId="77777777" w:rsidR="00A75D52" w:rsidRPr="007C5F3A" w:rsidRDefault="00A75D52" w:rsidP="00E66C74">
            <w:pPr>
              <w:spacing w:after="0" w:line="288" w:lineRule="auto"/>
              <w:contextualSpacing/>
              <w:jc w:val="center"/>
              <w:rPr>
                <w:rFonts w:cstheme="minorHAnsi"/>
              </w:rPr>
            </w:pPr>
          </w:p>
        </w:tc>
      </w:tr>
      <w:tr w:rsidR="00A75D52" w:rsidRPr="007C5F3A" w14:paraId="3CD39AEA" w14:textId="77777777" w:rsidTr="00E66C74">
        <w:trPr>
          <w:jc w:val="center"/>
        </w:trPr>
        <w:tc>
          <w:tcPr>
            <w:tcW w:w="900" w:type="dxa"/>
            <w:tcBorders>
              <w:top w:val="single" w:sz="4" w:space="0" w:color="auto"/>
              <w:bottom w:val="single" w:sz="4" w:space="0" w:color="auto"/>
            </w:tcBorders>
            <w:vAlign w:val="center"/>
          </w:tcPr>
          <w:p w14:paraId="17CA6440" w14:textId="77777777" w:rsidR="00A75D52" w:rsidRPr="007C5F3A" w:rsidRDefault="00A75D52" w:rsidP="005411EB">
            <w:pPr>
              <w:pStyle w:val="ListParagraph"/>
              <w:numPr>
                <w:ilvl w:val="0"/>
                <w:numId w:val="156"/>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A74A82B" w14:textId="77777777" w:rsidR="00A75D52" w:rsidRPr="007C5F3A" w:rsidRDefault="00A75D52" w:rsidP="00E66C74">
            <w:pPr>
              <w:spacing w:after="0" w:line="288" w:lineRule="auto"/>
              <w:contextualSpacing/>
              <w:rPr>
                <w:rFonts w:cstheme="minorHAnsi"/>
              </w:rPr>
            </w:pPr>
            <w:r w:rsidRPr="007C5F3A">
              <w:rPr>
                <w:rFonts w:cstheme="minorHAnsi"/>
              </w:rPr>
              <w:t xml:space="preserve">Ο Ανάδοχος θα πρέπει να παραδώσει </w:t>
            </w:r>
            <w:r w:rsidRPr="007C5F3A">
              <w:rPr>
                <w:rFonts w:cstheme="minorHAnsi"/>
                <w:bCs/>
              </w:rPr>
              <w:t>αναλυτικό χρονοδιάγραμμα υλοποίησης του έργου (διάγραμμα GANTT) όπου θα απεικονίζονται οι φάσεις υλοποίησης, οι δραστηριότητες, τα κυριότερα ορόσημα και τα παραδοτέα του έργου.</w:t>
            </w:r>
          </w:p>
        </w:tc>
        <w:tc>
          <w:tcPr>
            <w:tcW w:w="1418" w:type="dxa"/>
            <w:tcBorders>
              <w:top w:val="single" w:sz="4" w:space="0" w:color="auto"/>
              <w:bottom w:val="single" w:sz="4" w:space="0" w:color="auto"/>
            </w:tcBorders>
            <w:vAlign w:val="center"/>
          </w:tcPr>
          <w:p w14:paraId="786446F2" w14:textId="77777777" w:rsidR="00A75D52" w:rsidRPr="007C5F3A"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3A029D23" w14:textId="77777777" w:rsidR="00A75D52" w:rsidRPr="007C5F3A"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11531EDC" w14:textId="77777777" w:rsidR="00A75D52" w:rsidRPr="007C5F3A" w:rsidRDefault="00A75D52" w:rsidP="00E66C74">
            <w:pPr>
              <w:spacing w:after="0" w:line="288" w:lineRule="auto"/>
              <w:contextualSpacing/>
              <w:jc w:val="center"/>
              <w:rPr>
                <w:rFonts w:cstheme="minorHAnsi"/>
              </w:rPr>
            </w:pPr>
          </w:p>
        </w:tc>
      </w:tr>
    </w:tbl>
    <w:p w14:paraId="1CEAD74E" w14:textId="77777777" w:rsidR="00A75D52" w:rsidRDefault="00A75D52" w:rsidP="00A75D52"/>
    <w:p w14:paraId="78528C12" w14:textId="77777777" w:rsidR="00A75D52" w:rsidRPr="00D80182" w:rsidRDefault="00A75D52" w:rsidP="00A75D52">
      <w:pPr>
        <w:rPr>
          <w:rFonts w:asciiTheme="majorHAnsi" w:eastAsiaTheme="majorEastAsia" w:hAnsiTheme="majorHAnsi" w:cstheme="majorBidi"/>
          <w:i/>
          <w:iCs/>
          <w:color w:val="2F5496" w:themeColor="accent1" w:themeShade="BF"/>
        </w:rPr>
      </w:pPr>
      <w:r w:rsidRPr="00D80182">
        <w:br w:type="page"/>
      </w:r>
    </w:p>
    <w:p w14:paraId="11D48C59" w14:textId="77777777" w:rsidR="00A75D52" w:rsidRDefault="00A75D52" w:rsidP="00A75D52">
      <w:pPr>
        <w:pStyle w:val="Heading4"/>
      </w:pPr>
      <w:r>
        <w:lastRenderedPageBreak/>
        <w:t>Γ</w:t>
      </w:r>
      <w:r w:rsidRPr="00D80182">
        <w:t xml:space="preserve">3.3.2 </w:t>
      </w:r>
      <w:r>
        <w:t>Σχήμα Διοίκησης, Σχεδιασμού και Υλοποίησης του Έργου</w:t>
      </w:r>
    </w:p>
    <w:p w14:paraId="2218E4E9" w14:textId="77777777" w:rsidR="00A75D52" w:rsidRDefault="00A75D52" w:rsidP="00A75D52"/>
    <w:tbl>
      <w:tblPr>
        <w:tblW w:w="973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0"/>
        <w:gridCol w:w="4203"/>
        <w:gridCol w:w="1418"/>
        <w:gridCol w:w="1471"/>
        <w:gridCol w:w="1747"/>
      </w:tblGrid>
      <w:tr w:rsidR="00A75D52" w:rsidRPr="0060270E" w14:paraId="522ED8B6" w14:textId="77777777" w:rsidTr="00E66C74">
        <w:trPr>
          <w:cantSplit/>
          <w:tblHeader/>
          <w:jc w:val="center"/>
        </w:trPr>
        <w:tc>
          <w:tcPr>
            <w:tcW w:w="9739" w:type="dxa"/>
            <w:gridSpan w:val="5"/>
            <w:tcBorders>
              <w:top w:val="double" w:sz="4" w:space="0" w:color="auto"/>
              <w:bottom w:val="single" w:sz="4" w:space="0" w:color="auto"/>
            </w:tcBorders>
            <w:shd w:val="clear" w:color="auto" w:fill="C0C0C0"/>
            <w:vAlign w:val="center"/>
          </w:tcPr>
          <w:p w14:paraId="3012896D" w14:textId="77777777" w:rsidR="00A75D52" w:rsidRPr="0060270E" w:rsidRDefault="00A75D52" w:rsidP="00E66C74">
            <w:pPr>
              <w:spacing w:after="0" w:line="288" w:lineRule="auto"/>
              <w:contextualSpacing/>
              <w:jc w:val="center"/>
              <w:rPr>
                <w:rFonts w:cstheme="minorHAnsi"/>
                <w:b/>
                <w:bCs/>
              </w:rPr>
            </w:pPr>
            <w:r w:rsidRPr="0060270E">
              <w:rPr>
                <w:rFonts w:cstheme="minorHAnsi"/>
                <w:b/>
                <w:bCs/>
              </w:rPr>
              <w:t xml:space="preserve">ΠΡΟΔΙΑΓΡΑΦΕΣ ΣΥΣΤΗΜΑΤΟΣ – </w:t>
            </w:r>
            <w:r>
              <w:rPr>
                <w:rFonts w:cstheme="minorHAnsi"/>
                <w:b/>
                <w:bCs/>
              </w:rPr>
              <w:t>ΣΧΗΜΑ ΔΙΟΙΚΗΣΗΣ, ΣΧΕΔΙΑΣΜΟΥ ΚΑΙ ΥΛΟΠΟΙΗΣΗΣ ΤΟΥ ΕΡΓΟΥ</w:t>
            </w:r>
          </w:p>
        </w:tc>
      </w:tr>
      <w:tr w:rsidR="00A75D52" w:rsidRPr="0060270E" w14:paraId="5EA9CD4F" w14:textId="77777777" w:rsidTr="00E66C74">
        <w:trPr>
          <w:tblHeader/>
          <w:jc w:val="center"/>
        </w:trPr>
        <w:tc>
          <w:tcPr>
            <w:tcW w:w="900" w:type="dxa"/>
            <w:vMerge w:val="restart"/>
            <w:tcBorders>
              <w:top w:val="single" w:sz="4" w:space="0" w:color="auto"/>
              <w:bottom w:val="single" w:sz="4" w:space="0" w:color="auto"/>
            </w:tcBorders>
            <w:shd w:val="clear" w:color="auto" w:fill="C0C0C0"/>
            <w:vAlign w:val="center"/>
          </w:tcPr>
          <w:p w14:paraId="6A3CAE35" w14:textId="77777777" w:rsidR="00A75D52" w:rsidRPr="0060270E" w:rsidRDefault="00A75D52" w:rsidP="00E66C74">
            <w:pPr>
              <w:spacing w:after="0" w:line="288" w:lineRule="auto"/>
              <w:contextualSpacing/>
              <w:jc w:val="center"/>
              <w:rPr>
                <w:rFonts w:cstheme="minorHAnsi"/>
                <w:b/>
                <w:bCs/>
              </w:rPr>
            </w:pPr>
            <w:r w:rsidRPr="0060270E">
              <w:rPr>
                <w:rFonts w:cstheme="minorHAnsi"/>
                <w:b/>
                <w:bCs/>
              </w:rPr>
              <w:t>Α/Α</w:t>
            </w:r>
          </w:p>
        </w:tc>
        <w:tc>
          <w:tcPr>
            <w:tcW w:w="4203" w:type="dxa"/>
            <w:vMerge w:val="restart"/>
            <w:tcBorders>
              <w:top w:val="single" w:sz="4" w:space="0" w:color="auto"/>
              <w:bottom w:val="single" w:sz="4" w:space="0" w:color="auto"/>
            </w:tcBorders>
            <w:shd w:val="clear" w:color="auto" w:fill="C0C0C0"/>
            <w:vAlign w:val="center"/>
          </w:tcPr>
          <w:p w14:paraId="34F41D44" w14:textId="77777777" w:rsidR="00A75D52" w:rsidRPr="0060270E" w:rsidRDefault="00A75D52" w:rsidP="00E66C74">
            <w:pPr>
              <w:spacing w:after="0" w:line="288" w:lineRule="auto"/>
              <w:contextualSpacing/>
              <w:jc w:val="center"/>
              <w:rPr>
                <w:rFonts w:cstheme="minorHAnsi"/>
                <w:b/>
                <w:bCs/>
              </w:rPr>
            </w:pPr>
            <w:r w:rsidRPr="0060270E">
              <w:rPr>
                <w:rFonts w:cstheme="minorHAnsi"/>
                <w:b/>
              </w:rPr>
              <w:t>ΠΡΟΔΙΑΓΡΑΦΗ</w:t>
            </w:r>
          </w:p>
        </w:tc>
        <w:tc>
          <w:tcPr>
            <w:tcW w:w="1418" w:type="dxa"/>
            <w:vMerge w:val="restart"/>
            <w:tcBorders>
              <w:top w:val="single" w:sz="4" w:space="0" w:color="auto"/>
              <w:bottom w:val="single" w:sz="4" w:space="0" w:color="auto"/>
            </w:tcBorders>
            <w:shd w:val="clear" w:color="auto" w:fill="C0C0C0"/>
            <w:vAlign w:val="center"/>
          </w:tcPr>
          <w:p w14:paraId="141396C4" w14:textId="77777777" w:rsidR="00A75D52" w:rsidRPr="0060270E" w:rsidRDefault="00A75D52" w:rsidP="00E66C74">
            <w:pPr>
              <w:spacing w:after="0" w:line="288" w:lineRule="auto"/>
              <w:contextualSpacing/>
              <w:jc w:val="center"/>
              <w:rPr>
                <w:rFonts w:cstheme="minorHAnsi"/>
                <w:b/>
                <w:bCs/>
              </w:rPr>
            </w:pPr>
            <w:r w:rsidRPr="0060270E">
              <w:rPr>
                <w:rFonts w:cstheme="minorHAnsi"/>
                <w:b/>
                <w:bCs/>
              </w:rPr>
              <w:t>ΑΠΑΙΤΗΣΗ</w:t>
            </w:r>
          </w:p>
        </w:tc>
        <w:tc>
          <w:tcPr>
            <w:tcW w:w="3218" w:type="dxa"/>
            <w:gridSpan w:val="2"/>
            <w:tcBorders>
              <w:top w:val="single" w:sz="4" w:space="0" w:color="auto"/>
              <w:bottom w:val="single" w:sz="4" w:space="0" w:color="auto"/>
            </w:tcBorders>
            <w:shd w:val="clear" w:color="auto" w:fill="C0C0C0"/>
            <w:vAlign w:val="center"/>
          </w:tcPr>
          <w:p w14:paraId="4E8BA79B" w14:textId="77777777" w:rsidR="00A75D52" w:rsidRPr="0060270E" w:rsidRDefault="00A75D52" w:rsidP="00E66C74">
            <w:pPr>
              <w:spacing w:after="0" w:line="288" w:lineRule="auto"/>
              <w:contextualSpacing/>
              <w:jc w:val="center"/>
              <w:rPr>
                <w:rFonts w:cstheme="minorHAnsi"/>
                <w:b/>
                <w:bCs/>
              </w:rPr>
            </w:pPr>
            <w:r w:rsidRPr="0060270E">
              <w:rPr>
                <w:rFonts w:cstheme="minorHAnsi"/>
                <w:b/>
                <w:bCs/>
              </w:rPr>
              <w:t>ΣΤΟΙΧΕΙΑ ΠΡΟΣΦΟΡΑΣ</w:t>
            </w:r>
          </w:p>
        </w:tc>
      </w:tr>
      <w:tr w:rsidR="00A75D52" w:rsidRPr="0060270E" w14:paraId="136C3FFE" w14:textId="77777777" w:rsidTr="00E66C74">
        <w:trPr>
          <w:tblHeader/>
          <w:jc w:val="center"/>
        </w:trPr>
        <w:tc>
          <w:tcPr>
            <w:tcW w:w="900" w:type="dxa"/>
            <w:vMerge/>
            <w:tcBorders>
              <w:top w:val="single" w:sz="4" w:space="0" w:color="auto"/>
              <w:bottom w:val="single" w:sz="4" w:space="0" w:color="auto"/>
            </w:tcBorders>
            <w:shd w:val="clear" w:color="auto" w:fill="C0C0C0"/>
            <w:vAlign w:val="center"/>
          </w:tcPr>
          <w:p w14:paraId="33362E09" w14:textId="77777777" w:rsidR="00A75D52" w:rsidRPr="0060270E" w:rsidRDefault="00A75D52" w:rsidP="00E66C74">
            <w:pPr>
              <w:spacing w:after="0" w:line="288" w:lineRule="auto"/>
              <w:contextualSpacing/>
              <w:jc w:val="center"/>
              <w:rPr>
                <w:rFonts w:cstheme="minorHAnsi"/>
              </w:rPr>
            </w:pPr>
          </w:p>
        </w:tc>
        <w:tc>
          <w:tcPr>
            <w:tcW w:w="4203" w:type="dxa"/>
            <w:vMerge/>
            <w:tcBorders>
              <w:top w:val="single" w:sz="4" w:space="0" w:color="auto"/>
              <w:bottom w:val="single" w:sz="4" w:space="0" w:color="auto"/>
            </w:tcBorders>
            <w:shd w:val="clear" w:color="auto" w:fill="C0C0C0"/>
            <w:vAlign w:val="center"/>
          </w:tcPr>
          <w:p w14:paraId="4090DD0C" w14:textId="77777777" w:rsidR="00A75D52" w:rsidRPr="0060270E" w:rsidRDefault="00A75D52" w:rsidP="00E66C74">
            <w:pPr>
              <w:spacing w:after="0" w:line="288" w:lineRule="auto"/>
              <w:contextualSpacing/>
              <w:jc w:val="center"/>
              <w:rPr>
                <w:rFonts w:cstheme="minorHAnsi"/>
                <w:b/>
              </w:rPr>
            </w:pPr>
          </w:p>
        </w:tc>
        <w:tc>
          <w:tcPr>
            <w:tcW w:w="1418" w:type="dxa"/>
            <w:vMerge/>
            <w:tcBorders>
              <w:top w:val="single" w:sz="4" w:space="0" w:color="auto"/>
              <w:bottom w:val="single" w:sz="4" w:space="0" w:color="auto"/>
            </w:tcBorders>
            <w:shd w:val="clear" w:color="auto" w:fill="C0C0C0"/>
            <w:vAlign w:val="center"/>
          </w:tcPr>
          <w:p w14:paraId="107CDDAB" w14:textId="77777777" w:rsidR="00A75D52" w:rsidRPr="0060270E" w:rsidRDefault="00A75D52" w:rsidP="00E66C74">
            <w:pPr>
              <w:spacing w:after="0" w:line="288" w:lineRule="auto"/>
              <w:contextualSpacing/>
              <w:jc w:val="center"/>
              <w:rPr>
                <w:rFonts w:cstheme="minorHAnsi"/>
                <w:b/>
                <w:bCs/>
              </w:rPr>
            </w:pPr>
          </w:p>
        </w:tc>
        <w:tc>
          <w:tcPr>
            <w:tcW w:w="1471" w:type="dxa"/>
            <w:tcBorders>
              <w:top w:val="single" w:sz="4" w:space="0" w:color="auto"/>
              <w:bottom w:val="single" w:sz="4" w:space="0" w:color="auto"/>
            </w:tcBorders>
            <w:shd w:val="clear" w:color="auto" w:fill="C0C0C0"/>
            <w:vAlign w:val="center"/>
          </w:tcPr>
          <w:p w14:paraId="2150A777" w14:textId="77777777" w:rsidR="00A75D52" w:rsidRPr="0060270E" w:rsidRDefault="00A75D52" w:rsidP="00E66C74">
            <w:pPr>
              <w:spacing w:after="0" w:line="288" w:lineRule="auto"/>
              <w:contextualSpacing/>
              <w:jc w:val="center"/>
              <w:rPr>
                <w:rFonts w:cstheme="minorHAnsi"/>
                <w:b/>
                <w:bCs/>
              </w:rPr>
            </w:pPr>
            <w:r w:rsidRPr="0060270E">
              <w:rPr>
                <w:rFonts w:cstheme="minorHAnsi"/>
                <w:b/>
                <w:bCs/>
              </w:rPr>
              <w:t>ΑΠΑΝΤΗΣΗ</w:t>
            </w:r>
          </w:p>
        </w:tc>
        <w:tc>
          <w:tcPr>
            <w:tcW w:w="1747" w:type="dxa"/>
            <w:tcBorders>
              <w:top w:val="single" w:sz="4" w:space="0" w:color="auto"/>
              <w:bottom w:val="single" w:sz="4" w:space="0" w:color="auto"/>
            </w:tcBorders>
            <w:shd w:val="clear" w:color="auto" w:fill="C0C0C0"/>
            <w:vAlign w:val="center"/>
          </w:tcPr>
          <w:p w14:paraId="2E353881" w14:textId="77777777" w:rsidR="00A75D52" w:rsidRPr="0060270E" w:rsidRDefault="00A75D52" w:rsidP="00E66C74">
            <w:pPr>
              <w:spacing w:after="0" w:line="288" w:lineRule="auto"/>
              <w:contextualSpacing/>
              <w:jc w:val="center"/>
              <w:rPr>
                <w:rFonts w:cstheme="minorHAnsi"/>
                <w:b/>
                <w:bCs/>
              </w:rPr>
            </w:pPr>
            <w:r w:rsidRPr="0060270E">
              <w:rPr>
                <w:rFonts w:cstheme="minorHAnsi"/>
                <w:b/>
                <w:bCs/>
              </w:rPr>
              <w:t>ΠΑΡΑΠΟΜΠΗ</w:t>
            </w:r>
          </w:p>
          <w:p w14:paraId="4AC57026" w14:textId="77777777" w:rsidR="00A75D52" w:rsidRPr="0060270E" w:rsidRDefault="00A75D52" w:rsidP="00E66C74">
            <w:pPr>
              <w:spacing w:after="0" w:line="288" w:lineRule="auto"/>
              <w:contextualSpacing/>
              <w:jc w:val="center"/>
              <w:rPr>
                <w:rFonts w:cstheme="minorHAnsi"/>
                <w:b/>
                <w:bCs/>
              </w:rPr>
            </w:pPr>
            <w:r w:rsidRPr="0060270E">
              <w:rPr>
                <w:rFonts w:cstheme="minorHAnsi"/>
                <w:b/>
                <w:bCs/>
              </w:rPr>
              <w:t>ΤΕΚΜΗΡΙΩΣΗΣ</w:t>
            </w:r>
          </w:p>
        </w:tc>
      </w:tr>
      <w:tr w:rsidR="00A75D52" w:rsidRPr="0060270E" w14:paraId="5D477451" w14:textId="77777777" w:rsidTr="00E66C74">
        <w:trPr>
          <w:jc w:val="center"/>
        </w:trPr>
        <w:tc>
          <w:tcPr>
            <w:tcW w:w="900" w:type="dxa"/>
            <w:tcBorders>
              <w:top w:val="single" w:sz="4" w:space="0" w:color="auto"/>
              <w:bottom w:val="single" w:sz="4" w:space="0" w:color="auto"/>
            </w:tcBorders>
            <w:vAlign w:val="center"/>
          </w:tcPr>
          <w:p w14:paraId="3ADFB31D" w14:textId="77777777" w:rsidR="00A75D52" w:rsidRPr="007C5F3A" w:rsidRDefault="00A75D52" w:rsidP="005411EB">
            <w:pPr>
              <w:pStyle w:val="ListParagraph"/>
              <w:numPr>
                <w:ilvl w:val="0"/>
                <w:numId w:val="15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2E73016" w14:textId="77777777" w:rsidR="00A75D52" w:rsidRPr="00EA7860" w:rsidRDefault="00A75D52" w:rsidP="00E66C74">
            <w:pPr>
              <w:pStyle w:val="Tabletext"/>
              <w:spacing w:line="288" w:lineRule="auto"/>
              <w:ind w:left="0"/>
              <w:contextualSpacing/>
              <w:rPr>
                <w:rFonts w:asciiTheme="minorHAnsi" w:hAnsiTheme="minorHAnsi" w:cstheme="minorHAnsi"/>
                <w:sz w:val="22"/>
                <w:szCs w:val="22"/>
              </w:rPr>
            </w:pPr>
            <w:r w:rsidRPr="00EA7860">
              <w:rPr>
                <w:rFonts w:ascii="Calibri" w:hAnsi="Calibri" w:cs="Calibri"/>
                <w:bCs/>
                <w:sz w:val="22"/>
                <w:szCs w:val="22"/>
              </w:rPr>
              <w:t>Ο υποψήφιος Ανάδοχος υποχρεούται να υποβάλλει στην Προσφορά του ολοκληρωμένη πρόταση για τη δομή, τη σύνθεση και την οργάνωση της ομάδας έργου, για το προσωπικό που θα διαθέσει για τη διοίκηση του έργου, το αντικείμενο και το χρόνο απασχόλησης όλων των μελών της ομάδας έργου στο έργο.</w:t>
            </w:r>
          </w:p>
        </w:tc>
        <w:tc>
          <w:tcPr>
            <w:tcW w:w="1418" w:type="dxa"/>
            <w:tcBorders>
              <w:top w:val="single" w:sz="4" w:space="0" w:color="auto"/>
              <w:bottom w:val="single" w:sz="4" w:space="0" w:color="auto"/>
            </w:tcBorders>
            <w:vAlign w:val="center"/>
          </w:tcPr>
          <w:p w14:paraId="6A2C7995" w14:textId="77777777" w:rsidR="00A75D52" w:rsidRPr="0060270E"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47412ECE" w14:textId="77777777" w:rsidR="00A75D52" w:rsidRPr="0060270E"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2AAD8155" w14:textId="77777777" w:rsidR="00A75D52" w:rsidRPr="0060270E" w:rsidRDefault="00A75D52" w:rsidP="00E66C74">
            <w:pPr>
              <w:spacing w:after="0" w:line="288" w:lineRule="auto"/>
              <w:contextualSpacing/>
              <w:jc w:val="center"/>
              <w:rPr>
                <w:rFonts w:cstheme="minorHAnsi"/>
              </w:rPr>
            </w:pPr>
          </w:p>
        </w:tc>
      </w:tr>
      <w:tr w:rsidR="00A75D52" w:rsidRPr="0060270E" w14:paraId="6D10D673" w14:textId="77777777" w:rsidTr="00E66C74">
        <w:trPr>
          <w:jc w:val="center"/>
        </w:trPr>
        <w:tc>
          <w:tcPr>
            <w:tcW w:w="900" w:type="dxa"/>
            <w:tcBorders>
              <w:top w:val="single" w:sz="4" w:space="0" w:color="auto"/>
              <w:bottom w:val="single" w:sz="4" w:space="0" w:color="auto"/>
            </w:tcBorders>
            <w:vAlign w:val="center"/>
          </w:tcPr>
          <w:p w14:paraId="19462A7C" w14:textId="77777777" w:rsidR="00A75D52" w:rsidRPr="007C5F3A" w:rsidRDefault="00A75D52" w:rsidP="005411EB">
            <w:pPr>
              <w:pStyle w:val="ListParagraph"/>
              <w:numPr>
                <w:ilvl w:val="0"/>
                <w:numId w:val="15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33D88F78" w14:textId="77777777" w:rsidR="00A75D52" w:rsidRPr="00EA7860" w:rsidRDefault="00A75D52" w:rsidP="00E66C74">
            <w:pPr>
              <w:pStyle w:val="Tabletext"/>
              <w:spacing w:line="288" w:lineRule="auto"/>
              <w:ind w:left="0"/>
              <w:contextualSpacing/>
              <w:rPr>
                <w:rFonts w:asciiTheme="minorHAnsi" w:hAnsiTheme="minorHAnsi" w:cstheme="minorHAnsi"/>
                <w:sz w:val="22"/>
                <w:szCs w:val="22"/>
              </w:rPr>
            </w:pPr>
            <w:r w:rsidRPr="00EA7860">
              <w:rPr>
                <w:rFonts w:asciiTheme="minorHAnsi" w:hAnsiTheme="minorHAnsi" w:cstheme="minorHAnsi"/>
                <w:sz w:val="22"/>
                <w:szCs w:val="22"/>
              </w:rPr>
              <w:t xml:space="preserve">Ο Ανάδοχος θα πρέπει να παρουσιάσει στην προσφορά του την </w:t>
            </w:r>
            <w:r w:rsidRPr="00EA7860">
              <w:rPr>
                <w:rFonts w:ascii="Calibri" w:hAnsi="Calibri" w:cs="Calibri"/>
                <w:bCs/>
                <w:sz w:val="22"/>
                <w:szCs w:val="22"/>
              </w:rPr>
              <w:t>οργάνωση της ομάδας έργου με προσδιορισμό των ρόλων και αρμοδιοτήτων των υποομάδων εργασίας, τον τρόπο λειτουργίας και συνεργασίας των μελών.</w:t>
            </w:r>
          </w:p>
        </w:tc>
        <w:tc>
          <w:tcPr>
            <w:tcW w:w="1418" w:type="dxa"/>
            <w:tcBorders>
              <w:top w:val="single" w:sz="4" w:space="0" w:color="auto"/>
              <w:bottom w:val="single" w:sz="4" w:space="0" w:color="auto"/>
            </w:tcBorders>
            <w:vAlign w:val="center"/>
          </w:tcPr>
          <w:p w14:paraId="1604BFD2" w14:textId="77777777" w:rsidR="00A75D52" w:rsidRPr="0060270E"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4F3F8ADE" w14:textId="77777777" w:rsidR="00A75D52" w:rsidRPr="0060270E"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53BF4D99" w14:textId="77777777" w:rsidR="00A75D52" w:rsidRPr="0060270E" w:rsidRDefault="00A75D52" w:rsidP="00E66C74">
            <w:pPr>
              <w:spacing w:after="0" w:line="288" w:lineRule="auto"/>
              <w:contextualSpacing/>
              <w:jc w:val="center"/>
              <w:rPr>
                <w:rFonts w:cstheme="minorHAnsi"/>
              </w:rPr>
            </w:pPr>
          </w:p>
        </w:tc>
      </w:tr>
      <w:tr w:rsidR="00A75D52" w:rsidRPr="0060270E" w14:paraId="50BE4BAB" w14:textId="77777777" w:rsidTr="00E66C74">
        <w:trPr>
          <w:jc w:val="center"/>
        </w:trPr>
        <w:tc>
          <w:tcPr>
            <w:tcW w:w="900" w:type="dxa"/>
            <w:tcBorders>
              <w:top w:val="single" w:sz="4" w:space="0" w:color="auto"/>
              <w:bottom w:val="single" w:sz="4" w:space="0" w:color="auto"/>
            </w:tcBorders>
            <w:vAlign w:val="center"/>
          </w:tcPr>
          <w:p w14:paraId="39FFDAE3" w14:textId="77777777" w:rsidR="00A75D52" w:rsidRPr="007C5F3A" w:rsidRDefault="00A75D52" w:rsidP="005411EB">
            <w:pPr>
              <w:pStyle w:val="ListParagraph"/>
              <w:numPr>
                <w:ilvl w:val="0"/>
                <w:numId w:val="15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277CF987" w14:textId="77777777" w:rsidR="00A75D52" w:rsidRPr="00EA7860" w:rsidRDefault="00A75D52" w:rsidP="00E66C74">
            <w:pPr>
              <w:spacing w:after="0" w:line="288" w:lineRule="auto"/>
              <w:contextualSpacing/>
              <w:rPr>
                <w:rFonts w:cstheme="minorHAnsi"/>
              </w:rPr>
            </w:pPr>
            <w:r w:rsidRPr="00EA7860">
              <w:rPr>
                <w:rFonts w:cstheme="minorHAnsi"/>
              </w:rPr>
              <w:t xml:space="preserve">Ο Ανάδοχος θα πρέπει να παρουσιάσει στην προσφορά του τον </w:t>
            </w:r>
            <w:r w:rsidRPr="00EA7860">
              <w:rPr>
                <w:rFonts w:ascii="Calibri" w:hAnsi="Calibri" w:cs="Calibri"/>
                <w:bCs/>
              </w:rPr>
              <w:t>χρόνο απασχόλησης του κάθε μέλους της Ομάδας Έργου σε Ανθρωπομήνες (Α/Μ) ανά φάση και συνολικά στο έργο.</w:t>
            </w:r>
          </w:p>
        </w:tc>
        <w:tc>
          <w:tcPr>
            <w:tcW w:w="1418" w:type="dxa"/>
            <w:tcBorders>
              <w:top w:val="single" w:sz="4" w:space="0" w:color="auto"/>
              <w:bottom w:val="single" w:sz="4" w:space="0" w:color="auto"/>
            </w:tcBorders>
            <w:vAlign w:val="center"/>
          </w:tcPr>
          <w:p w14:paraId="007D7954" w14:textId="77777777" w:rsidR="00A75D52" w:rsidRPr="0060270E"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68A4315A" w14:textId="77777777" w:rsidR="00A75D52" w:rsidRPr="0060270E"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E063F7B" w14:textId="77777777" w:rsidR="00A75D52" w:rsidRPr="0060270E" w:rsidRDefault="00A75D52" w:rsidP="00E66C74">
            <w:pPr>
              <w:spacing w:after="0" w:line="288" w:lineRule="auto"/>
              <w:contextualSpacing/>
              <w:jc w:val="center"/>
              <w:rPr>
                <w:rFonts w:cstheme="minorHAnsi"/>
              </w:rPr>
            </w:pPr>
          </w:p>
        </w:tc>
      </w:tr>
      <w:tr w:rsidR="00A75D52" w:rsidRPr="0060270E" w14:paraId="38262AAB" w14:textId="77777777" w:rsidTr="00E66C74">
        <w:trPr>
          <w:jc w:val="center"/>
        </w:trPr>
        <w:tc>
          <w:tcPr>
            <w:tcW w:w="900" w:type="dxa"/>
            <w:tcBorders>
              <w:top w:val="single" w:sz="4" w:space="0" w:color="auto"/>
              <w:bottom w:val="single" w:sz="4" w:space="0" w:color="auto"/>
            </w:tcBorders>
            <w:vAlign w:val="center"/>
          </w:tcPr>
          <w:p w14:paraId="2F69ADDF" w14:textId="77777777" w:rsidR="00A75D52" w:rsidRPr="007C5F3A" w:rsidRDefault="00A75D52" w:rsidP="005411EB">
            <w:pPr>
              <w:pStyle w:val="ListParagraph"/>
              <w:numPr>
                <w:ilvl w:val="0"/>
                <w:numId w:val="15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04401A2F" w14:textId="77777777" w:rsidR="00A75D52" w:rsidRPr="00EA7860" w:rsidRDefault="00A75D52" w:rsidP="00E66C74">
            <w:pPr>
              <w:pStyle w:val="Tabletext"/>
              <w:spacing w:line="288" w:lineRule="auto"/>
              <w:ind w:left="0"/>
              <w:contextualSpacing/>
              <w:rPr>
                <w:rFonts w:asciiTheme="minorHAnsi" w:hAnsiTheme="minorHAnsi" w:cstheme="minorHAnsi"/>
                <w:sz w:val="22"/>
                <w:szCs w:val="22"/>
              </w:rPr>
            </w:pPr>
            <w:r w:rsidRPr="00EA7860">
              <w:rPr>
                <w:rFonts w:asciiTheme="minorHAnsi" w:hAnsiTheme="minorHAnsi" w:cstheme="minorHAnsi"/>
                <w:sz w:val="22"/>
                <w:szCs w:val="22"/>
              </w:rPr>
              <w:t xml:space="preserve">Ο Ανάδοχος θα πρέπει να παρουσιάσει στην προσφορά του </w:t>
            </w:r>
            <w:r w:rsidRPr="00EA7860">
              <w:rPr>
                <w:rFonts w:ascii="Calibri" w:hAnsi="Calibri" w:cs="Calibri"/>
                <w:bCs/>
                <w:sz w:val="22"/>
                <w:szCs w:val="22"/>
              </w:rPr>
              <w:t>τους συνολικούς Ανθρωπομήνες (Α/Μ)/φάση.</w:t>
            </w:r>
          </w:p>
        </w:tc>
        <w:tc>
          <w:tcPr>
            <w:tcW w:w="1418" w:type="dxa"/>
            <w:tcBorders>
              <w:top w:val="single" w:sz="4" w:space="0" w:color="auto"/>
              <w:bottom w:val="single" w:sz="4" w:space="0" w:color="auto"/>
            </w:tcBorders>
            <w:vAlign w:val="center"/>
          </w:tcPr>
          <w:p w14:paraId="2A392C35" w14:textId="77777777" w:rsidR="00A75D52" w:rsidRPr="0060270E"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6E61AA65" w14:textId="77777777" w:rsidR="00A75D52" w:rsidRPr="0060270E"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33D2C6EC" w14:textId="77777777" w:rsidR="00A75D52" w:rsidRPr="0060270E" w:rsidRDefault="00A75D52" w:rsidP="00E66C74">
            <w:pPr>
              <w:spacing w:after="0" w:line="288" w:lineRule="auto"/>
              <w:contextualSpacing/>
              <w:jc w:val="center"/>
              <w:rPr>
                <w:rFonts w:cstheme="minorHAnsi"/>
              </w:rPr>
            </w:pPr>
          </w:p>
        </w:tc>
      </w:tr>
      <w:tr w:rsidR="00A75D52" w:rsidRPr="0060270E" w14:paraId="00F90DFB" w14:textId="77777777" w:rsidTr="00E66C74">
        <w:trPr>
          <w:jc w:val="center"/>
        </w:trPr>
        <w:tc>
          <w:tcPr>
            <w:tcW w:w="900" w:type="dxa"/>
            <w:tcBorders>
              <w:top w:val="single" w:sz="4" w:space="0" w:color="auto"/>
              <w:bottom w:val="single" w:sz="4" w:space="0" w:color="auto"/>
            </w:tcBorders>
            <w:vAlign w:val="center"/>
          </w:tcPr>
          <w:p w14:paraId="2B3FC148" w14:textId="77777777" w:rsidR="00A75D52" w:rsidRPr="007C5F3A" w:rsidRDefault="00A75D52" w:rsidP="005411EB">
            <w:pPr>
              <w:pStyle w:val="ListParagraph"/>
              <w:numPr>
                <w:ilvl w:val="0"/>
                <w:numId w:val="157"/>
              </w:numPr>
              <w:spacing w:after="0" w:line="288" w:lineRule="auto"/>
              <w:jc w:val="center"/>
              <w:rPr>
                <w:rFonts w:cstheme="minorHAnsi"/>
              </w:rPr>
            </w:pPr>
          </w:p>
        </w:tc>
        <w:tc>
          <w:tcPr>
            <w:tcW w:w="4203" w:type="dxa"/>
            <w:tcBorders>
              <w:top w:val="single" w:sz="4" w:space="0" w:color="auto"/>
              <w:bottom w:val="single" w:sz="4" w:space="0" w:color="auto"/>
            </w:tcBorders>
            <w:vAlign w:val="center"/>
          </w:tcPr>
          <w:p w14:paraId="47E6B4DB" w14:textId="77777777" w:rsidR="00A75D52" w:rsidRPr="00EA7860" w:rsidRDefault="00A75D52" w:rsidP="00E66C74">
            <w:pPr>
              <w:pStyle w:val="Tabletext"/>
              <w:spacing w:line="288" w:lineRule="auto"/>
              <w:ind w:left="0"/>
              <w:contextualSpacing/>
              <w:rPr>
                <w:rFonts w:asciiTheme="minorHAnsi" w:hAnsiTheme="minorHAnsi" w:cstheme="minorHAnsi"/>
                <w:sz w:val="22"/>
                <w:szCs w:val="22"/>
              </w:rPr>
            </w:pPr>
            <w:r w:rsidRPr="00EA7860">
              <w:rPr>
                <w:rFonts w:ascii="Calibri" w:hAnsi="Calibri" w:cs="Calibri"/>
                <w:bCs/>
                <w:sz w:val="22"/>
                <w:szCs w:val="22"/>
              </w:rPr>
              <w:t>Τυχόν αλλαγή στο προσωπικού της Ομάδας Έργου του Αναδόχου τελεί υπό την έγκριση της Αναθέτουσας Αρχής μετά από σχετική εισήγηση της ΕΠΠΕ.</w:t>
            </w:r>
          </w:p>
        </w:tc>
        <w:tc>
          <w:tcPr>
            <w:tcW w:w="1418" w:type="dxa"/>
            <w:tcBorders>
              <w:top w:val="single" w:sz="4" w:space="0" w:color="auto"/>
              <w:bottom w:val="single" w:sz="4" w:space="0" w:color="auto"/>
            </w:tcBorders>
            <w:vAlign w:val="center"/>
          </w:tcPr>
          <w:p w14:paraId="78B51D42" w14:textId="77777777" w:rsidR="00A75D52" w:rsidRPr="0060270E" w:rsidRDefault="00A75D52" w:rsidP="00E66C74">
            <w:pPr>
              <w:spacing w:after="0" w:line="288" w:lineRule="auto"/>
              <w:contextualSpacing/>
              <w:jc w:val="center"/>
              <w:rPr>
                <w:rFonts w:cstheme="minorHAnsi"/>
              </w:rPr>
            </w:pPr>
            <w:r>
              <w:rPr>
                <w:rFonts w:cstheme="minorHAnsi"/>
              </w:rPr>
              <w:t>ΝΑΙ</w:t>
            </w:r>
          </w:p>
        </w:tc>
        <w:tc>
          <w:tcPr>
            <w:tcW w:w="1471" w:type="dxa"/>
            <w:tcBorders>
              <w:top w:val="single" w:sz="4" w:space="0" w:color="auto"/>
              <w:bottom w:val="single" w:sz="4" w:space="0" w:color="auto"/>
            </w:tcBorders>
            <w:vAlign w:val="center"/>
          </w:tcPr>
          <w:p w14:paraId="573055CD" w14:textId="77777777" w:rsidR="00A75D52" w:rsidRPr="0060270E" w:rsidRDefault="00A75D52" w:rsidP="00E66C74">
            <w:pPr>
              <w:spacing w:after="0" w:line="288" w:lineRule="auto"/>
              <w:contextualSpacing/>
              <w:jc w:val="center"/>
              <w:rPr>
                <w:rFonts w:cstheme="minorHAnsi"/>
              </w:rPr>
            </w:pPr>
          </w:p>
        </w:tc>
        <w:tc>
          <w:tcPr>
            <w:tcW w:w="1747" w:type="dxa"/>
            <w:tcBorders>
              <w:top w:val="single" w:sz="4" w:space="0" w:color="auto"/>
              <w:bottom w:val="single" w:sz="4" w:space="0" w:color="auto"/>
            </w:tcBorders>
            <w:vAlign w:val="center"/>
          </w:tcPr>
          <w:p w14:paraId="745877CE" w14:textId="77777777" w:rsidR="00A75D52" w:rsidRPr="0060270E" w:rsidRDefault="00A75D52" w:rsidP="00E66C74">
            <w:pPr>
              <w:spacing w:after="0" w:line="288" w:lineRule="auto"/>
              <w:contextualSpacing/>
              <w:jc w:val="center"/>
              <w:rPr>
                <w:rFonts w:cstheme="minorHAnsi"/>
              </w:rPr>
            </w:pPr>
          </w:p>
        </w:tc>
      </w:tr>
    </w:tbl>
    <w:p w14:paraId="6D99F846" w14:textId="77777777" w:rsidR="00A75D52" w:rsidRDefault="00A75D52" w:rsidP="00A75D52"/>
    <w:p w14:paraId="46D68812" w14:textId="77777777" w:rsidR="00A75D52" w:rsidRDefault="00A75D52" w:rsidP="00A75D52">
      <w:r>
        <w:br w:type="page"/>
      </w:r>
    </w:p>
    <w:p w14:paraId="2F2EFC79" w14:textId="77777777" w:rsidR="00A75D52" w:rsidRDefault="00A75D52" w:rsidP="00A75D52">
      <w:pPr>
        <w:pStyle w:val="Heading2"/>
      </w:pPr>
      <w:bookmarkStart w:id="28" w:name="_Toc68730577"/>
      <w:bookmarkStart w:id="29" w:name="_Toc68827193"/>
      <w:r>
        <w:lastRenderedPageBreak/>
        <w:t>Γ</w:t>
      </w:r>
      <w:r w:rsidRPr="00124997">
        <w:t xml:space="preserve">4. </w:t>
      </w:r>
      <w:r>
        <w:t>Πίνακες Οικονομικής Προσφοράς</w:t>
      </w:r>
      <w:bookmarkEnd w:id="28"/>
      <w:bookmarkEnd w:id="29"/>
    </w:p>
    <w:p w14:paraId="4B31B63A" w14:textId="77777777" w:rsidR="00A75D52" w:rsidRDefault="00A75D52" w:rsidP="00A75D52">
      <w:pPr>
        <w:pStyle w:val="Heading3"/>
      </w:pPr>
      <w:bookmarkStart w:id="30" w:name="_Toc68730578"/>
      <w:bookmarkStart w:id="31" w:name="_Toc68827194"/>
      <w:r>
        <w:t>Γ</w:t>
      </w:r>
      <w:r w:rsidRPr="00BE567C">
        <w:t xml:space="preserve">4.1 </w:t>
      </w:r>
      <w:r>
        <w:t>Υπηρεσίες</w:t>
      </w:r>
      <w:bookmarkEnd w:id="30"/>
      <w:bookmarkEnd w:id="31"/>
    </w:p>
    <w:tbl>
      <w:tblPr>
        <w:tblW w:w="6346"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60"/>
        <w:gridCol w:w="2984"/>
        <w:gridCol w:w="1257"/>
        <w:gridCol w:w="849"/>
        <w:gridCol w:w="1379"/>
        <w:gridCol w:w="1375"/>
        <w:gridCol w:w="630"/>
        <w:gridCol w:w="1495"/>
      </w:tblGrid>
      <w:tr w:rsidR="00A75D52" w:rsidRPr="009634BF" w14:paraId="431F2649" w14:textId="77777777" w:rsidTr="00E66C74">
        <w:trPr>
          <w:cantSplit/>
        </w:trPr>
        <w:tc>
          <w:tcPr>
            <w:tcW w:w="266" w:type="pct"/>
            <w:vMerge w:val="restart"/>
            <w:shd w:val="pct15" w:color="auto" w:fill="FFFFFF"/>
            <w:vAlign w:val="center"/>
          </w:tcPr>
          <w:p w14:paraId="4D289F65"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Α/Α</w:t>
            </w:r>
          </w:p>
        </w:tc>
        <w:tc>
          <w:tcPr>
            <w:tcW w:w="1417" w:type="pct"/>
            <w:vMerge w:val="restart"/>
            <w:shd w:val="pct15" w:color="auto" w:fill="FFFFFF"/>
            <w:vAlign w:val="center"/>
          </w:tcPr>
          <w:p w14:paraId="2A77B4BE"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ΠΕΡΙΓΡΑΦΗ</w:t>
            </w:r>
          </w:p>
        </w:tc>
        <w:tc>
          <w:tcPr>
            <w:tcW w:w="597" w:type="pct"/>
            <w:vMerge w:val="restart"/>
            <w:shd w:val="pct15" w:color="auto" w:fill="FFFFFF"/>
          </w:tcPr>
          <w:p w14:paraId="4D5DA8B3" w14:textId="77777777" w:rsidR="00A75D52" w:rsidRPr="009634BF" w:rsidRDefault="00A75D52" w:rsidP="00E66C74">
            <w:pPr>
              <w:spacing w:before="100" w:beforeAutospacing="1" w:after="100" w:afterAutospacing="1"/>
              <w:jc w:val="center"/>
              <w:rPr>
                <w:rFonts w:cstheme="minorHAnsi"/>
                <w:b/>
                <w:bCs/>
                <w:sz w:val="20"/>
                <w:szCs w:val="20"/>
              </w:rPr>
            </w:pPr>
            <w:r>
              <w:rPr>
                <w:rFonts w:cstheme="minorHAnsi"/>
                <w:b/>
                <w:bCs/>
                <w:sz w:val="20"/>
                <w:szCs w:val="20"/>
              </w:rPr>
              <w:t xml:space="preserve">Παραδοτέο (Παρ. Α3.9 και </w:t>
            </w:r>
            <w:r w:rsidRPr="009634BF">
              <w:rPr>
                <w:rFonts w:cstheme="minorHAnsi"/>
                <w:b/>
                <w:bCs/>
                <w:sz w:val="20"/>
                <w:szCs w:val="20"/>
              </w:rPr>
              <w:t>Α3.1</w:t>
            </w:r>
            <w:r>
              <w:rPr>
                <w:rFonts w:cstheme="minorHAnsi"/>
                <w:b/>
                <w:bCs/>
                <w:sz w:val="20"/>
                <w:szCs w:val="20"/>
              </w:rPr>
              <w:t>0</w:t>
            </w:r>
            <w:r w:rsidRPr="009634BF">
              <w:rPr>
                <w:rFonts w:cstheme="minorHAnsi"/>
                <w:b/>
                <w:bCs/>
                <w:sz w:val="20"/>
                <w:szCs w:val="20"/>
              </w:rPr>
              <w:t xml:space="preserve"> </w:t>
            </w:r>
            <w:r>
              <w:rPr>
                <w:rFonts w:cstheme="minorHAnsi"/>
                <w:b/>
                <w:bCs/>
                <w:sz w:val="20"/>
                <w:szCs w:val="20"/>
              </w:rPr>
              <w:t>Παράρτημα</w:t>
            </w:r>
            <w:r w:rsidRPr="009634BF">
              <w:rPr>
                <w:rFonts w:cstheme="minorHAnsi"/>
                <w:b/>
                <w:bCs/>
                <w:sz w:val="20"/>
                <w:szCs w:val="20"/>
              </w:rPr>
              <w:t xml:space="preserve"> Α)</w:t>
            </w:r>
          </w:p>
        </w:tc>
        <w:tc>
          <w:tcPr>
            <w:tcW w:w="403" w:type="pct"/>
            <w:vMerge w:val="restart"/>
            <w:shd w:val="pct15" w:color="auto" w:fill="FFFFFF"/>
            <w:vAlign w:val="center"/>
          </w:tcPr>
          <w:p w14:paraId="1D1DC667"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Ανθρωπομήνες</w:t>
            </w:r>
          </w:p>
        </w:tc>
        <w:tc>
          <w:tcPr>
            <w:tcW w:w="1308" w:type="pct"/>
            <w:gridSpan w:val="2"/>
            <w:shd w:val="pct15" w:color="auto" w:fill="FFFFFF"/>
            <w:vAlign w:val="center"/>
          </w:tcPr>
          <w:p w14:paraId="1A511C10"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ΑΞΙΑ ΧΩΡΙΣ ΦΠΑ [€]</w:t>
            </w:r>
          </w:p>
        </w:tc>
        <w:tc>
          <w:tcPr>
            <w:tcW w:w="299" w:type="pct"/>
            <w:shd w:val="pct15" w:color="auto" w:fill="FFFFFF"/>
            <w:vAlign w:val="center"/>
          </w:tcPr>
          <w:p w14:paraId="34AE3F98"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ΦΠΑ [€]</w:t>
            </w:r>
          </w:p>
        </w:tc>
        <w:tc>
          <w:tcPr>
            <w:tcW w:w="710" w:type="pct"/>
            <w:shd w:val="pct15" w:color="auto" w:fill="FFFFFF"/>
            <w:vAlign w:val="center"/>
          </w:tcPr>
          <w:p w14:paraId="1BCA8363"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ΣΥΝΟΛΙΚΗ ΑΞΙΑ ΜΕ ΦΠΑ [€]</w:t>
            </w:r>
          </w:p>
        </w:tc>
      </w:tr>
      <w:tr w:rsidR="00A75D52" w:rsidRPr="009634BF" w14:paraId="37C65FD4" w14:textId="77777777" w:rsidTr="00E66C74">
        <w:trPr>
          <w:cantSplit/>
        </w:trPr>
        <w:tc>
          <w:tcPr>
            <w:tcW w:w="266" w:type="pct"/>
            <w:vMerge/>
            <w:shd w:val="clear" w:color="auto" w:fill="FFFFFF"/>
            <w:vAlign w:val="center"/>
          </w:tcPr>
          <w:p w14:paraId="1D0C96A3" w14:textId="77777777" w:rsidR="00A75D52" w:rsidRPr="009634BF" w:rsidRDefault="00A75D52" w:rsidP="00E66C74">
            <w:pPr>
              <w:spacing w:before="100" w:beforeAutospacing="1" w:after="100" w:afterAutospacing="1"/>
              <w:jc w:val="center"/>
              <w:rPr>
                <w:rFonts w:cstheme="minorHAnsi"/>
                <w:sz w:val="20"/>
                <w:szCs w:val="20"/>
              </w:rPr>
            </w:pPr>
          </w:p>
        </w:tc>
        <w:tc>
          <w:tcPr>
            <w:tcW w:w="1417" w:type="pct"/>
            <w:vMerge/>
            <w:shd w:val="clear" w:color="auto" w:fill="FFFFFF"/>
            <w:vAlign w:val="center"/>
          </w:tcPr>
          <w:p w14:paraId="06FBB612" w14:textId="77777777" w:rsidR="00A75D52" w:rsidRPr="009634BF" w:rsidRDefault="00A75D52" w:rsidP="00E66C74">
            <w:pPr>
              <w:spacing w:before="100" w:beforeAutospacing="1" w:after="100" w:afterAutospacing="1"/>
              <w:rPr>
                <w:rFonts w:cstheme="minorHAnsi"/>
                <w:sz w:val="20"/>
                <w:szCs w:val="20"/>
              </w:rPr>
            </w:pPr>
          </w:p>
        </w:tc>
        <w:tc>
          <w:tcPr>
            <w:tcW w:w="597" w:type="pct"/>
            <w:vMerge/>
            <w:shd w:val="clear" w:color="auto" w:fill="FFFFFF"/>
          </w:tcPr>
          <w:p w14:paraId="018495A1" w14:textId="77777777" w:rsidR="00A75D52" w:rsidRPr="009634BF" w:rsidRDefault="00A75D52" w:rsidP="00E66C74">
            <w:pPr>
              <w:spacing w:before="100" w:beforeAutospacing="1" w:after="100" w:afterAutospacing="1"/>
              <w:rPr>
                <w:rFonts w:cstheme="minorHAnsi"/>
                <w:sz w:val="20"/>
                <w:szCs w:val="20"/>
              </w:rPr>
            </w:pPr>
          </w:p>
        </w:tc>
        <w:tc>
          <w:tcPr>
            <w:tcW w:w="403" w:type="pct"/>
            <w:vMerge/>
            <w:shd w:val="clear" w:color="auto" w:fill="FFFFFF"/>
            <w:vAlign w:val="center"/>
          </w:tcPr>
          <w:p w14:paraId="566CE0BB" w14:textId="77777777" w:rsidR="00A75D52" w:rsidRPr="009634BF" w:rsidRDefault="00A75D52" w:rsidP="00E66C74">
            <w:pPr>
              <w:spacing w:before="100" w:beforeAutospacing="1" w:after="100" w:afterAutospacing="1"/>
              <w:rPr>
                <w:rFonts w:cstheme="minorHAnsi"/>
                <w:sz w:val="20"/>
                <w:szCs w:val="20"/>
              </w:rPr>
            </w:pPr>
          </w:p>
        </w:tc>
        <w:tc>
          <w:tcPr>
            <w:tcW w:w="655" w:type="pct"/>
            <w:shd w:val="pct15" w:color="auto" w:fill="FFFFFF"/>
            <w:vAlign w:val="center"/>
          </w:tcPr>
          <w:p w14:paraId="29F65C53"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ΤΙΜΗ ΜΟΝΑΔΑΣ</w:t>
            </w:r>
          </w:p>
        </w:tc>
        <w:tc>
          <w:tcPr>
            <w:tcW w:w="653" w:type="pct"/>
            <w:shd w:val="pct15" w:color="auto" w:fill="FFFFFF"/>
            <w:vAlign w:val="center"/>
          </w:tcPr>
          <w:p w14:paraId="6B409ACA" w14:textId="77777777" w:rsidR="00A75D52" w:rsidRPr="009634BF" w:rsidRDefault="00A75D52" w:rsidP="00E66C74">
            <w:pPr>
              <w:spacing w:before="100" w:beforeAutospacing="1" w:after="100" w:afterAutospacing="1"/>
              <w:jc w:val="center"/>
              <w:rPr>
                <w:rFonts w:cstheme="minorHAnsi"/>
                <w:b/>
                <w:bCs/>
                <w:sz w:val="20"/>
                <w:szCs w:val="20"/>
              </w:rPr>
            </w:pPr>
            <w:r w:rsidRPr="009634BF">
              <w:rPr>
                <w:rFonts w:cstheme="minorHAnsi"/>
                <w:b/>
                <w:bCs/>
                <w:sz w:val="20"/>
                <w:szCs w:val="20"/>
              </w:rPr>
              <w:t>ΣΥΝΟΛΟ</w:t>
            </w:r>
          </w:p>
        </w:tc>
        <w:tc>
          <w:tcPr>
            <w:tcW w:w="299" w:type="pct"/>
            <w:shd w:val="clear" w:color="auto" w:fill="FFFFFF"/>
            <w:vAlign w:val="center"/>
          </w:tcPr>
          <w:p w14:paraId="287F31E4" w14:textId="77777777" w:rsidR="00A75D52" w:rsidRPr="009634BF" w:rsidRDefault="00A75D52" w:rsidP="00E66C74">
            <w:pPr>
              <w:spacing w:before="100" w:beforeAutospacing="1" w:after="100" w:afterAutospacing="1"/>
              <w:jc w:val="center"/>
              <w:rPr>
                <w:rFonts w:cstheme="minorHAnsi"/>
                <w:sz w:val="20"/>
                <w:szCs w:val="20"/>
              </w:rPr>
            </w:pPr>
          </w:p>
        </w:tc>
        <w:tc>
          <w:tcPr>
            <w:tcW w:w="710" w:type="pct"/>
            <w:shd w:val="clear" w:color="auto" w:fill="FFFFFF"/>
            <w:vAlign w:val="center"/>
          </w:tcPr>
          <w:p w14:paraId="32A9D112" w14:textId="77777777" w:rsidR="00A75D52" w:rsidRPr="009634BF" w:rsidRDefault="00A75D52" w:rsidP="00E66C74">
            <w:pPr>
              <w:spacing w:before="100" w:beforeAutospacing="1" w:after="100" w:afterAutospacing="1"/>
              <w:jc w:val="center"/>
              <w:rPr>
                <w:rFonts w:cstheme="minorHAnsi"/>
                <w:sz w:val="20"/>
                <w:szCs w:val="20"/>
              </w:rPr>
            </w:pPr>
          </w:p>
        </w:tc>
      </w:tr>
      <w:tr w:rsidR="00A75D52" w:rsidRPr="009634BF" w14:paraId="573CD2EC" w14:textId="77777777" w:rsidTr="00E66C74">
        <w:trPr>
          <w:trHeight w:val="284"/>
        </w:trPr>
        <w:tc>
          <w:tcPr>
            <w:tcW w:w="266" w:type="pct"/>
            <w:shd w:val="clear" w:color="auto" w:fill="FFFFFF"/>
            <w:vAlign w:val="center"/>
          </w:tcPr>
          <w:p w14:paraId="50571C02"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1</w:t>
            </w:r>
          </w:p>
        </w:tc>
        <w:tc>
          <w:tcPr>
            <w:tcW w:w="1417" w:type="pct"/>
            <w:shd w:val="clear" w:color="auto" w:fill="FFFFFF"/>
            <w:vAlign w:val="center"/>
          </w:tcPr>
          <w:p w14:paraId="38DA6A52" w14:textId="77777777" w:rsidR="00A75D52" w:rsidRPr="009634BF" w:rsidRDefault="00A75D52" w:rsidP="00E66C74">
            <w:pPr>
              <w:spacing w:before="100" w:beforeAutospacing="1" w:after="100" w:afterAutospacing="1"/>
              <w:rPr>
                <w:rFonts w:cstheme="minorHAnsi"/>
                <w:sz w:val="20"/>
                <w:szCs w:val="20"/>
              </w:rPr>
            </w:pPr>
            <w:r>
              <w:rPr>
                <w:rFonts w:cstheme="minorHAnsi"/>
                <w:sz w:val="20"/>
                <w:szCs w:val="20"/>
              </w:rPr>
              <w:t>Μελέτη Εφαρμογής και Ανάλυσης Απαιτήσεων</w:t>
            </w:r>
          </w:p>
        </w:tc>
        <w:tc>
          <w:tcPr>
            <w:tcW w:w="597" w:type="pct"/>
            <w:shd w:val="clear" w:color="auto" w:fill="FFFFFF"/>
            <w:vAlign w:val="center"/>
          </w:tcPr>
          <w:p w14:paraId="2E2D8D5A"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1</w:t>
            </w:r>
          </w:p>
        </w:tc>
        <w:tc>
          <w:tcPr>
            <w:tcW w:w="403" w:type="pct"/>
            <w:shd w:val="clear" w:color="auto" w:fill="FFFFFF"/>
            <w:vAlign w:val="center"/>
          </w:tcPr>
          <w:p w14:paraId="24948D10" w14:textId="77777777" w:rsidR="00A75D52" w:rsidRPr="009634BF" w:rsidRDefault="00A75D52" w:rsidP="00E66C74">
            <w:pPr>
              <w:spacing w:before="100" w:beforeAutospacing="1" w:after="100" w:afterAutospacing="1"/>
              <w:jc w:val="center"/>
              <w:rPr>
                <w:rFonts w:cstheme="minorHAnsi"/>
                <w:sz w:val="20"/>
                <w:szCs w:val="20"/>
              </w:rPr>
            </w:pPr>
          </w:p>
        </w:tc>
        <w:tc>
          <w:tcPr>
            <w:tcW w:w="655" w:type="pct"/>
            <w:shd w:val="clear" w:color="auto" w:fill="FFFFFF"/>
            <w:vAlign w:val="center"/>
          </w:tcPr>
          <w:p w14:paraId="71F470B5" w14:textId="77777777" w:rsidR="00A75D52" w:rsidRPr="009634BF" w:rsidRDefault="00A75D52" w:rsidP="00E66C74">
            <w:pPr>
              <w:spacing w:before="100" w:beforeAutospacing="1" w:after="100" w:afterAutospacing="1"/>
              <w:jc w:val="center"/>
              <w:rPr>
                <w:rFonts w:cstheme="minorHAnsi"/>
                <w:sz w:val="20"/>
                <w:szCs w:val="20"/>
              </w:rPr>
            </w:pPr>
          </w:p>
        </w:tc>
        <w:tc>
          <w:tcPr>
            <w:tcW w:w="653" w:type="pct"/>
            <w:shd w:val="clear" w:color="auto" w:fill="FFFFFF"/>
            <w:vAlign w:val="center"/>
          </w:tcPr>
          <w:p w14:paraId="4994BE0C" w14:textId="77777777" w:rsidR="00A75D52" w:rsidRPr="009634BF" w:rsidRDefault="00A75D52" w:rsidP="00E66C74">
            <w:pPr>
              <w:spacing w:before="100" w:beforeAutospacing="1" w:after="100" w:afterAutospacing="1"/>
              <w:jc w:val="center"/>
              <w:rPr>
                <w:rFonts w:cstheme="minorHAnsi"/>
                <w:sz w:val="20"/>
                <w:szCs w:val="20"/>
              </w:rPr>
            </w:pPr>
          </w:p>
        </w:tc>
        <w:tc>
          <w:tcPr>
            <w:tcW w:w="299" w:type="pct"/>
            <w:shd w:val="clear" w:color="auto" w:fill="FFFFFF"/>
            <w:vAlign w:val="center"/>
          </w:tcPr>
          <w:p w14:paraId="6A4BBA95" w14:textId="77777777" w:rsidR="00A75D52" w:rsidRPr="009634BF" w:rsidRDefault="00A75D52" w:rsidP="00E66C74">
            <w:pPr>
              <w:spacing w:before="100" w:beforeAutospacing="1" w:after="100" w:afterAutospacing="1"/>
              <w:jc w:val="center"/>
              <w:rPr>
                <w:rFonts w:cstheme="minorHAnsi"/>
                <w:sz w:val="20"/>
                <w:szCs w:val="20"/>
              </w:rPr>
            </w:pPr>
          </w:p>
        </w:tc>
        <w:tc>
          <w:tcPr>
            <w:tcW w:w="710" w:type="pct"/>
            <w:shd w:val="clear" w:color="auto" w:fill="FFFFFF"/>
            <w:vAlign w:val="center"/>
          </w:tcPr>
          <w:p w14:paraId="7641D95E" w14:textId="77777777" w:rsidR="00A75D52" w:rsidRPr="009634BF" w:rsidRDefault="00A75D52" w:rsidP="00E66C74">
            <w:pPr>
              <w:spacing w:before="100" w:beforeAutospacing="1" w:after="100" w:afterAutospacing="1"/>
              <w:jc w:val="center"/>
              <w:rPr>
                <w:rFonts w:cstheme="minorHAnsi"/>
                <w:sz w:val="20"/>
                <w:szCs w:val="20"/>
              </w:rPr>
            </w:pPr>
          </w:p>
        </w:tc>
      </w:tr>
      <w:tr w:rsidR="00A75D52" w:rsidRPr="009634BF" w14:paraId="122DFAF0" w14:textId="77777777" w:rsidTr="00E66C74">
        <w:trPr>
          <w:trHeight w:val="284"/>
        </w:trPr>
        <w:tc>
          <w:tcPr>
            <w:tcW w:w="266" w:type="pct"/>
            <w:shd w:val="clear" w:color="auto" w:fill="FFFFFF"/>
            <w:vAlign w:val="center"/>
          </w:tcPr>
          <w:p w14:paraId="5374979A"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2</w:t>
            </w:r>
          </w:p>
        </w:tc>
        <w:tc>
          <w:tcPr>
            <w:tcW w:w="1417" w:type="pct"/>
            <w:shd w:val="clear" w:color="auto" w:fill="FFFFFF"/>
            <w:vAlign w:val="center"/>
          </w:tcPr>
          <w:p w14:paraId="3AE8D00E" w14:textId="77777777" w:rsidR="00A75D52" w:rsidRPr="009634BF" w:rsidRDefault="00A75D52" w:rsidP="00E66C74">
            <w:pPr>
              <w:spacing w:before="100" w:beforeAutospacing="1" w:after="100" w:afterAutospacing="1"/>
              <w:rPr>
                <w:rFonts w:cstheme="minorHAnsi"/>
                <w:sz w:val="20"/>
                <w:szCs w:val="20"/>
              </w:rPr>
            </w:pPr>
            <w:r w:rsidRPr="009634BF">
              <w:rPr>
                <w:rFonts w:cstheme="minorHAnsi"/>
                <w:sz w:val="20"/>
                <w:szCs w:val="20"/>
              </w:rPr>
              <w:t>Ανάπτυξη, Εγκατάσταση, Προσαρμογή, Παραμετροποίηση Συστημάτων</w:t>
            </w:r>
          </w:p>
        </w:tc>
        <w:tc>
          <w:tcPr>
            <w:tcW w:w="597" w:type="pct"/>
            <w:shd w:val="clear" w:color="auto" w:fill="FFFFFF"/>
            <w:vAlign w:val="center"/>
          </w:tcPr>
          <w:p w14:paraId="10826C26" w14:textId="77777777" w:rsidR="00A75D52" w:rsidRPr="009634BF" w:rsidRDefault="00A75D52" w:rsidP="00E66C74">
            <w:pPr>
              <w:spacing w:before="100" w:beforeAutospacing="1" w:after="100" w:afterAutospacing="1"/>
              <w:jc w:val="center"/>
              <w:rPr>
                <w:rFonts w:cstheme="minorHAnsi"/>
                <w:sz w:val="20"/>
                <w:szCs w:val="20"/>
                <w:lang w:val="en-US"/>
              </w:rPr>
            </w:pPr>
            <w:r>
              <w:rPr>
                <w:rFonts w:cstheme="minorHAnsi"/>
                <w:sz w:val="20"/>
                <w:szCs w:val="20"/>
              </w:rPr>
              <w:t>2, 4, 5, 6, 7, 9, 10</w:t>
            </w:r>
          </w:p>
        </w:tc>
        <w:tc>
          <w:tcPr>
            <w:tcW w:w="403" w:type="pct"/>
            <w:shd w:val="clear" w:color="auto" w:fill="FFFFFF"/>
            <w:vAlign w:val="center"/>
          </w:tcPr>
          <w:p w14:paraId="767BB715" w14:textId="77777777" w:rsidR="00A75D52" w:rsidRPr="009634BF" w:rsidRDefault="00A75D52" w:rsidP="00E66C74">
            <w:pPr>
              <w:spacing w:before="100" w:beforeAutospacing="1" w:after="100" w:afterAutospacing="1"/>
              <w:jc w:val="center"/>
              <w:rPr>
                <w:rFonts w:cstheme="minorHAnsi"/>
                <w:sz w:val="20"/>
                <w:szCs w:val="20"/>
              </w:rPr>
            </w:pPr>
          </w:p>
        </w:tc>
        <w:tc>
          <w:tcPr>
            <w:tcW w:w="655" w:type="pct"/>
            <w:shd w:val="clear" w:color="auto" w:fill="FFFFFF"/>
            <w:vAlign w:val="center"/>
          </w:tcPr>
          <w:p w14:paraId="032B9333" w14:textId="77777777" w:rsidR="00A75D52" w:rsidRPr="009634BF" w:rsidRDefault="00A75D52" w:rsidP="00E66C74">
            <w:pPr>
              <w:spacing w:before="100" w:beforeAutospacing="1" w:after="100" w:afterAutospacing="1"/>
              <w:jc w:val="center"/>
              <w:rPr>
                <w:rFonts w:cstheme="minorHAnsi"/>
                <w:sz w:val="20"/>
                <w:szCs w:val="20"/>
              </w:rPr>
            </w:pPr>
          </w:p>
        </w:tc>
        <w:tc>
          <w:tcPr>
            <w:tcW w:w="653" w:type="pct"/>
            <w:shd w:val="clear" w:color="auto" w:fill="FFFFFF"/>
            <w:vAlign w:val="center"/>
          </w:tcPr>
          <w:p w14:paraId="39BAB4AA" w14:textId="77777777" w:rsidR="00A75D52" w:rsidRPr="009634BF" w:rsidRDefault="00A75D52" w:rsidP="00E66C74">
            <w:pPr>
              <w:spacing w:before="100" w:beforeAutospacing="1" w:after="100" w:afterAutospacing="1"/>
              <w:jc w:val="center"/>
              <w:rPr>
                <w:rFonts w:cstheme="minorHAnsi"/>
                <w:sz w:val="20"/>
                <w:szCs w:val="20"/>
              </w:rPr>
            </w:pPr>
          </w:p>
        </w:tc>
        <w:tc>
          <w:tcPr>
            <w:tcW w:w="299" w:type="pct"/>
            <w:shd w:val="clear" w:color="auto" w:fill="FFFFFF"/>
            <w:vAlign w:val="center"/>
          </w:tcPr>
          <w:p w14:paraId="4AB1ACE2" w14:textId="77777777" w:rsidR="00A75D52" w:rsidRPr="009634BF" w:rsidRDefault="00A75D52" w:rsidP="00E66C74">
            <w:pPr>
              <w:spacing w:before="100" w:beforeAutospacing="1" w:after="100" w:afterAutospacing="1"/>
              <w:jc w:val="center"/>
              <w:rPr>
                <w:rFonts w:cstheme="minorHAnsi"/>
                <w:sz w:val="20"/>
                <w:szCs w:val="20"/>
              </w:rPr>
            </w:pPr>
          </w:p>
        </w:tc>
        <w:tc>
          <w:tcPr>
            <w:tcW w:w="710" w:type="pct"/>
            <w:shd w:val="clear" w:color="auto" w:fill="FFFFFF"/>
            <w:vAlign w:val="center"/>
          </w:tcPr>
          <w:p w14:paraId="1D4243C1" w14:textId="77777777" w:rsidR="00A75D52" w:rsidRPr="009634BF" w:rsidRDefault="00A75D52" w:rsidP="00E66C74">
            <w:pPr>
              <w:spacing w:before="100" w:beforeAutospacing="1" w:after="100" w:afterAutospacing="1"/>
              <w:jc w:val="center"/>
              <w:rPr>
                <w:rFonts w:cstheme="minorHAnsi"/>
                <w:sz w:val="20"/>
                <w:szCs w:val="20"/>
              </w:rPr>
            </w:pPr>
          </w:p>
        </w:tc>
      </w:tr>
      <w:tr w:rsidR="00A75D52" w:rsidRPr="009634BF" w14:paraId="324F3DCB" w14:textId="77777777" w:rsidTr="00E66C74">
        <w:trPr>
          <w:trHeight w:val="284"/>
        </w:trPr>
        <w:tc>
          <w:tcPr>
            <w:tcW w:w="266" w:type="pct"/>
            <w:shd w:val="clear" w:color="auto" w:fill="FFFFFF"/>
            <w:vAlign w:val="center"/>
          </w:tcPr>
          <w:p w14:paraId="09008908"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3</w:t>
            </w:r>
          </w:p>
        </w:tc>
        <w:tc>
          <w:tcPr>
            <w:tcW w:w="1417" w:type="pct"/>
            <w:shd w:val="clear" w:color="auto" w:fill="FFFFFF"/>
            <w:vAlign w:val="center"/>
          </w:tcPr>
          <w:p w14:paraId="7495A217" w14:textId="77777777" w:rsidR="00A75D52" w:rsidRPr="009634BF" w:rsidRDefault="00A75D52" w:rsidP="00E66C74">
            <w:pPr>
              <w:spacing w:before="100" w:beforeAutospacing="1" w:after="100" w:afterAutospacing="1"/>
              <w:rPr>
                <w:rFonts w:cstheme="minorHAnsi"/>
                <w:sz w:val="20"/>
                <w:szCs w:val="20"/>
              </w:rPr>
            </w:pPr>
            <w:r w:rsidRPr="009634BF">
              <w:rPr>
                <w:rFonts w:cstheme="minorHAnsi"/>
                <w:sz w:val="20"/>
                <w:szCs w:val="20"/>
              </w:rPr>
              <w:t xml:space="preserve">Μετάπτωση Δεδομένων </w:t>
            </w:r>
          </w:p>
        </w:tc>
        <w:tc>
          <w:tcPr>
            <w:tcW w:w="597" w:type="pct"/>
            <w:shd w:val="clear" w:color="auto" w:fill="FFFFFF"/>
            <w:vAlign w:val="center"/>
          </w:tcPr>
          <w:p w14:paraId="2B783050" w14:textId="77777777" w:rsidR="00A75D52" w:rsidRPr="009634BF" w:rsidRDefault="00A75D52" w:rsidP="00E66C74">
            <w:pPr>
              <w:spacing w:before="100" w:beforeAutospacing="1" w:after="100" w:afterAutospacing="1"/>
              <w:jc w:val="center"/>
              <w:rPr>
                <w:rFonts w:cstheme="minorHAnsi"/>
                <w:sz w:val="20"/>
                <w:szCs w:val="20"/>
              </w:rPr>
            </w:pPr>
            <w:r>
              <w:rPr>
                <w:rFonts w:cstheme="minorHAnsi"/>
                <w:sz w:val="20"/>
                <w:szCs w:val="20"/>
              </w:rPr>
              <w:t>3, 8</w:t>
            </w:r>
          </w:p>
        </w:tc>
        <w:tc>
          <w:tcPr>
            <w:tcW w:w="403" w:type="pct"/>
            <w:shd w:val="clear" w:color="auto" w:fill="FFFFFF"/>
            <w:vAlign w:val="center"/>
          </w:tcPr>
          <w:p w14:paraId="3CE22C87" w14:textId="77777777" w:rsidR="00A75D52" w:rsidRPr="009634BF" w:rsidRDefault="00A75D52" w:rsidP="00E66C74">
            <w:pPr>
              <w:spacing w:before="100" w:beforeAutospacing="1" w:after="100" w:afterAutospacing="1"/>
              <w:jc w:val="center"/>
              <w:rPr>
                <w:rFonts w:cstheme="minorHAnsi"/>
                <w:sz w:val="20"/>
                <w:szCs w:val="20"/>
              </w:rPr>
            </w:pPr>
          </w:p>
        </w:tc>
        <w:tc>
          <w:tcPr>
            <w:tcW w:w="655" w:type="pct"/>
            <w:shd w:val="clear" w:color="auto" w:fill="FFFFFF"/>
            <w:vAlign w:val="center"/>
          </w:tcPr>
          <w:p w14:paraId="4BD30B1D" w14:textId="77777777" w:rsidR="00A75D52" w:rsidRPr="009634BF" w:rsidRDefault="00A75D52" w:rsidP="00E66C74">
            <w:pPr>
              <w:spacing w:before="100" w:beforeAutospacing="1" w:after="100" w:afterAutospacing="1"/>
              <w:jc w:val="center"/>
              <w:rPr>
                <w:rFonts w:cstheme="minorHAnsi"/>
                <w:sz w:val="20"/>
                <w:szCs w:val="20"/>
              </w:rPr>
            </w:pPr>
          </w:p>
        </w:tc>
        <w:tc>
          <w:tcPr>
            <w:tcW w:w="653" w:type="pct"/>
            <w:shd w:val="clear" w:color="auto" w:fill="FFFFFF"/>
            <w:vAlign w:val="center"/>
          </w:tcPr>
          <w:p w14:paraId="7A5E29BA" w14:textId="77777777" w:rsidR="00A75D52" w:rsidRPr="009634BF" w:rsidRDefault="00A75D52" w:rsidP="00E66C74">
            <w:pPr>
              <w:spacing w:before="100" w:beforeAutospacing="1" w:after="100" w:afterAutospacing="1"/>
              <w:jc w:val="center"/>
              <w:rPr>
                <w:rFonts w:cstheme="minorHAnsi"/>
                <w:sz w:val="20"/>
                <w:szCs w:val="20"/>
              </w:rPr>
            </w:pPr>
          </w:p>
        </w:tc>
        <w:tc>
          <w:tcPr>
            <w:tcW w:w="299" w:type="pct"/>
            <w:shd w:val="clear" w:color="auto" w:fill="FFFFFF"/>
            <w:vAlign w:val="center"/>
          </w:tcPr>
          <w:p w14:paraId="0973CEBE" w14:textId="77777777" w:rsidR="00A75D52" w:rsidRPr="009634BF" w:rsidRDefault="00A75D52" w:rsidP="00E66C74">
            <w:pPr>
              <w:spacing w:before="100" w:beforeAutospacing="1" w:after="100" w:afterAutospacing="1"/>
              <w:jc w:val="center"/>
              <w:rPr>
                <w:rFonts w:cstheme="minorHAnsi"/>
                <w:sz w:val="20"/>
                <w:szCs w:val="20"/>
              </w:rPr>
            </w:pPr>
          </w:p>
        </w:tc>
        <w:tc>
          <w:tcPr>
            <w:tcW w:w="710" w:type="pct"/>
            <w:shd w:val="clear" w:color="auto" w:fill="FFFFFF"/>
            <w:vAlign w:val="center"/>
          </w:tcPr>
          <w:p w14:paraId="3ACF0067" w14:textId="77777777" w:rsidR="00A75D52" w:rsidRPr="009634BF" w:rsidRDefault="00A75D52" w:rsidP="00E66C74">
            <w:pPr>
              <w:spacing w:before="100" w:beforeAutospacing="1" w:after="100" w:afterAutospacing="1"/>
              <w:jc w:val="center"/>
              <w:rPr>
                <w:rFonts w:cstheme="minorHAnsi"/>
                <w:sz w:val="20"/>
                <w:szCs w:val="20"/>
              </w:rPr>
            </w:pPr>
          </w:p>
        </w:tc>
      </w:tr>
      <w:tr w:rsidR="00A75D52" w:rsidRPr="009634BF" w14:paraId="2D4D152B" w14:textId="77777777" w:rsidTr="00E66C74">
        <w:trPr>
          <w:trHeight w:val="284"/>
        </w:trPr>
        <w:tc>
          <w:tcPr>
            <w:tcW w:w="266" w:type="pct"/>
            <w:shd w:val="clear" w:color="auto" w:fill="FFFFFF"/>
            <w:vAlign w:val="center"/>
          </w:tcPr>
          <w:p w14:paraId="25026E70"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4</w:t>
            </w:r>
          </w:p>
        </w:tc>
        <w:tc>
          <w:tcPr>
            <w:tcW w:w="1417" w:type="pct"/>
            <w:shd w:val="clear" w:color="auto" w:fill="FFFFFF"/>
            <w:vAlign w:val="center"/>
          </w:tcPr>
          <w:p w14:paraId="6953826C" w14:textId="77777777" w:rsidR="00A75D52" w:rsidRPr="009634BF" w:rsidRDefault="00A75D52" w:rsidP="00E66C74">
            <w:pPr>
              <w:spacing w:before="100" w:beforeAutospacing="1" w:after="100" w:afterAutospacing="1"/>
              <w:rPr>
                <w:rFonts w:cstheme="minorHAnsi"/>
                <w:sz w:val="20"/>
                <w:szCs w:val="20"/>
              </w:rPr>
            </w:pPr>
            <w:r w:rsidRPr="009634BF">
              <w:rPr>
                <w:rFonts w:cstheme="minorHAnsi"/>
                <w:sz w:val="20"/>
                <w:szCs w:val="20"/>
              </w:rPr>
              <w:t>Πιλοτική Λειτουργία</w:t>
            </w:r>
          </w:p>
        </w:tc>
        <w:tc>
          <w:tcPr>
            <w:tcW w:w="597" w:type="pct"/>
            <w:shd w:val="clear" w:color="auto" w:fill="FFFFFF"/>
            <w:vAlign w:val="center"/>
          </w:tcPr>
          <w:p w14:paraId="43BF4ADE"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12-17</w:t>
            </w:r>
          </w:p>
        </w:tc>
        <w:tc>
          <w:tcPr>
            <w:tcW w:w="403" w:type="pct"/>
            <w:shd w:val="clear" w:color="auto" w:fill="FFFFFF"/>
            <w:vAlign w:val="center"/>
          </w:tcPr>
          <w:p w14:paraId="1CA7F420" w14:textId="77777777" w:rsidR="00A75D52" w:rsidRPr="009634BF" w:rsidRDefault="00A75D52" w:rsidP="00E66C74">
            <w:pPr>
              <w:spacing w:before="100" w:beforeAutospacing="1" w:after="100" w:afterAutospacing="1"/>
              <w:jc w:val="center"/>
              <w:rPr>
                <w:rFonts w:cstheme="minorHAnsi"/>
                <w:sz w:val="20"/>
                <w:szCs w:val="20"/>
              </w:rPr>
            </w:pPr>
          </w:p>
        </w:tc>
        <w:tc>
          <w:tcPr>
            <w:tcW w:w="655" w:type="pct"/>
            <w:shd w:val="clear" w:color="auto" w:fill="FFFFFF"/>
            <w:vAlign w:val="center"/>
          </w:tcPr>
          <w:p w14:paraId="724D426B" w14:textId="77777777" w:rsidR="00A75D52" w:rsidRPr="009634BF" w:rsidRDefault="00A75D52" w:rsidP="00E66C74">
            <w:pPr>
              <w:spacing w:before="100" w:beforeAutospacing="1" w:after="100" w:afterAutospacing="1"/>
              <w:jc w:val="center"/>
              <w:rPr>
                <w:rFonts w:cstheme="minorHAnsi"/>
                <w:sz w:val="20"/>
                <w:szCs w:val="20"/>
              </w:rPr>
            </w:pPr>
          </w:p>
        </w:tc>
        <w:tc>
          <w:tcPr>
            <w:tcW w:w="653" w:type="pct"/>
            <w:shd w:val="clear" w:color="auto" w:fill="FFFFFF"/>
            <w:vAlign w:val="center"/>
          </w:tcPr>
          <w:p w14:paraId="18F9F810" w14:textId="77777777" w:rsidR="00A75D52" w:rsidRPr="009634BF" w:rsidRDefault="00A75D52" w:rsidP="00E66C74">
            <w:pPr>
              <w:spacing w:before="100" w:beforeAutospacing="1" w:after="100" w:afterAutospacing="1"/>
              <w:jc w:val="center"/>
              <w:rPr>
                <w:rFonts w:cstheme="minorHAnsi"/>
                <w:sz w:val="20"/>
                <w:szCs w:val="20"/>
              </w:rPr>
            </w:pPr>
          </w:p>
        </w:tc>
        <w:tc>
          <w:tcPr>
            <w:tcW w:w="299" w:type="pct"/>
            <w:shd w:val="clear" w:color="auto" w:fill="FFFFFF"/>
            <w:vAlign w:val="center"/>
          </w:tcPr>
          <w:p w14:paraId="48AE3496" w14:textId="77777777" w:rsidR="00A75D52" w:rsidRPr="009634BF" w:rsidRDefault="00A75D52" w:rsidP="00E66C74">
            <w:pPr>
              <w:spacing w:before="100" w:beforeAutospacing="1" w:after="100" w:afterAutospacing="1"/>
              <w:jc w:val="center"/>
              <w:rPr>
                <w:rFonts w:cstheme="minorHAnsi"/>
                <w:sz w:val="20"/>
                <w:szCs w:val="20"/>
              </w:rPr>
            </w:pPr>
          </w:p>
        </w:tc>
        <w:tc>
          <w:tcPr>
            <w:tcW w:w="710" w:type="pct"/>
            <w:shd w:val="clear" w:color="auto" w:fill="FFFFFF"/>
            <w:vAlign w:val="center"/>
          </w:tcPr>
          <w:p w14:paraId="5E242FDD" w14:textId="77777777" w:rsidR="00A75D52" w:rsidRPr="009634BF" w:rsidRDefault="00A75D52" w:rsidP="00E66C74">
            <w:pPr>
              <w:spacing w:before="100" w:beforeAutospacing="1" w:after="100" w:afterAutospacing="1"/>
              <w:jc w:val="center"/>
              <w:rPr>
                <w:rFonts w:cstheme="minorHAnsi"/>
                <w:sz w:val="20"/>
                <w:szCs w:val="20"/>
              </w:rPr>
            </w:pPr>
          </w:p>
        </w:tc>
      </w:tr>
      <w:tr w:rsidR="00A75D52" w:rsidRPr="009634BF" w14:paraId="3E8F747D" w14:textId="77777777" w:rsidTr="00E66C74">
        <w:trPr>
          <w:trHeight w:val="284"/>
        </w:trPr>
        <w:tc>
          <w:tcPr>
            <w:tcW w:w="266" w:type="pct"/>
            <w:shd w:val="clear" w:color="auto" w:fill="FFFFFF"/>
            <w:vAlign w:val="center"/>
          </w:tcPr>
          <w:p w14:paraId="0131CAF9"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5</w:t>
            </w:r>
          </w:p>
        </w:tc>
        <w:tc>
          <w:tcPr>
            <w:tcW w:w="1417" w:type="pct"/>
            <w:shd w:val="clear" w:color="auto" w:fill="FFFFFF"/>
            <w:vAlign w:val="center"/>
          </w:tcPr>
          <w:p w14:paraId="6E445658" w14:textId="77777777" w:rsidR="00A75D52" w:rsidRPr="009634BF" w:rsidRDefault="00A75D52" w:rsidP="00E66C74">
            <w:pPr>
              <w:spacing w:before="100" w:beforeAutospacing="1" w:after="100" w:afterAutospacing="1"/>
              <w:rPr>
                <w:rFonts w:cstheme="minorHAnsi"/>
                <w:sz w:val="20"/>
                <w:szCs w:val="20"/>
              </w:rPr>
            </w:pPr>
            <w:r w:rsidRPr="009634BF">
              <w:rPr>
                <w:rFonts w:cstheme="minorHAnsi"/>
                <w:sz w:val="20"/>
                <w:szCs w:val="20"/>
              </w:rPr>
              <w:t>Δοκιμαστική Παραγωγική Λειτουργία</w:t>
            </w:r>
          </w:p>
        </w:tc>
        <w:tc>
          <w:tcPr>
            <w:tcW w:w="597" w:type="pct"/>
            <w:shd w:val="clear" w:color="auto" w:fill="FFFFFF"/>
            <w:vAlign w:val="center"/>
          </w:tcPr>
          <w:p w14:paraId="4EB16E65"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sz w:val="20"/>
                <w:szCs w:val="20"/>
              </w:rPr>
              <w:t>18</w:t>
            </w:r>
            <w:r>
              <w:rPr>
                <w:rFonts w:cstheme="minorHAnsi"/>
                <w:sz w:val="20"/>
                <w:szCs w:val="20"/>
              </w:rPr>
              <w:t>-19</w:t>
            </w:r>
          </w:p>
        </w:tc>
        <w:tc>
          <w:tcPr>
            <w:tcW w:w="403" w:type="pct"/>
            <w:shd w:val="clear" w:color="auto" w:fill="FFFFFF"/>
            <w:vAlign w:val="center"/>
          </w:tcPr>
          <w:p w14:paraId="07E50AD0" w14:textId="77777777" w:rsidR="00A75D52" w:rsidRPr="009634BF" w:rsidRDefault="00A75D52" w:rsidP="00E66C74">
            <w:pPr>
              <w:spacing w:before="100" w:beforeAutospacing="1" w:after="100" w:afterAutospacing="1"/>
              <w:jc w:val="center"/>
              <w:rPr>
                <w:rFonts w:cstheme="minorHAnsi"/>
                <w:sz w:val="20"/>
                <w:szCs w:val="20"/>
              </w:rPr>
            </w:pPr>
          </w:p>
        </w:tc>
        <w:tc>
          <w:tcPr>
            <w:tcW w:w="655" w:type="pct"/>
            <w:shd w:val="clear" w:color="auto" w:fill="FFFFFF"/>
            <w:vAlign w:val="center"/>
          </w:tcPr>
          <w:p w14:paraId="78DC732C" w14:textId="77777777" w:rsidR="00A75D52" w:rsidRPr="009634BF" w:rsidRDefault="00A75D52" w:rsidP="00E66C74">
            <w:pPr>
              <w:spacing w:before="100" w:beforeAutospacing="1" w:after="100" w:afterAutospacing="1"/>
              <w:jc w:val="center"/>
              <w:rPr>
                <w:rFonts w:cstheme="minorHAnsi"/>
                <w:sz w:val="20"/>
                <w:szCs w:val="20"/>
              </w:rPr>
            </w:pPr>
          </w:p>
        </w:tc>
        <w:tc>
          <w:tcPr>
            <w:tcW w:w="653" w:type="pct"/>
            <w:shd w:val="clear" w:color="auto" w:fill="FFFFFF"/>
            <w:vAlign w:val="center"/>
          </w:tcPr>
          <w:p w14:paraId="3C3B663B" w14:textId="77777777" w:rsidR="00A75D52" w:rsidRPr="009634BF" w:rsidRDefault="00A75D52" w:rsidP="00E66C74">
            <w:pPr>
              <w:spacing w:before="100" w:beforeAutospacing="1" w:after="100" w:afterAutospacing="1"/>
              <w:jc w:val="center"/>
              <w:rPr>
                <w:rFonts w:cstheme="minorHAnsi"/>
                <w:sz w:val="20"/>
                <w:szCs w:val="20"/>
              </w:rPr>
            </w:pPr>
          </w:p>
        </w:tc>
        <w:tc>
          <w:tcPr>
            <w:tcW w:w="299" w:type="pct"/>
            <w:shd w:val="clear" w:color="auto" w:fill="FFFFFF"/>
            <w:vAlign w:val="center"/>
          </w:tcPr>
          <w:p w14:paraId="4DCDBA07" w14:textId="77777777" w:rsidR="00A75D52" w:rsidRPr="009634BF" w:rsidRDefault="00A75D52" w:rsidP="00E66C74">
            <w:pPr>
              <w:spacing w:before="100" w:beforeAutospacing="1" w:after="100" w:afterAutospacing="1"/>
              <w:jc w:val="center"/>
              <w:rPr>
                <w:rFonts w:cstheme="minorHAnsi"/>
                <w:sz w:val="20"/>
                <w:szCs w:val="20"/>
              </w:rPr>
            </w:pPr>
          </w:p>
        </w:tc>
        <w:tc>
          <w:tcPr>
            <w:tcW w:w="710" w:type="pct"/>
            <w:shd w:val="clear" w:color="auto" w:fill="FFFFFF"/>
            <w:vAlign w:val="center"/>
          </w:tcPr>
          <w:p w14:paraId="68667B27" w14:textId="77777777" w:rsidR="00A75D52" w:rsidRPr="009634BF" w:rsidRDefault="00A75D52" w:rsidP="00E66C74">
            <w:pPr>
              <w:spacing w:before="100" w:beforeAutospacing="1" w:after="100" w:afterAutospacing="1"/>
              <w:jc w:val="center"/>
              <w:rPr>
                <w:rFonts w:cstheme="minorHAnsi"/>
                <w:sz w:val="20"/>
                <w:szCs w:val="20"/>
              </w:rPr>
            </w:pPr>
          </w:p>
        </w:tc>
      </w:tr>
      <w:tr w:rsidR="00A75D52" w:rsidRPr="009634BF" w14:paraId="37D7AA57" w14:textId="77777777" w:rsidTr="00E66C74">
        <w:trPr>
          <w:trHeight w:val="284"/>
        </w:trPr>
        <w:tc>
          <w:tcPr>
            <w:tcW w:w="2280" w:type="pct"/>
            <w:gridSpan w:val="3"/>
            <w:shd w:val="pct15" w:color="auto" w:fill="auto"/>
            <w:vAlign w:val="center"/>
          </w:tcPr>
          <w:p w14:paraId="2074B9C7" w14:textId="77777777" w:rsidR="00A75D52" w:rsidRPr="009634BF" w:rsidRDefault="00A75D52" w:rsidP="00E66C74">
            <w:pPr>
              <w:spacing w:before="100" w:beforeAutospacing="1" w:after="100" w:afterAutospacing="1"/>
              <w:jc w:val="center"/>
              <w:rPr>
                <w:rFonts w:cstheme="minorHAnsi"/>
                <w:sz w:val="20"/>
                <w:szCs w:val="20"/>
              </w:rPr>
            </w:pPr>
            <w:r w:rsidRPr="009634BF">
              <w:rPr>
                <w:rFonts w:cstheme="minorHAnsi"/>
                <w:b/>
                <w:sz w:val="20"/>
                <w:szCs w:val="20"/>
              </w:rPr>
              <w:t>ΣΥΝΟΛΟ</w:t>
            </w:r>
          </w:p>
        </w:tc>
        <w:tc>
          <w:tcPr>
            <w:tcW w:w="403" w:type="pct"/>
            <w:shd w:val="clear" w:color="auto" w:fill="FFFFFF"/>
            <w:vAlign w:val="center"/>
          </w:tcPr>
          <w:p w14:paraId="3907BD04" w14:textId="77777777" w:rsidR="00A75D52" w:rsidRPr="009634BF" w:rsidRDefault="00A75D52" w:rsidP="00E66C74">
            <w:pPr>
              <w:spacing w:before="100" w:beforeAutospacing="1" w:after="100" w:afterAutospacing="1"/>
              <w:jc w:val="center"/>
              <w:rPr>
                <w:rFonts w:cstheme="minorHAnsi"/>
                <w:sz w:val="20"/>
                <w:szCs w:val="20"/>
              </w:rPr>
            </w:pPr>
          </w:p>
        </w:tc>
        <w:tc>
          <w:tcPr>
            <w:tcW w:w="655" w:type="pct"/>
            <w:shd w:val="clear" w:color="auto" w:fill="FFFFFF"/>
            <w:vAlign w:val="center"/>
          </w:tcPr>
          <w:p w14:paraId="78EB255B" w14:textId="77777777" w:rsidR="00A75D52" w:rsidRPr="009634BF" w:rsidRDefault="00A75D52" w:rsidP="00E66C74">
            <w:pPr>
              <w:spacing w:before="100" w:beforeAutospacing="1" w:after="100" w:afterAutospacing="1"/>
              <w:jc w:val="center"/>
              <w:rPr>
                <w:rFonts w:cstheme="minorHAnsi"/>
                <w:sz w:val="20"/>
                <w:szCs w:val="20"/>
              </w:rPr>
            </w:pPr>
          </w:p>
        </w:tc>
        <w:tc>
          <w:tcPr>
            <w:tcW w:w="653" w:type="pct"/>
            <w:shd w:val="clear" w:color="auto" w:fill="FFFFFF"/>
            <w:vAlign w:val="center"/>
          </w:tcPr>
          <w:p w14:paraId="70050B44" w14:textId="77777777" w:rsidR="00A75D52" w:rsidRPr="009634BF" w:rsidRDefault="00A75D52" w:rsidP="00E66C74">
            <w:pPr>
              <w:spacing w:before="100" w:beforeAutospacing="1" w:after="100" w:afterAutospacing="1"/>
              <w:jc w:val="center"/>
              <w:rPr>
                <w:rFonts w:cstheme="minorHAnsi"/>
                <w:sz w:val="20"/>
                <w:szCs w:val="20"/>
              </w:rPr>
            </w:pPr>
          </w:p>
        </w:tc>
        <w:tc>
          <w:tcPr>
            <w:tcW w:w="299" w:type="pct"/>
            <w:shd w:val="clear" w:color="auto" w:fill="FFFFFF"/>
            <w:vAlign w:val="center"/>
          </w:tcPr>
          <w:p w14:paraId="0C8E2F9C" w14:textId="77777777" w:rsidR="00A75D52" w:rsidRPr="009634BF" w:rsidRDefault="00A75D52" w:rsidP="00E66C74">
            <w:pPr>
              <w:spacing w:before="100" w:beforeAutospacing="1" w:after="100" w:afterAutospacing="1"/>
              <w:jc w:val="center"/>
              <w:rPr>
                <w:rFonts w:cstheme="minorHAnsi"/>
                <w:sz w:val="20"/>
                <w:szCs w:val="20"/>
              </w:rPr>
            </w:pPr>
          </w:p>
        </w:tc>
        <w:tc>
          <w:tcPr>
            <w:tcW w:w="710" w:type="pct"/>
            <w:shd w:val="clear" w:color="auto" w:fill="FFFFFF"/>
            <w:vAlign w:val="center"/>
          </w:tcPr>
          <w:p w14:paraId="45C5298C" w14:textId="77777777" w:rsidR="00A75D52" w:rsidRPr="009634BF" w:rsidRDefault="00A75D52" w:rsidP="00E66C74">
            <w:pPr>
              <w:spacing w:before="100" w:beforeAutospacing="1" w:after="100" w:afterAutospacing="1"/>
              <w:jc w:val="center"/>
              <w:rPr>
                <w:rFonts w:cstheme="minorHAnsi"/>
                <w:sz w:val="20"/>
                <w:szCs w:val="20"/>
              </w:rPr>
            </w:pPr>
          </w:p>
        </w:tc>
      </w:tr>
    </w:tbl>
    <w:p w14:paraId="2F78B5D5" w14:textId="77777777" w:rsidR="00A75D52" w:rsidRDefault="00A75D52" w:rsidP="00A75D52"/>
    <w:p w14:paraId="44E47A87" w14:textId="77777777" w:rsidR="00A75D52" w:rsidRDefault="00A75D52" w:rsidP="00A75D52">
      <w:pPr>
        <w:pStyle w:val="Heading3"/>
      </w:pPr>
      <w:bookmarkStart w:id="32" w:name="_Toc68730579"/>
      <w:bookmarkStart w:id="33" w:name="_Toc68827195"/>
      <w:r>
        <w:t>Γ</w:t>
      </w:r>
      <w:r w:rsidRPr="00BE567C">
        <w:t xml:space="preserve">4.2 </w:t>
      </w:r>
      <w:r>
        <w:t>Εκπαίδευση χρηστών</w:t>
      </w:r>
      <w:bookmarkEnd w:id="32"/>
      <w:bookmarkEnd w:id="33"/>
    </w:p>
    <w:tbl>
      <w:tblPr>
        <w:tblW w:w="6323"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3000"/>
        <w:gridCol w:w="1196"/>
        <w:gridCol w:w="15"/>
        <w:gridCol w:w="1483"/>
        <w:gridCol w:w="1416"/>
        <w:gridCol w:w="990"/>
        <w:gridCol w:w="1842"/>
      </w:tblGrid>
      <w:tr w:rsidR="00A75D52" w:rsidRPr="002254CA" w14:paraId="4AD381E3" w14:textId="77777777" w:rsidTr="00E66C74">
        <w:trPr>
          <w:cantSplit/>
        </w:trPr>
        <w:tc>
          <w:tcPr>
            <w:tcW w:w="261" w:type="pct"/>
            <w:vMerge w:val="restart"/>
            <w:shd w:val="pct15" w:color="auto" w:fill="FFFFFF"/>
            <w:vAlign w:val="center"/>
          </w:tcPr>
          <w:p w14:paraId="0C3D7832"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Α/Α</w:t>
            </w:r>
          </w:p>
        </w:tc>
        <w:tc>
          <w:tcPr>
            <w:tcW w:w="1430" w:type="pct"/>
            <w:vMerge w:val="restart"/>
            <w:shd w:val="pct15" w:color="auto" w:fill="FFFFFF"/>
            <w:vAlign w:val="center"/>
          </w:tcPr>
          <w:p w14:paraId="2D38BFE7"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ΠΕΡΙΓΡΑΦΗ</w:t>
            </w:r>
          </w:p>
        </w:tc>
        <w:tc>
          <w:tcPr>
            <w:tcW w:w="570" w:type="pct"/>
            <w:vMerge w:val="restart"/>
            <w:shd w:val="pct15" w:color="auto" w:fill="FFFFFF"/>
            <w:vAlign w:val="center"/>
          </w:tcPr>
          <w:p w14:paraId="7526BB0F"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ΠΟΣΟΤΗΤΑ (ώρες)</w:t>
            </w:r>
          </w:p>
        </w:tc>
        <w:tc>
          <w:tcPr>
            <w:tcW w:w="1389" w:type="pct"/>
            <w:gridSpan w:val="3"/>
            <w:tcBorders>
              <w:bottom w:val="single" w:sz="4" w:space="0" w:color="auto"/>
            </w:tcBorders>
            <w:shd w:val="pct15" w:color="auto" w:fill="FFFFFF"/>
            <w:vAlign w:val="center"/>
          </w:tcPr>
          <w:p w14:paraId="69E32CDA"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ΑΞΙΑ ΧΩΡΙΣ ΦΠΑ [€]</w:t>
            </w:r>
          </w:p>
        </w:tc>
        <w:tc>
          <w:tcPr>
            <w:tcW w:w="472" w:type="pct"/>
            <w:shd w:val="pct15" w:color="auto" w:fill="FFFFFF"/>
            <w:vAlign w:val="center"/>
          </w:tcPr>
          <w:p w14:paraId="4B3C9185"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ΦΠΑ [€]</w:t>
            </w:r>
          </w:p>
        </w:tc>
        <w:tc>
          <w:tcPr>
            <w:tcW w:w="879" w:type="pct"/>
            <w:shd w:val="pct15" w:color="auto" w:fill="FFFFFF"/>
            <w:vAlign w:val="center"/>
          </w:tcPr>
          <w:p w14:paraId="6DA76B7D"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ΣΥΝΟΛΙΚΗ ΑΞΙΑ ΜΕ ΦΠΑ [€]</w:t>
            </w:r>
          </w:p>
        </w:tc>
      </w:tr>
      <w:tr w:rsidR="00A75D52" w:rsidRPr="002254CA" w14:paraId="2E77ECE1" w14:textId="77777777" w:rsidTr="00E66C74">
        <w:trPr>
          <w:cantSplit/>
        </w:trPr>
        <w:tc>
          <w:tcPr>
            <w:tcW w:w="261" w:type="pct"/>
            <w:vMerge/>
            <w:shd w:val="clear" w:color="auto" w:fill="E6E6E6"/>
            <w:vAlign w:val="center"/>
          </w:tcPr>
          <w:p w14:paraId="2F2AB576" w14:textId="77777777" w:rsidR="00A75D52" w:rsidRPr="002254CA" w:rsidRDefault="00A75D52" w:rsidP="00E66C74">
            <w:pPr>
              <w:spacing w:before="100" w:beforeAutospacing="1" w:after="100" w:afterAutospacing="1"/>
              <w:jc w:val="center"/>
              <w:rPr>
                <w:rFonts w:cs="Calibri"/>
                <w:sz w:val="20"/>
                <w:szCs w:val="20"/>
              </w:rPr>
            </w:pPr>
          </w:p>
        </w:tc>
        <w:tc>
          <w:tcPr>
            <w:tcW w:w="1430" w:type="pct"/>
            <w:vMerge/>
            <w:shd w:val="clear" w:color="auto" w:fill="E6E6E6"/>
            <w:vAlign w:val="center"/>
          </w:tcPr>
          <w:p w14:paraId="14803B19" w14:textId="77777777" w:rsidR="00A75D52" w:rsidRPr="002254CA" w:rsidRDefault="00A75D52" w:rsidP="00E66C74">
            <w:pPr>
              <w:spacing w:before="100" w:beforeAutospacing="1" w:after="100" w:afterAutospacing="1"/>
              <w:rPr>
                <w:rFonts w:cs="Calibri"/>
                <w:sz w:val="20"/>
                <w:szCs w:val="20"/>
              </w:rPr>
            </w:pPr>
          </w:p>
        </w:tc>
        <w:tc>
          <w:tcPr>
            <w:tcW w:w="570" w:type="pct"/>
            <w:vMerge/>
            <w:shd w:val="clear" w:color="auto" w:fill="E6E6E6"/>
            <w:vAlign w:val="center"/>
          </w:tcPr>
          <w:p w14:paraId="1667EFA6" w14:textId="77777777" w:rsidR="00A75D52" w:rsidRPr="002254CA" w:rsidRDefault="00A75D52" w:rsidP="00E66C74">
            <w:pPr>
              <w:spacing w:before="100" w:beforeAutospacing="1" w:after="100" w:afterAutospacing="1"/>
              <w:rPr>
                <w:rFonts w:cs="Calibri"/>
                <w:sz w:val="20"/>
                <w:szCs w:val="20"/>
              </w:rPr>
            </w:pPr>
          </w:p>
        </w:tc>
        <w:tc>
          <w:tcPr>
            <w:tcW w:w="714" w:type="pct"/>
            <w:gridSpan w:val="2"/>
            <w:shd w:val="pct15" w:color="auto" w:fill="FFFFFF"/>
            <w:vAlign w:val="center"/>
          </w:tcPr>
          <w:p w14:paraId="2C61644F"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ΤΙΜΗ ΜΟΝΑΔΑΣ</w:t>
            </w:r>
          </w:p>
        </w:tc>
        <w:tc>
          <w:tcPr>
            <w:tcW w:w="675" w:type="pct"/>
            <w:shd w:val="pct15" w:color="auto" w:fill="FFFFFF"/>
            <w:vAlign w:val="center"/>
          </w:tcPr>
          <w:p w14:paraId="2F51FC99" w14:textId="77777777" w:rsidR="00A75D52" w:rsidRPr="002254CA" w:rsidRDefault="00A75D52" w:rsidP="00E66C74">
            <w:pPr>
              <w:spacing w:before="100" w:beforeAutospacing="1" w:after="100" w:afterAutospacing="1"/>
              <w:jc w:val="center"/>
              <w:rPr>
                <w:rFonts w:cs="Calibri"/>
                <w:b/>
                <w:bCs/>
                <w:sz w:val="20"/>
                <w:szCs w:val="20"/>
              </w:rPr>
            </w:pPr>
            <w:r w:rsidRPr="002254CA">
              <w:rPr>
                <w:rFonts w:cs="Calibri"/>
                <w:b/>
                <w:bCs/>
                <w:sz w:val="20"/>
                <w:szCs w:val="20"/>
              </w:rPr>
              <w:t>ΣΥΝΟΛΟ</w:t>
            </w:r>
          </w:p>
        </w:tc>
        <w:tc>
          <w:tcPr>
            <w:tcW w:w="472" w:type="pct"/>
            <w:shd w:val="clear" w:color="auto" w:fill="E6E6E6"/>
            <w:vAlign w:val="center"/>
          </w:tcPr>
          <w:p w14:paraId="77544183" w14:textId="77777777" w:rsidR="00A75D52" w:rsidRPr="002254CA" w:rsidRDefault="00A75D52" w:rsidP="00E66C74">
            <w:pPr>
              <w:spacing w:before="100" w:beforeAutospacing="1" w:after="100" w:afterAutospacing="1"/>
              <w:jc w:val="center"/>
              <w:rPr>
                <w:rFonts w:cs="Calibri"/>
                <w:sz w:val="20"/>
                <w:szCs w:val="20"/>
              </w:rPr>
            </w:pPr>
          </w:p>
        </w:tc>
        <w:tc>
          <w:tcPr>
            <w:tcW w:w="879" w:type="pct"/>
            <w:shd w:val="clear" w:color="auto" w:fill="E6E6E6"/>
            <w:vAlign w:val="center"/>
          </w:tcPr>
          <w:p w14:paraId="766226D0" w14:textId="77777777" w:rsidR="00A75D52" w:rsidRPr="002254CA" w:rsidRDefault="00A75D52" w:rsidP="00E66C74">
            <w:pPr>
              <w:spacing w:before="100" w:beforeAutospacing="1" w:after="100" w:afterAutospacing="1"/>
              <w:jc w:val="center"/>
              <w:rPr>
                <w:rFonts w:cs="Calibri"/>
                <w:sz w:val="20"/>
                <w:szCs w:val="20"/>
              </w:rPr>
            </w:pPr>
          </w:p>
        </w:tc>
      </w:tr>
      <w:tr w:rsidR="00A75D52" w:rsidRPr="002254CA" w14:paraId="66A657C1" w14:textId="77777777" w:rsidTr="00E66C74">
        <w:trPr>
          <w:trHeight w:val="284"/>
        </w:trPr>
        <w:tc>
          <w:tcPr>
            <w:tcW w:w="261" w:type="pct"/>
            <w:vAlign w:val="center"/>
          </w:tcPr>
          <w:p w14:paraId="49C73C32" w14:textId="77777777" w:rsidR="00A75D52" w:rsidRPr="002254CA" w:rsidRDefault="00A75D52" w:rsidP="00E66C74">
            <w:pPr>
              <w:spacing w:before="100" w:beforeAutospacing="1" w:after="100" w:afterAutospacing="1"/>
              <w:jc w:val="center"/>
              <w:rPr>
                <w:rFonts w:cs="Calibri"/>
                <w:sz w:val="20"/>
                <w:szCs w:val="20"/>
              </w:rPr>
            </w:pPr>
            <w:r w:rsidRPr="002254CA">
              <w:rPr>
                <w:rFonts w:cs="Calibri"/>
                <w:sz w:val="20"/>
                <w:szCs w:val="20"/>
              </w:rPr>
              <w:t>1</w:t>
            </w:r>
          </w:p>
        </w:tc>
        <w:tc>
          <w:tcPr>
            <w:tcW w:w="1430" w:type="pct"/>
            <w:vAlign w:val="center"/>
          </w:tcPr>
          <w:p w14:paraId="7B5D1670" w14:textId="77777777" w:rsidR="00A75D52" w:rsidRPr="002254CA" w:rsidRDefault="00A75D52" w:rsidP="00E66C74">
            <w:pPr>
              <w:spacing w:before="100" w:beforeAutospacing="1" w:after="100" w:afterAutospacing="1"/>
              <w:rPr>
                <w:rFonts w:cs="Calibri"/>
                <w:sz w:val="20"/>
                <w:szCs w:val="20"/>
              </w:rPr>
            </w:pPr>
            <w:r w:rsidRPr="002254CA">
              <w:rPr>
                <w:rFonts w:cs="Calibri"/>
                <w:sz w:val="20"/>
                <w:szCs w:val="20"/>
              </w:rPr>
              <w:t>Διαχειριστές συστήματος</w:t>
            </w:r>
          </w:p>
        </w:tc>
        <w:tc>
          <w:tcPr>
            <w:tcW w:w="570" w:type="pct"/>
            <w:vAlign w:val="center"/>
          </w:tcPr>
          <w:p w14:paraId="3D32C372" w14:textId="77777777" w:rsidR="00A75D52" w:rsidRPr="002254CA" w:rsidRDefault="00A75D52" w:rsidP="00E66C74">
            <w:pPr>
              <w:spacing w:before="100" w:beforeAutospacing="1" w:after="100" w:afterAutospacing="1"/>
              <w:jc w:val="center"/>
              <w:rPr>
                <w:rFonts w:cs="Calibri"/>
                <w:sz w:val="20"/>
                <w:szCs w:val="20"/>
              </w:rPr>
            </w:pPr>
          </w:p>
        </w:tc>
        <w:tc>
          <w:tcPr>
            <w:tcW w:w="714" w:type="pct"/>
            <w:gridSpan w:val="2"/>
            <w:vAlign w:val="center"/>
          </w:tcPr>
          <w:p w14:paraId="5F80B086" w14:textId="77777777" w:rsidR="00A75D52" w:rsidRPr="002254CA" w:rsidRDefault="00A75D52" w:rsidP="00E66C74">
            <w:pPr>
              <w:spacing w:before="100" w:beforeAutospacing="1" w:after="100" w:afterAutospacing="1"/>
              <w:jc w:val="center"/>
              <w:rPr>
                <w:rFonts w:cs="Calibri"/>
                <w:sz w:val="20"/>
                <w:szCs w:val="20"/>
              </w:rPr>
            </w:pPr>
          </w:p>
        </w:tc>
        <w:tc>
          <w:tcPr>
            <w:tcW w:w="675" w:type="pct"/>
            <w:vAlign w:val="center"/>
          </w:tcPr>
          <w:p w14:paraId="6700E2CA" w14:textId="77777777" w:rsidR="00A75D52" w:rsidRPr="002254CA" w:rsidRDefault="00A75D52" w:rsidP="00E66C74">
            <w:pPr>
              <w:spacing w:before="100" w:beforeAutospacing="1" w:after="100" w:afterAutospacing="1"/>
              <w:jc w:val="center"/>
              <w:rPr>
                <w:rFonts w:cs="Calibri"/>
                <w:sz w:val="20"/>
                <w:szCs w:val="20"/>
              </w:rPr>
            </w:pPr>
          </w:p>
        </w:tc>
        <w:tc>
          <w:tcPr>
            <w:tcW w:w="472" w:type="pct"/>
            <w:vAlign w:val="center"/>
          </w:tcPr>
          <w:p w14:paraId="28093E9E" w14:textId="77777777" w:rsidR="00A75D52" w:rsidRPr="002254CA" w:rsidRDefault="00A75D52" w:rsidP="00E66C74">
            <w:pPr>
              <w:spacing w:before="100" w:beforeAutospacing="1" w:after="100" w:afterAutospacing="1"/>
              <w:jc w:val="center"/>
              <w:rPr>
                <w:rFonts w:cs="Calibri"/>
                <w:sz w:val="20"/>
                <w:szCs w:val="20"/>
              </w:rPr>
            </w:pPr>
          </w:p>
        </w:tc>
        <w:tc>
          <w:tcPr>
            <w:tcW w:w="879" w:type="pct"/>
            <w:vAlign w:val="center"/>
          </w:tcPr>
          <w:p w14:paraId="05B40812" w14:textId="77777777" w:rsidR="00A75D52" w:rsidRPr="002254CA" w:rsidRDefault="00A75D52" w:rsidP="00E66C74">
            <w:pPr>
              <w:spacing w:before="100" w:beforeAutospacing="1" w:after="100" w:afterAutospacing="1"/>
              <w:jc w:val="center"/>
              <w:rPr>
                <w:rFonts w:cs="Calibri"/>
                <w:sz w:val="20"/>
                <w:szCs w:val="20"/>
              </w:rPr>
            </w:pPr>
          </w:p>
        </w:tc>
      </w:tr>
      <w:tr w:rsidR="00A75D52" w:rsidRPr="002254CA" w14:paraId="5993E599" w14:textId="77777777" w:rsidTr="00E66C74">
        <w:trPr>
          <w:trHeight w:val="284"/>
        </w:trPr>
        <w:tc>
          <w:tcPr>
            <w:tcW w:w="261" w:type="pct"/>
            <w:tcBorders>
              <w:bottom w:val="single" w:sz="4" w:space="0" w:color="auto"/>
            </w:tcBorders>
            <w:vAlign w:val="center"/>
          </w:tcPr>
          <w:p w14:paraId="16817051" w14:textId="77777777" w:rsidR="00A75D52" w:rsidRPr="002254CA" w:rsidRDefault="00A75D52" w:rsidP="00E66C74">
            <w:pPr>
              <w:spacing w:before="100" w:beforeAutospacing="1" w:after="100" w:afterAutospacing="1"/>
              <w:jc w:val="center"/>
              <w:rPr>
                <w:rFonts w:cs="Calibri"/>
                <w:sz w:val="20"/>
                <w:szCs w:val="20"/>
              </w:rPr>
            </w:pPr>
            <w:r w:rsidRPr="002254CA">
              <w:rPr>
                <w:rFonts w:cs="Calibri"/>
                <w:sz w:val="20"/>
                <w:szCs w:val="20"/>
              </w:rPr>
              <w:t>2</w:t>
            </w:r>
          </w:p>
        </w:tc>
        <w:tc>
          <w:tcPr>
            <w:tcW w:w="1430" w:type="pct"/>
            <w:tcBorders>
              <w:bottom w:val="single" w:sz="4" w:space="0" w:color="auto"/>
            </w:tcBorders>
            <w:vAlign w:val="center"/>
          </w:tcPr>
          <w:p w14:paraId="7EBE87CC" w14:textId="77777777" w:rsidR="00A75D52" w:rsidRPr="002254CA" w:rsidRDefault="00A75D52" w:rsidP="00E66C74">
            <w:pPr>
              <w:spacing w:before="100" w:beforeAutospacing="1" w:after="100" w:afterAutospacing="1"/>
              <w:rPr>
                <w:rFonts w:cs="Calibri"/>
                <w:sz w:val="20"/>
                <w:szCs w:val="20"/>
              </w:rPr>
            </w:pPr>
            <w:r w:rsidRPr="002254CA">
              <w:rPr>
                <w:rFonts w:cs="Calibri"/>
                <w:sz w:val="20"/>
                <w:szCs w:val="20"/>
              </w:rPr>
              <w:t>Εσωτερικοί Χρήστες</w:t>
            </w:r>
          </w:p>
        </w:tc>
        <w:tc>
          <w:tcPr>
            <w:tcW w:w="570" w:type="pct"/>
            <w:tcBorders>
              <w:bottom w:val="single" w:sz="4" w:space="0" w:color="auto"/>
            </w:tcBorders>
            <w:vAlign w:val="center"/>
          </w:tcPr>
          <w:p w14:paraId="6E6C9C09" w14:textId="77777777" w:rsidR="00A75D52" w:rsidRPr="002254CA" w:rsidRDefault="00A75D52" w:rsidP="00E66C74">
            <w:pPr>
              <w:spacing w:before="100" w:beforeAutospacing="1" w:after="100" w:afterAutospacing="1"/>
              <w:jc w:val="center"/>
              <w:rPr>
                <w:rFonts w:cs="Calibri"/>
                <w:sz w:val="20"/>
                <w:szCs w:val="20"/>
              </w:rPr>
            </w:pPr>
          </w:p>
        </w:tc>
        <w:tc>
          <w:tcPr>
            <w:tcW w:w="714" w:type="pct"/>
            <w:gridSpan w:val="2"/>
            <w:tcBorders>
              <w:bottom w:val="single" w:sz="4" w:space="0" w:color="auto"/>
            </w:tcBorders>
            <w:vAlign w:val="center"/>
          </w:tcPr>
          <w:p w14:paraId="57AAFA15" w14:textId="77777777" w:rsidR="00A75D52" w:rsidRPr="002254CA" w:rsidRDefault="00A75D52" w:rsidP="00E66C74">
            <w:pPr>
              <w:spacing w:before="100" w:beforeAutospacing="1" w:after="100" w:afterAutospacing="1"/>
              <w:jc w:val="center"/>
              <w:rPr>
                <w:rFonts w:cs="Calibri"/>
                <w:sz w:val="20"/>
                <w:szCs w:val="20"/>
              </w:rPr>
            </w:pPr>
          </w:p>
        </w:tc>
        <w:tc>
          <w:tcPr>
            <w:tcW w:w="675" w:type="pct"/>
            <w:tcBorders>
              <w:bottom w:val="single" w:sz="4" w:space="0" w:color="auto"/>
            </w:tcBorders>
            <w:vAlign w:val="center"/>
          </w:tcPr>
          <w:p w14:paraId="5548D85C" w14:textId="77777777" w:rsidR="00A75D52" w:rsidRPr="002254CA" w:rsidRDefault="00A75D52" w:rsidP="00E66C74">
            <w:pPr>
              <w:spacing w:before="100" w:beforeAutospacing="1" w:after="100" w:afterAutospacing="1"/>
              <w:jc w:val="center"/>
              <w:rPr>
                <w:rFonts w:cs="Calibri"/>
                <w:sz w:val="20"/>
                <w:szCs w:val="20"/>
              </w:rPr>
            </w:pPr>
          </w:p>
        </w:tc>
        <w:tc>
          <w:tcPr>
            <w:tcW w:w="472" w:type="pct"/>
            <w:tcBorders>
              <w:bottom w:val="single" w:sz="4" w:space="0" w:color="auto"/>
            </w:tcBorders>
            <w:vAlign w:val="center"/>
          </w:tcPr>
          <w:p w14:paraId="66A12E5E" w14:textId="77777777" w:rsidR="00A75D52" w:rsidRPr="002254CA" w:rsidRDefault="00A75D52" w:rsidP="00E66C74">
            <w:pPr>
              <w:spacing w:before="100" w:beforeAutospacing="1" w:after="100" w:afterAutospacing="1"/>
              <w:jc w:val="center"/>
              <w:rPr>
                <w:rFonts w:cs="Calibri"/>
                <w:sz w:val="20"/>
                <w:szCs w:val="20"/>
              </w:rPr>
            </w:pPr>
          </w:p>
        </w:tc>
        <w:tc>
          <w:tcPr>
            <w:tcW w:w="879" w:type="pct"/>
            <w:tcBorders>
              <w:bottom w:val="single" w:sz="4" w:space="0" w:color="auto"/>
            </w:tcBorders>
            <w:vAlign w:val="center"/>
          </w:tcPr>
          <w:p w14:paraId="507CAA08" w14:textId="77777777" w:rsidR="00A75D52" w:rsidRPr="002254CA" w:rsidRDefault="00A75D52" w:rsidP="00E66C74">
            <w:pPr>
              <w:spacing w:before="100" w:beforeAutospacing="1" w:after="100" w:afterAutospacing="1"/>
              <w:jc w:val="center"/>
              <w:rPr>
                <w:rFonts w:cs="Calibri"/>
                <w:sz w:val="20"/>
                <w:szCs w:val="20"/>
              </w:rPr>
            </w:pPr>
          </w:p>
        </w:tc>
      </w:tr>
      <w:tr w:rsidR="00A75D52" w:rsidRPr="002254CA" w14:paraId="340A199F" w14:textId="77777777" w:rsidTr="00E66C74">
        <w:trPr>
          <w:trHeight w:val="284"/>
        </w:trPr>
        <w:tc>
          <w:tcPr>
            <w:tcW w:w="261" w:type="pct"/>
            <w:tcBorders>
              <w:bottom w:val="single" w:sz="4" w:space="0" w:color="auto"/>
            </w:tcBorders>
            <w:vAlign w:val="center"/>
          </w:tcPr>
          <w:p w14:paraId="19DBFF9E" w14:textId="77777777" w:rsidR="00A75D52" w:rsidRPr="002254CA" w:rsidRDefault="00A75D52" w:rsidP="00E66C74">
            <w:pPr>
              <w:spacing w:before="100" w:beforeAutospacing="1" w:after="100" w:afterAutospacing="1"/>
              <w:jc w:val="center"/>
              <w:rPr>
                <w:rFonts w:cs="Calibri"/>
                <w:sz w:val="20"/>
                <w:szCs w:val="20"/>
                <w:lang w:val="en-US"/>
              </w:rPr>
            </w:pPr>
            <w:r w:rsidRPr="002254CA">
              <w:rPr>
                <w:rFonts w:cs="Calibri"/>
                <w:sz w:val="20"/>
                <w:szCs w:val="20"/>
                <w:lang w:val="en-US"/>
              </w:rPr>
              <w:t>3</w:t>
            </w:r>
          </w:p>
        </w:tc>
        <w:tc>
          <w:tcPr>
            <w:tcW w:w="2007" w:type="pct"/>
            <w:gridSpan w:val="3"/>
            <w:tcBorders>
              <w:bottom w:val="single" w:sz="4" w:space="0" w:color="auto"/>
            </w:tcBorders>
            <w:vAlign w:val="center"/>
          </w:tcPr>
          <w:p w14:paraId="27EA0C7E" w14:textId="77777777" w:rsidR="00A75D52" w:rsidRPr="002254CA" w:rsidRDefault="00A75D52" w:rsidP="00E66C74">
            <w:pPr>
              <w:spacing w:before="100" w:beforeAutospacing="1" w:after="100" w:afterAutospacing="1"/>
              <w:rPr>
                <w:rFonts w:cs="Calibri"/>
                <w:sz w:val="20"/>
                <w:szCs w:val="20"/>
              </w:rPr>
            </w:pPr>
            <w:r w:rsidRPr="002254CA">
              <w:rPr>
                <w:rFonts w:cs="Calibri"/>
                <w:sz w:val="20"/>
                <w:szCs w:val="20"/>
              </w:rPr>
              <w:t xml:space="preserve">Εκπαιδευτικό Υλικό (Παραδοτέο 11, </w:t>
            </w:r>
            <w:r w:rsidRPr="002254CA">
              <w:rPr>
                <w:sz w:val="20"/>
                <w:szCs w:val="20"/>
              </w:rPr>
              <w:t>Παρ Α3.1</w:t>
            </w:r>
            <w:r>
              <w:rPr>
                <w:sz w:val="20"/>
                <w:szCs w:val="20"/>
              </w:rPr>
              <w:t>0</w:t>
            </w:r>
            <w:r w:rsidRPr="002254CA">
              <w:rPr>
                <w:sz w:val="20"/>
                <w:szCs w:val="20"/>
              </w:rPr>
              <w:t xml:space="preserve"> </w:t>
            </w:r>
            <w:r>
              <w:rPr>
                <w:sz w:val="20"/>
                <w:szCs w:val="20"/>
              </w:rPr>
              <w:t>Παράρτημα</w:t>
            </w:r>
            <w:r w:rsidRPr="002254CA">
              <w:rPr>
                <w:sz w:val="20"/>
                <w:szCs w:val="20"/>
              </w:rPr>
              <w:t xml:space="preserve"> Α</w:t>
            </w:r>
            <w:r w:rsidRPr="002254CA">
              <w:rPr>
                <w:rFonts w:cs="Calibri"/>
                <w:sz w:val="20"/>
                <w:szCs w:val="20"/>
              </w:rPr>
              <w:t>)</w:t>
            </w:r>
          </w:p>
        </w:tc>
        <w:tc>
          <w:tcPr>
            <w:tcW w:w="707" w:type="pct"/>
            <w:tcBorders>
              <w:bottom w:val="single" w:sz="4" w:space="0" w:color="auto"/>
            </w:tcBorders>
            <w:vAlign w:val="center"/>
          </w:tcPr>
          <w:p w14:paraId="58EE0B2C" w14:textId="77777777" w:rsidR="00A75D52" w:rsidRPr="002254CA" w:rsidRDefault="00A75D52" w:rsidP="00E66C74">
            <w:pPr>
              <w:spacing w:before="100" w:beforeAutospacing="1" w:after="100" w:afterAutospacing="1"/>
              <w:jc w:val="center"/>
              <w:rPr>
                <w:rFonts w:cs="Calibri"/>
                <w:sz w:val="20"/>
                <w:szCs w:val="20"/>
              </w:rPr>
            </w:pPr>
          </w:p>
        </w:tc>
        <w:tc>
          <w:tcPr>
            <w:tcW w:w="675" w:type="pct"/>
            <w:tcBorders>
              <w:bottom w:val="single" w:sz="4" w:space="0" w:color="auto"/>
            </w:tcBorders>
            <w:vAlign w:val="center"/>
          </w:tcPr>
          <w:p w14:paraId="3F2F892D" w14:textId="77777777" w:rsidR="00A75D52" w:rsidRPr="002254CA" w:rsidRDefault="00A75D52" w:rsidP="00E66C74">
            <w:pPr>
              <w:spacing w:before="100" w:beforeAutospacing="1" w:after="100" w:afterAutospacing="1"/>
              <w:jc w:val="center"/>
              <w:rPr>
                <w:rFonts w:cs="Calibri"/>
                <w:sz w:val="20"/>
                <w:szCs w:val="20"/>
              </w:rPr>
            </w:pPr>
          </w:p>
        </w:tc>
        <w:tc>
          <w:tcPr>
            <w:tcW w:w="472" w:type="pct"/>
            <w:tcBorders>
              <w:bottom w:val="single" w:sz="4" w:space="0" w:color="auto"/>
            </w:tcBorders>
            <w:vAlign w:val="center"/>
          </w:tcPr>
          <w:p w14:paraId="1DAE564C" w14:textId="77777777" w:rsidR="00A75D52" w:rsidRPr="002254CA" w:rsidRDefault="00A75D52" w:rsidP="00E66C74">
            <w:pPr>
              <w:spacing w:before="100" w:beforeAutospacing="1" w:after="100" w:afterAutospacing="1"/>
              <w:jc w:val="center"/>
              <w:rPr>
                <w:rFonts w:cs="Calibri"/>
                <w:sz w:val="20"/>
                <w:szCs w:val="20"/>
              </w:rPr>
            </w:pPr>
          </w:p>
        </w:tc>
        <w:tc>
          <w:tcPr>
            <w:tcW w:w="879" w:type="pct"/>
            <w:tcBorders>
              <w:bottom w:val="single" w:sz="4" w:space="0" w:color="auto"/>
            </w:tcBorders>
            <w:vAlign w:val="center"/>
          </w:tcPr>
          <w:p w14:paraId="44315802" w14:textId="77777777" w:rsidR="00A75D52" w:rsidRPr="002254CA" w:rsidRDefault="00A75D52" w:rsidP="00E66C74">
            <w:pPr>
              <w:spacing w:before="100" w:beforeAutospacing="1" w:after="100" w:afterAutospacing="1"/>
              <w:jc w:val="center"/>
              <w:rPr>
                <w:rFonts w:cs="Calibri"/>
                <w:sz w:val="20"/>
                <w:szCs w:val="20"/>
              </w:rPr>
            </w:pPr>
          </w:p>
        </w:tc>
      </w:tr>
      <w:tr w:rsidR="00A75D52" w:rsidRPr="002254CA" w14:paraId="69CFF5B6" w14:textId="77777777" w:rsidTr="00E66C74">
        <w:trPr>
          <w:trHeight w:val="284"/>
        </w:trPr>
        <w:tc>
          <w:tcPr>
            <w:tcW w:w="2974" w:type="pct"/>
            <w:gridSpan w:val="5"/>
            <w:shd w:val="pct15" w:color="auto" w:fill="auto"/>
            <w:vAlign w:val="center"/>
          </w:tcPr>
          <w:p w14:paraId="0285BAE3" w14:textId="77777777" w:rsidR="00A75D52" w:rsidRPr="002254CA" w:rsidRDefault="00A75D52" w:rsidP="00E66C74">
            <w:pPr>
              <w:spacing w:before="100" w:beforeAutospacing="1" w:after="100" w:afterAutospacing="1"/>
              <w:jc w:val="center"/>
              <w:rPr>
                <w:rFonts w:cs="Calibri"/>
                <w:sz w:val="20"/>
                <w:szCs w:val="20"/>
              </w:rPr>
            </w:pPr>
            <w:r w:rsidRPr="002254CA">
              <w:rPr>
                <w:rFonts w:cs="Calibri"/>
                <w:b/>
                <w:sz w:val="20"/>
                <w:szCs w:val="20"/>
              </w:rPr>
              <w:t>ΣΥΝΟΛΟ</w:t>
            </w:r>
          </w:p>
        </w:tc>
        <w:tc>
          <w:tcPr>
            <w:tcW w:w="675" w:type="pct"/>
            <w:shd w:val="clear" w:color="auto" w:fill="FFFFFF"/>
            <w:vAlign w:val="center"/>
          </w:tcPr>
          <w:p w14:paraId="5F5F4CF0" w14:textId="77777777" w:rsidR="00A75D52" w:rsidRPr="002254CA" w:rsidRDefault="00A75D52" w:rsidP="00E66C74">
            <w:pPr>
              <w:spacing w:before="100" w:beforeAutospacing="1" w:after="100" w:afterAutospacing="1"/>
              <w:jc w:val="center"/>
              <w:rPr>
                <w:rFonts w:cs="Calibri"/>
                <w:sz w:val="20"/>
                <w:szCs w:val="20"/>
              </w:rPr>
            </w:pPr>
          </w:p>
        </w:tc>
        <w:tc>
          <w:tcPr>
            <w:tcW w:w="472" w:type="pct"/>
            <w:shd w:val="clear" w:color="auto" w:fill="FFFFFF"/>
            <w:vAlign w:val="center"/>
          </w:tcPr>
          <w:p w14:paraId="66176F0D" w14:textId="77777777" w:rsidR="00A75D52" w:rsidRPr="002254CA" w:rsidRDefault="00A75D52" w:rsidP="00E66C74">
            <w:pPr>
              <w:spacing w:before="100" w:beforeAutospacing="1" w:after="100" w:afterAutospacing="1"/>
              <w:jc w:val="center"/>
              <w:rPr>
                <w:rFonts w:cs="Calibri"/>
                <w:sz w:val="20"/>
                <w:szCs w:val="20"/>
              </w:rPr>
            </w:pPr>
          </w:p>
        </w:tc>
        <w:tc>
          <w:tcPr>
            <w:tcW w:w="879" w:type="pct"/>
            <w:shd w:val="clear" w:color="auto" w:fill="FFFFFF"/>
            <w:vAlign w:val="center"/>
          </w:tcPr>
          <w:p w14:paraId="2C0C2ABA" w14:textId="77777777" w:rsidR="00A75D52" w:rsidRPr="002254CA" w:rsidRDefault="00A75D52" w:rsidP="00E66C74">
            <w:pPr>
              <w:spacing w:before="100" w:beforeAutospacing="1" w:after="100" w:afterAutospacing="1"/>
              <w:jc w:val="center"/>
              <w:rPr>
                <w:rFonts w:cs="Calibri"/>
                <w:sz w:val="20"/>
                <w:szCs w:val="20"/>
              </w:rPr>
            </w:pPr>
          </w:p>
        </w:tc>
      </w:tr>
    </w:tbl>
    <w:p w14:paraId="5A2D07A0" w14:textId="77777777" w:rsidR="00A75D52" w:rsidRDefault="00A75D52" w:rsidP="00A75D52"/>
    <w:p w14:paraId="0C8A5D3E" w14:textId="77777777" w:rsidR="00A75D52" w:rsidRDefault="00A75D52" w:rsidP="00A75D52">
      <w:pPr>
        <w:pStyle w:val="Heading3"/>
      </w:pPr>
      <w:bookmarkStart w:id="34" w:name="_Toc68730580"/>
      <w:bookmarkStart w:id="35" w:name="_Toc68827196"/>
      <w:r>
        <w:t>Γ</w:t>
      </w:r>
      <w:r w:rsidRPr="00BE567C">
        <w:t xml:space="preserve">4.3 </w:t>
      </w:r>
      <w:r>
        <w:t>Συγκεντρωτικός πίνακας Οικονομικής Προσφοράς Έργου</w:t>
      </w:r>
      <w:bookmarkEnd w:id="34"/>
      <w:bookmarkEnd w:id="35"/>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3587"/>
        <w:gridCol w:w="1532"/>
        <w:gridCol w:w="1388"/>
        <w:gridCol w:w="1590"/>
      </w:tblGrid>
      <w:tr w:rsidR="00A75D52" w:rsidRPr="00B82054" w14:paraId="3BFDAA75" w14:textId="77777777" w:rsidTr="00E66C74">
        <w:trPr>
          <w:cantSplit/>
          <w:trHeight w:val="263"/>
        </w:trPr>
        <w:tc>
          <w:tcPr>
            <w:tcW w:w="316" w:type="pct"/>
            <w:vMerge w:val="restart"/>
            <w:shd w:val="pct15" w:color="auto" w:fill="FFFFFF"/>
            <w:vAlign w:val="center"/>
          </w:tcPr>
          <w:p w14:paraId="3327DE61" w14:textId="77777777" w:rsidR="00A75D52" w:rsidRPr="00B82054" w:rsidRDefault="00A75D52" w:rsidP="00E66C74">
            <w:pPr>
              <w:spacing w:before="100" w:beforeAutospacing="1" w:after="100" w:afterAutospacing="1"/>
              <w:jc w:val="center"/>
              <w:rPr>
                <w:rFonts w:cs="Calibri"/>
                <w:b/>
                <w:bCs/>
                <w:sz w:val="20"/>
                <w:szCs w:val="20"/>
              </w:rPr>
            </w:pPr>
            <w:r w:rsidRPr="00B82054">
              <w:rPr>
                <w:rFonts w:cs="Calibri"/>
                <w:b/>
                <w:bCs/>
                <w:sz w:val="20"/>
                <w:szCs w:val="20"/>
              </w:rPr>
              <w:t>Α/Α</w:t>
            </w:r>
          </w:p>
        </w:tc>
        <w:tc>
          <w:tcPr>
            <w:tcW w:w="2075" w:type="pct"/>
            <w:vMerge w:val="restart"/>
            <w:shd w:val="pct15" w:color="auto" w:fill="FFFFFF"/>
            <w:vAlign w:val="center"/>
          </w:tcPr>
          <w:p w14:paraId="1B8AF453" w14:textId="77777777" w:rsidR="00A75D52" w:rsidRPr="00B82054" w:rsidRDefault="00A75D52" w:rsidP="00E66C74">
            <w:pPr>
              <w:spacing w:before="100" w:beforeAutospacing="1" w:after="100" w:afterAutospacing="1"/>
              <w:rPr>
                <w:rFonts w:cs="Calibri"/>
                <w:b/>
                <w:bCs/>
                <w:sz w:val="20"/>
                <w:szCs w:val="20"/>
              </w:rPr>
            </w:pPr>
            <w:r w:rsidRPr="00B82054">
              <w:rPr>
                <w:rFonts w:cs="Calibri"/>
                <w:b/>
                <w:bCs/>
                <w:sz w:val="20"/>
                <w:szCs w:val="20"/>
              </w:rPr>
              <w:t>ΠΕΡΙΓΡΑΦΗ</w:t>
            </w:r>
          </w:p>
        </w:tc>
        <w:tc>
          <w:tcPr>
            <w:tcW w:w="886" w:type="pct"/>
            <w:vMerge w:val="restart"/>
            <w:shd w:val="pct15" w:color="auto" w:fill="FFFFFF"/>
            <w:vAlign w:val="center"/>
          </w:tcPr>
          <w:p w14:paraId="3CCBD9C3" w14:textId="77777777" w:rsidR="00A75D52" w:rsidRPr="00B82054" w:rsidRDefault="00A75D52" w:rsidP="00E66C74">
            <w:pPr>
              <w:spacing w:before="100" w:beforeAutospacing="1" w:after="100" w:afterAutospacing="1"/>
              <w:jc w:val="center"/>
              <w:rPr>
                <w:rFonts w:cs="Calibri"/>
                <w:b/>
                <w:bCs/>
                <w:sz w:val="20"/>
                <w:szCs w:val="20"/>
              </w:rPr>
            </w:pPr>
            <w:r w:rsidRPr="00B82054">
              <w:rPr>
                <w:rFonts w:cs="Calibri"/>
                <w:b/>
                <w:bCs/>
                <w:sz w:val="20"/>
                <w:szCs w:val="20"/>
              </w:rPr>
              <w:t>ΣΥΝΟΛΙΚΗ ΑΞΙΑ ΕΡΓΟΥ</w:t>
            </w:r>
          </w:p>
          <w:p w14:paraId="736DDDDC" w14:textId="77777777" w:rsidR="00A75D52" w:rsidRPr="00B82054" w:rsidRDefault="00A75D52" w:rsidP="00E66C74">
            <w:pPr>
              <w:spacing w:before="100" w:beforeAutospacing="1" w:after="100" w:afterAutospacing="1"/>
              <w:jc w:val="center"/>
              <w:rPr>
                <w:rFonts w:cs="Calibri"/>
                <w:b/>
                <w:bCs/>
                <w:sz w:val="20"/>
                <w:szCs w:val="20"/>
              </w:rPr>
            </w:pPr>
            <w:r w:rsidRPr="00B82054">
              <w:rPr>
                <w:rFonts w:cs="Calibri"/>
                <w:b/>
                <w:bCs/>
                <w:sz w:val="20"/>
                <w:szCs w:val="20"/>
              </w:rPr>
              <w:t>ΧΩΡΙΣ ΦΠΑ [€]</w:t>
            </w:r>
          </w:p>
        </w:tc>
        <w:tc>
          <w:tcPr>
            <w:tcW w:w="803" w:type="pct"/>
            <w:vMerge w:val="restart"/>
            <w:shd w:val="pct15" w:color="auto" w:fill="FFFFFF"/>
            <w:vAlign w:val="center"/>
          </w:tcPr>
          <w:p w14:paraId="58E540D3" w14:textId="77777777" w:rsidR="00A75D52" w:rsidRPr="00B82054" w:rsidRDefault="00A75D52" w:rsidP="00E66C74">
            <w:pPr>
              <w:spacing w:before="100" w:beforeAutospacing="1" w:after="100" w:afterAutospacing="1"/>
              <w:jc w:val="center"/>
              <w:rPr>
                <w:rFonts w:cs="Calibri"/>
                <w:b/>
                <w:bCs/>
                <w:sz w:val="20"/>
                <w:szCs w:val="20"/>
              </w:rPr>
            </w:pPr>
            <w:r w:rsidRPr="00B82054">
              <w:rPr>
                <w:rFonts w:cs="Calibri"/>
                <w:b/>
                <w:bCs/>
                <w:sz w:val="20"/>
                <w:szCs w:val="20"/>
              </w:rPr>
              <w:t>ΦΠΑ [€]</w:t>
            </w:r>
          </w:p>
        </w:tc>
        <w:tc>
          <w:tcPr>
            <w:tcW w:w="920" w:type="pct"/>
            <w:vMerge w:val="restart"/>
            <w:shd w:val="pct15" w:color="auto" w:fill="FFFFFF"/>
            <w:vAlign w:val="center"/>
          </w:tcPr>
          <w:p w14:paraId="6DF4BAE3" w14:textId="77777777" w:rsidR="00A75D52" w:rsidRPr="00B82054" w:rsidRDefault="00A75D52" w:rsidP="00E66C74">
            <w:pPr>
              <w:spacing w:before="100" w:beforeAutospacing="1" w:after="100" w:afterAutospacing="1"/>
              <w:jc w:val="center"/>
              <w:rPr>
                <w:rFonts w:cs="Calibri"/>
                <w:b/>
                <w:bCs/>
                <w:sz w:val="20"/>
                <w:szCs w:val="20"/>
              </w:rPr>
            </w:pPr>
            <w:r w:rsidRPr="00B82054">
              <w:rPr>
                <w:rFonts w:cs="Calibri"/>
                <w:b/>
                <w:bCs/>
                <w:sz w:val="20"/>
                <w:szCs w:val="20"/>
              </w:rPr>
              <w:t>ΣΥΝΟΛΙΚΗ ΑΞΙΑ ΕΡΓΟΥ</w:t>
            </w:r>
          </w:p>
          <w:p w14:paraId="60B2874E" w14:textId="77777777" w:rsidR="00A75D52" w:rsidRPr="00B82054" w:rsidRDefault="00A75D52" w:rsidP="00E66C74">
            <w:pPr>
              <w:spacing w:before="100" w:beforeAutospacing="1" w:after="100" w:afterAutospacing="1"/>
              <w:jc w:val="center"/>
              <w:rPr>
                <w:rFonts w:cs="Calibri"/>
                <w:b/>
                <w:bCs/>
                <w:sz w:val="20"/>
                <w:szCs w:val="20"/>
              </w:rPr>
            </w:pPr>
            <w:r w:rsidRPr="00B82054">
              <w:rPr>
                <w:rFonts w:cs="Calibri"/>
                <w:b/>
                <w:bCs/>
                <w:sz w:val="20"/>
                <w:szCs w:val="20"/>
              </w:rPr>
              <w:t>ΜΕ ΦΠΑ [€]</w:t>
            </w:r>
          </w:p>
        </w:tc>
      </w:tr>
      <w:tr w:rsidR="00A75D52" w:rsidRPr="00B82054" w14:paraId="783155A7" w14:textId="77777777" w:rsidTr="00E66C74">
        <w:trPr>
          <w:cantSplit/>
          <w:trHeight w:val="263"/>
        </w:trPr>
        <w:tc>
          <w:tcPr>
            <w:tcW w:w="316" w:type="pct"/>
            <w:vMerge/>
            <w:shd w:val="pct15" w:color="auto" w:fill="FFFFFF"/>
            <w:vAlign w:val="center"/>
          </w:tcPr>
          <w:p w14:paraId="0D810C4B" w14:textId="77777777" w:rsidR="00A75D52" w:rsidRPr="00B82054" w:rsidRDefault="00A75D52" w:rsidP="00E66C74">
            <w:pPr>
              <w:spacing w:before="100" w:beforeAutospacing="1" w:after="100" w:afterAutospacing="1"/>
              <w:jc w:val="center"/>
              <w:rPr>
                <w:rFonts w:cs="Calibri"/>
                <w:sz w:val="20"/>
                <w:szCs w:val="20"/>
              </w:rPr>
            </w:pPr>
          </w:p>
        </w:tc>
        <w:tc>
          <w:tcPr>
            <w:tcW w:w="2075" w:type="pct"/>
            <w:vMerge/>
            <w:shd w:val="pct15" w:color="auto" w:fill="FFFFFF"/>
            <w:vAlign w:val="center"/>
          </w:tcPr>
          <w:p w14:paraId="2AC15F28" w14:textId="77777777" w:rsidR="00A75D52" w:rsidRPr="00B82054" w:rsidRDefault="00A75D52" w:rsidP="00E66C74">
            <w:pPr>
              <w:spacing w:before="100" w:beforeAutospacing="1" w:after="100" w:afterAutospacing="1"/>
              <w:rPr>
                <w:rFonts w:cs="Calibri"/>
                <w:sz w:val="20"/>
                <w:szCs w:val="20"/>
              </w:rPr>
            </w:pPr>
          </w:p>
        </w:tc>
        <w:tc>
          <w:tcPr>
            <w:tcW w:w="886" w:type="pct"/>
            <w:vMerge/>
            <w:shd w:val="pct15" w:color="auto" w:fill="FFFFFF"/>
            <w:vAlign w:val="center"/>
          </w:tcPr>
          <w:p w14:paraId="576C4710" w14:textId="77777777" w:rsidR="00A75D52" w:rsidRPr="00B82054" w:rsidRDefault="00A75D52" w:rsidP="00E66C74">
            <w:pPr>
              <w:spacing w:before="100" w:beforeAutospacing="1" w:after="100" w:afterAutospacing="1"/>
              <w:jc w:val="center"/>
              <w:rPr>
                <w:rFonts w:cs="Calibri"/>
                <w:sz w:val="20"/>
                <w:szCs w:val="20"/>
              </w:rPr>
            </w:pPr>
          </w:p>
        </w:tc>
        <w:tc>
          <w:tcPr>
            <w:tcW w:w="803" w:type="pct"/>
            <w:vMerge/>
            <w:shd w:val="pct15" w:color="auto" w:fill="FFFFFF"/>
            <w:vAlign w:val="center"/>
          </w:tcPr>
          <w:p w14:paraId="6FEF203A" w14:textId="77777777" w:rsidR="00A75D52" w:rsidRPr="00B82054" w:rsidRDefault="00A75D52" w:rsidP="00E66C74">
            <w:pPr>
              <w:spacing w:before="100" w:beforeAutospacing="1" w:after="100" w:afterAutospacing="1"/>
              <w:jc w:val="center"/>
              <w:rPr>
                <w:rFonts w:cs="Calibri"/>
                <w:sz w:val="20"/>
                <w:szCs w:val="20"/>
              </w:rPr>
            </w:pPr>
          </w:p>
        </w:tc>
        <w:tc>
          <w:tcPr>
            <w:tcW w:w="920" w:type="pct"/>
            <w:vMerge/>
            <w:shd w:val="pct15" w:color="auto" w:fill="FFFFFF"/>
            <w:vAlign w:val="center"/>
          </w:tcPr>
          <w:p w14:paraId="43B45518" w14:textId="77777777" w:rsidR="00A75D52" w:rsidRPr="00B82054" w:rsidRDefault="00A75D52" w:rsidP="00E66C74">
            <w:pPr>
              <w:spacing w:before="100" w:beforeAutospacing="1" w:after="100" w:afterAutospacing="1"/>
              <w:jc w:val="center"/>
              <w:rPr>
                <w:rFonts w:cs="Calibri"/>
                <w:sz w:val="20"/>
                <w:szCs w:val="20"/>
              </w:rPr>
            </w:pPr>
          </w:p>
        </w:tc>
      </w:tr>
      <w:tr w:rsidR="00A75D52" w:rsidRPr="00B82054" w14:paraId="5D5A1446" w14:textId="77777777" w:rsidTr="00E66C74">
        <w:trPr>
          <w:trHeight w:val="284"/>
        </w:trPr>
        <w:tc>
          <w:tcPr>
            <w:tcW w:w="316" w:type="pct"/>
            <w:vAlign w:val="center"/>
          </w:tcPr>
          <w:p w14:paraId="17AFE301" w14:textId="77777777" w:rsidR="00A75D52" w:rsidRPr="00B82054" w:rsidRDefault="00A75D52" w:rsidP="00E66C74">
            <w:pPr>
              <w:spacing w:before="100" w:beforeAutospacing="1" w:after="100" w:afterAutospacing="1"/>
              <w:jc w:val="center"/>
              <w:rPr>
                <w:rFonts w:cs="Calibri"/>
                <w:sz w:val="20"/>
                <w:szCs w:val="20"/>
              </w:rPr>
            </w:pPr>
            <w:r w:rsidRPr="00B82054">
              <w:rPr>
                <w:rFonts w:cs="Calibri"/>
                <w:sz w:val="20"/>
                <w:szCs w:val="20"/>
              </w:rPr>
              <w:t>1</w:t>
            </w:r>
          </w:p>
        </w:tc>
        <w:tc>
          <w:tcPr>
            <w:tcW w:w="2075" w:type="pct"/>
            <w:vAlign w:val="center"/>
          </w:tcPr>
          <w:p w14:paraId="51A4503D" w14:textId="77777777" w:rsidR="00A75D52" w:rsidRPr="00B82054" w:rsidRDefault="00A75D52" w:rsidP="00E66C74">
            <w:pPr>
              <w:spacing w:before="100" w:beforeAutospacing="1" w:after="100" w:afterAutospacing="1"/>
              <w:rPr>
                <w:rFonts w:cs="Calibri"/>
                <w:sz w:val="20"/>
                <w:szCs w:val="20"/>
              </w:rPr>
            </w:pPr>
            <w:r w:rsidRPr="00B82054">
              <w:rPr>
                <w:rFonts w:cs="Calibri"/>
                <w:sz w:val="20"/>
                <w:szCs w:val="20"/>
              </w:rPr>
              <w:t>Υπηρεσίες (Πίνακας C4</w:t>
            </w:r>
            <w:r w:rsidRPr="00B82054">
              <w:rPr>
                <w:rFonts w:cs="Calibri"/>
                <w:sz w:val="20"/>
                <w:szCs w:val="20"/>
                <w:lang w:val="en-US"/>
              </w:rPr>
              <w:t>.1</w:t>
            </w:r>
            <w:r w:rsidRPr="00B82054">
              <w:rPr>
                <w:rFonts w:cs="Calibri"/>
                <w:sz w:val="20"/>
                <w:szCs w:val="20"/>
              </w:rPr>
              <w:t>)</w:t>
            </w:r>
          </w:p>
        </w:tc>
        <w:tc>
          <w:tcPr>
            <w:tcW w:w="886" w:type="pct"/>
            <w:vAlign w:val="center"/>
          </w:tcPr>
          <w:p w14:paraId="27A71AD0" w14:textId="77777777" w:rsidR="00A75D52" w:rsidRPr="00B82054" w:rsidRDefault="00A75D52" w:rsidP="00E66C74">
            <w:pPr>
              <w:spacing w:before="100" w:beforeAutospacing="1" w:after="100" w:afterAutospacing="1"/>
              <w:jc w:val="center"/>
              <w:rPr>
                <w:rFonts w:cs="Calibri"/>
                <w:sz w:val="20"/>
                <w:szCs w:val="20"/>
              </w:rPr>
            </w:pPr>
          </w:p>
        </w:tc>
        <w:tc>
          <w:tcPr>
            <w:tcW w:w="803" w:type="pct"/>
            <w:vAlign w:val="center"/>
          </w:tcPr>
          <w:p w14:paraId="50BC718E" w14:textId="77777777" w:rsidR="00A75D52" w:rsidRPr="00B82054" w:rsidRDefault="00A75D52" w:rsidP="00E66C74">
            <w:pPr>
              <w:spacing w:before="100" w:beforeAutospacing="1" w:after="100" w:afterAutospacing="1"/>
              <w:jc w:val="center"/>
              <w:rPr>
                <w:rFonts w:cs="Calibri"/>
                <w:sz w:val="20"/>
                <w:szCs w:val="20"/>
              </w:rPr>
            </w:pPr>
          </w:p>
        </w:tc>
        <w:tc>
          <w:tcPr>
            <w:tcW w:w="920" w:type="pct"/>
            <w:vAlign w:val="center"/>
          </w:tcPr>
          <w:p w14:paraId="685D462D" w14:textId="77777777" w:rsidR="00A75D52" w:rsidRPr="00B82054" w:rsidRDefault="00A75D52" w:rsidP="00E66C74">
            <w:pPr>
              <w:spacing w:before="100" w:beforeAutospacing="1" w:after="100" w:afterAutospacing="1"/>
              <w:jc w:val="center"/>
              <w:rPr>
                <w:rFonts w:cs="Calibri"/>
                <w:sz w:val="20"/>
                <w:szCs w:val="20"/>
              </w:rPr>
            </w:pPr>
          </w:p>
        </w:tc>
      </w:tr>
      <w:tr w:rsidR="00A75D52" w:rsidRPr="00B82054" w14:paraId="48D1BFF9" w14:textId="77777777" w:rsidTr="00E66C74">
        <w:trPr>
          <w:trHeight w:val="284"/>
        </w:trPr>
        <w:tc>
          <w:tcPr>
            <w:tcW w:w="316" w:type="pct"/>
            <w:shd w:val="pct15" w:color="auto" w:fill="FFFFFF"/>
            <w:vAlign w:val="center"/>
          </w:tcPr>
          <w:p w14:paraId="63C898CB" w14:textId="77777777" w:rsidR="00A75D52" w:rsidRPr="00B82054" w:rsidRDefault="00A75D52" w:rsidP="00E66C74">
            <w:pPr>
              <w:spacing w:before="100" w:beforeAutospacing="1" w:after="100" w:afterAutospacing="1"/>
              <w:jc w:val="center"/>
              <w:rPr>
                <w:rFonts w:cs="Calibri"/>
                <w:sz w:val="20"/>
                <w:szCs w:val="20"/>
              </w:rPr>
            </w:pPr>
          </w:p>
        </w:tc>
        <w:tc>
          <w:tcPr>
            <w:tcW w:w="2075" w:type="pct"/>
            <w:shd w:val="pct15" w:color="auto" w:fill="FFFFFF"/>
            <w:vAlign w:val="center"/>
          </w:tcPr>
          <w:p w14:paraId="219A9C02" w14:textId="77777777" w:rsidR="00A75D52" w:rsidRPr="00B82054" w:rsidRDefault="00A75D52" w:rsidP="00E66C74">
            <w:pPr>
              <w:spacing w:before="100" w:beforeAutospacing="1" w:after="100" w:afterAutospacing="1"/>
              <w:rPr>
                <w:rFonts w:cs="Calibri"/>
                <w:b/>
                <w:sz w:val="20"/>
                <w:szCs w:val="20"/>
              </w:rPr>
            </w:pPr>
            <w:r w:rsidRPr="00B82054">
              <w:rPr>
                <w:rFonts w:cs="Calibri"/>
                <w:b/>
                <w:sz w:val="20"/>
                <w:szCs w:val="20"/>
              </w:rPr>
              <w:t>ΣΥΝΟΛΟ C4.1</w:t>
            </w:r>
          </w:p>
        </w:tc>
        <w:tc>
          <w:tcPr>
            <w:tcW w:w="886" w:type="pct"/>
            <w:shd w:val="pct15" w:color="auto" w:fill="FFFFFF"/>
            <w:vAlign w:val="center"/>
          </w:tcPr>
          <w:p w14:paraId="435FC0A8" w14:textId="77777777" w:rsidR="00A75D52" w:rsidRPr="00B82054" w:rsidRDefault="00A75D52" w:rsidP="00E66C74">
            <w:pPr>
              <w:spacing w:before="100" w:beforeAutospacing="1" w:after="100" w:afterAutospacing="1"/>
              <w:jc w:val="center"/>
              <w:rPr>
                <w:rFonts w:cs="Calibri"/>
                <w:sz w:val="20"/>
                <w:szCs w:val="20"/>
              </w:rPr>
            </w:pPr>
          </w:p>
        </w:tc>
        <w:tc>
          <w:tcPr>
            <w:tcW w:w="803" w:type="pct"/>
            <w:shd w:val="pct15" w:color="auto" w:fill="FFFFFF"/>
            <w:vAlign w:val="center"/>
          </w:tcPr>
          <w:p w14:paraId="4B6ED542" w14:textId="77777777" w:rsidR="00A75D52" w:rsidRPr="00B82054" w:rsidRDefault="00A75D52" w:rsidP="00E66C74">
            <w:pPr>
              <w:spacing w:before="100" w:beforeAutospacing="1" w:after="100" w:afterAutospacing="1"/>
              <w:jc w:val="center"/>
              <w:rPr>
                <w:rFonts w:cs="Calibri"/>
                <w:sz w:val="20"/>
                <w:szCs w:val="20"/>
              </w:rPr>
            </w:pPr>
          </w:p>
        </w:tc>
        <w:tc>
          <w:tcPr>
            <w:tcW w:w="920" w:type="pct"/>
            <w:shd w:val="pct15" w:color="auto" w:fill="FFFFFF"/>
            <w:vAlign w:val="center"/>
          </w:tcPr>
          <w:p w14:paraId="75F811DA" w14:textId="77777777" w:rsidR="00A75D52" w:rsidRPr="00B82054" w:rsidRDefault="00A75D52" w:rsidP="00E66C74">
            <w:pPr>
              <w:spacing w:before="100" w:beforeAutospacing="1" w:after="100" w:afterAutospacing="1"/>
              <w:jc w:val="center"/>
              <w:rPr>
                <w:rFonts w:cs="Calibri"/>
                <w:sz w:val="20"/>
                <w:szCs w:val="20"/>
              </w:rPr>
            </w:pPr>
          </w:p>
        </w:tc>
      </w:tr>
      <w:tr w:rsidR="00A75D52" w:rsidRPr="00B82054" w14:paraId="776204A6" w14:textId="77777777" w:rsidTr="00E66C74">
        <w:trPr>
          <w:trHeight w:val="284"/>
        </w:trPr>
        <w:tc>
          <w:tcPr>
            <w:tcW w:w="316" w:type="pct"/>
            <w:tcBorders>
              <w:bottom w:val="single" w:sz="4" w:space="0" w:color="auto"/>
            </w:tcBorders>
            <w:vAlign w:val="center"/>
          </w:tcPr>
          <w:p w14:paraId="31BE7CF6" w14:textId="77777777" w:rsidR="00A75D52" w:rsidRPr="00B82054" w:rsidRDefault="00A75D52" w:rsidP="00E66C74">
            <w:pPr>
              <w:spacing w:before="100" w:beforeAutospacing="1" w:after="100" w:afterAutospacing="1"/>
              <w:jc w:val="center"/>
              <w:rPr>
                <w:rFonts w:cs="Calibri"/>
                <w:sz w:val="20"/>
                <w:szCs w:val="20"/>
              </w:rPr>
            </w:pPr>
            <w:r w:rsidRPr="00B82054">
              <w:rPr>
                <w:rFonts w:cs="Calibri"/>
                <w:sz w:val="20"/>
                <w:szCs w:val="20"/>
              </w:rPr>
              <w:t>1</w:t>
            </w:r>
          </w:p>
        </w:tc>
        <w:tc>
          <w:tcPr>
            <w:tcW w:w="2075" w:type="pct"/>
            <w:tcBorders>
              <w:bottom w:val="single" w:sz="4" w:space="0" w:color="auto"/>
            </w:tcBorders>
            <w:vAlign w:val="center"/>
          </w:tcPr>
          <w:p w14:paraId="73CCCA79" w14:textId="77777777" w:rsidR="00A75D52" w:rsidRPr="00B82054" w:rsidRDefault="00A75D52" w:rsidP="00E66C74">
            <w:pPr>
              <w:spacing w:before="100" w:beforeAutospacing="1" w:after="100" w:afterAutospacing="1"/>
              <w:rPr>
                <w:rFonts w:cs="Calibri"/>
                <w:sz w:val="20"/>
                <w:szCs w:val="20"/>
              </w:rPr>
            </w:pPr>
            <w:r w:rsidRPr="00B82054">
              <w:rPr>
                <w:rFonts w:cs="Calibri"/>
                <w:sz w:val="20"/>
                <w:szCs w:val="20"/>
              </w:rPr>
              <w:t>Εκπαίδευση χρηστών (Πίνακας C4.2)</w:t>
            </w:r>
          </w:p>
        </w:tc>
        <w:tc>
          <w:tcPr>
            <w:tcW w:w="886" w:type="pct"/>
            <w:tcBorders>
              <w:bottom w:val="single" w:sz="4" w:space="0" w:color="auto"/>
            </w:tcBorders>
            <w:vAlign w:val="center"/>
          </w:tcPr>
          <w:p w14:paraId="12806D62" w14:textId="77777777" w:rsidR="00A75D52" w:rsidRPr="00B82054" w:rsidRDefault="00A75D52" w:rsidP="00E66C74">
            <w:pPr>
              <w:spacing w:before="100" w:beforeAutospacing="1" w:after="100" w:afterAutospacing="1"/>
              <w:jc w:val="center"/>
              <w:rPr>
                <w:rFonts w:cs="Calibri"/>
                <w:sz w:val="20"/>
                <w:szCs w:val="20"/>
              </w:rPr>
            </w:pPr>
          </w:p>
        </w:tc>
        <w:tc>
          <w:tcPr>
            <w:tcW w:w="803" w:type="pct"/>
            <w:tcBorders>
              <w:bottom w:val="single" w:sz="4" w:space="0" w:color="auto"/>
            </w:tcBorders>
            <w:vAlign w:val="center"/>
          </w:tcPr>
          <w:p w14:paraId="63F111F4" w14:textId="77777777" w:rsidR="00A75D52" w:rsidRPr="00B82054" w:rsidRDefault="00A75D52" w:rsidP="00E66C74">
            <w:pPr>
              <w:spacing w:before="100" w:beforeAutospacing="1" w:after="100" w:afterAutospacing="1"/>
              <w:jc w:val="center"/>
              <w:rPr>
                <w:rFonts w:cs="Calibri"/>
                <w:sz w:val="20"/>
                <w:szCs w:val="20"/>
              </w:rPr>
            </w:pPr>
          </w:p>
        </w:tc>
        <w:tc>
          <w:tcPr>
            <w:tcW w:w="920" w:type="pct"/>
            <w:tcBorders>
              <w:bottom w:val="single" w:sz="4" w:space="0" w:color="auto"/>
            </w:tcBorders>
            <w:vAlign w:val="center"/>
          </w:tcPr>
          <w:p w14:paraId="324AB72D" w14:textId="77777777" w:rsidR="00A75D52" w:rsidRPr="00B82054" w:rsidRDefault="00A75D52" w:rsidP="00E66C74">
            <w:pPr>
              <w:spacing w:before="100" w:beforeAutospacing="1" w:after="100" w:afterAutospacing="1"/>
              <w:jc w:val="center"/>
              <w:rPr>
                <w:rFonts w:cs="Calibri"/>
                <w:sz w:val="20"/>
                <w:szCs w:val="20"/>
              </w:rPr>
            </w:pPr>
          </w:p>
        </w:tc>
      </w:tr>
      <w:tr w:rsidR="00A75D52" w:rsidRPr="00B82054" w14:paraId="763449F7" w14:textId="77777777" w:rsidTr="00E66C74">
        <w:trPr>
          <w:trHeight w:val="284"/>
        </w:trPr>
        <w:tc>
          <w:tcPr>
            <w:tcW w:w="316" w:type="pct"/>
            <w:shd w:val="pct15" w:color="auto" w:fill="FFFFFF"/>
            <w:vAlign w:val="center"/>
          </w:tcPr>
          <w:p w14:paraId="06594334" w14:textId="77777777" w:rsidR="00A75D52" w:rsidRPr="00B82054" w:rsidRDefault="00A75D52" w:rsidP="00E66C74">
            <w:pPr>
              <w:spacing w:before="100" w:beforeAutospacing="1" w:after="100" w:afterAutospacing="1"/>
              <w:jc w:val="center"/>
              <w:rPr>
                <w:rFonts w:cs="Calibri"/>
                <w:sz w:val="20"/>
                <w:szCs w:val="20"/>
              </w:rPr>
            </w:pPr>
          </w:p>
        </w:tc>
        <w:tc>
          <w:tcPr>
            <w:tcW w:w="2075" w:type="pct"/>
            <w:shd w:val="pct15" w:color="auto" w:fill="FFFFFF"/>
            <w:vAlign w:val="center"/>
          </w:tcPr>
          <w:p w14:paraId="2973CEC6" w14:textId="77777777" w:rsidR="00A75D52" w:rsidRPr="00B82054" w:rsidRDefault="00A75D52" w:rsidP="00E66C74">
            <w:pPr>
              <w:pStyle w:val="TabletextChar"/>
              <w:spacing w:before="100" w:beforeAutospacing="1" w:after="100" w:afterAutospacing="1"/>
              <w:jc w:val="both"/>
              <w:rPr>
                <w:rFonts w:ascii="Calibri" w:hAnsi="Calibri" w:cs="Calibri"/>
                <w:b/>
              </w:rPr>
            </w:pPr>
            <w:r w:rsidRPr="00B82054">
              <w:rPr>
                <w:rFonts w:ascii="Calibri" w:hAnsi="Calibri" w:cs="Calibri"/>
                <w:b/>
              </w:rPr>
              <w:t>ΣΥΝΟΛΟ C4.2</w:t>
            </w:r>
          </w:p>
        </w:tc>
        <w:tc>
          <w:tcPr>
            <w:tcW w:w="886" w:type="pct"/>
            <w:shd w:val="pct15" w:color="auto" w:fill="FFFFFF"/>
            <w:vAlign w:val="center"/>
          </w:tcPr>
          <w:p w14:paraId="5AD05433" w14:textId="77777777" w:rsidR="00A75D52" w:rsidRPr="00B82054" w:rsidRDefault="00A75D52" w:rsidP="00E66C74">
            <w:pPr>
              <w:spacing w:before="100" w:beforeAutospacing="1" w:after="100" w:afterAutospacing="1"/>
              <w:jc w:val="center"/>
              <w:rPr>
                <w:rFonts w:cs="Calibri"/>
                <w:sz w:val="20"/>
                <w:szCs w:val="20"/>
              </w:rPr>
            </w:pPr>
          </w:p>
        </w:tc>
        <w:tc>
          <w:tcPr>
            <w:tcW w:w="803" w:type="pct"/>
            <w:shd w:val="pct15" w:color="auto" w:fill="FFFFFF"/>
            <w:vAlign w:val="center"/>
          </w:tcPr>
          <w:p w14:paraId="053B134E" w14:textId="77777777" w:rsidR="00A75D52" w:rsidRPr="00B82054" w:rsidRDefault="00A75D52" w:rsidP="00E66C74">
            <w:pPr>
              <w:spacing w:before="100" w:beforeAutospacing="1" w:after="100" w:afterAutospacing="1"/>
              <w:jc w:val="center"/>
              <w:rPr>
                <w:rFonts w:cs="Calibri"/>
                <w:sz w:val="20"/>
                <w:szCs w:val="20"/>
              </w:rPr>
            </w:pPr>
          </w:p>
        </w:tc>
        <w:tc>
          <w:tcPr>
            <w:tcW w:w="920" w:type="pct"/>
            <w:shd w:val="pct15" w:color="auto" w:fill="FFFFFF"/>
            <w:vAlign w:val="center"/>
          </w:tcPr>
          <w:p w14:paraId="46604498" w14:textId="77777777" w:rsidR="00A75D52" w:rsidRPr="00B82054" w:rsidRDefault="00A75D52" w:rsidP="00E66C74">
            <w:pPr>
              <w:spacing w:before="100" w:beforeAutospacing="1" w:after="100" w:afterAutospacing="1"/>
              <w:jc w:val="center"/>
              <w:rPr>
                <w:rFonts w:cs="Calibri"/>
                <w:sz w:val="20"/>
                <w:szCs w:val="20"/>
              </w:rPr>
            </w:pPr>
          </w:p>
        </w:tc>
      </w:tr>
      <w:tr w:rsidR="00A75D52" w:rsidRPr="00B82054" w14:paraId="461BFE76" w14:textId="77777777" w:rsidTr="00E66C74">
        <w:trPr>
          <w:trHeight w:val="284"/>
        </w:trPr>
        <w:tc>
          <w:tcPr>
            <w:tcW w:w="316" w:type="pct"/>
            <w:shd w:val="clear" w:color="auto" w:fill="A0A0A0"/>
            <w:vAlign w:val="center"/>
          </w:tcPr>
          <w:p w14:paraId="4F068543" w14:textId="77777777" w:rsidR="00A75D52" w:rsidRPr="00B82054" w:rsidRDefault="00A75D52" w:rsidP="00E66C74">
            <w:pPr>
              <w:spacing w:before="100" w:beforeAutospacing="1" w:after="100" w:afterAutospacing="1"/>
              <w:jc w:val="center"/>
              <w:rPr>
                <w:rFonts w:cs="Calibri"/>
                <w:sz w:val="20"/>
                <w:szCs w:val="20"/>
              </w:rPr>
            </w:pPr>
          </w:p>
        </w:tc>
        <w:tc>
          <w:tcPr>
            <w:tcW w:w="2075" w:type="pct"/>
            <w:shd w:val="clear" w:color="auto" w:fill="A0A0A0"/>
            <w:vAlign w:val="center"/>
          </w:tcPr>
          <w:p w14:paraId="483330FC" w14:textId="77777777" w:rsidR="00A75D52" w:rsidRPr="00B82054" w:rsidRDefault="00A75D52" w:rsidP="00E66C74">
            <w:pPr>
              <w:pStyle w:val="CommentText"/>
              <w:spacing w:before="100" w:beforeAutospacing="1" w:after="100" w:afterAutospacing="1"/>
              <w:rPr>
                <w:rFonts w:ascii="Calibri" w:hAnsi="Calibri" w:cs="Calibri"/>
                <w:b/>
              </w:rPr>
            </w:pPr>
            <w:r w:rsidRPr="00B82054">
              <w:rPr>
                <w:rFonts w:ascii="Calibri" w:hAnsi="Calibri" w:cs="Calibri"/>
                <w:b/>
              </w:rPr>
              <w:t>ΓΕΝΙΚΟ ΣΥΝΟΛΟ</w:t>
            </w:r>
          </w:p>
        </w:tc>
        <w:tc>
          <w:tcPr>
            <w:tcW w:w="886" w:type="pct"/>
            <w:shd w:val="clear" w:color="auto" w:fill="A0A0A0"/>
            <w:vAlign w:val="center"/>
          </w:tcPr>
          <w:p w14:paraId="6EEAFE9F" w14:textId="77777777" w:rsidR="00A75D52" w:rsidRPr="00B82054" w:rsidRDefault="00A75D52" w:rsidP="00E66C74">
            <w:pPr>
              <w:spacing w:before="100" w:beforeAutospacing="1" w:after="100" w:afterAutospacing="1"/>
              <w:jc w:val="center"/>
              <w:rPr>
                <w:rFonts w:cs="Calibri"/>
                <w:sz w:val="20"/>
                <w:szCs w:val="20"/>
              </w:rPr>
            </w:pPr>
          </w:p>
        </w:tc>
        <w:tc>
          <w:tcPr>
            <w:tcW w:w="803" w:type="pct"/>
            <w:shd w:val="clear" w:color="auto" w:fill="A0A0A0"/>
            <w:vAlign w:val="center"/>
          </w:tcPr>
          <w:p w14:paraId="48371A1D" w14:textId="77777777" w:rsidR="00A75D52" w:rsidRPr="00B82054" w:rsidRDefault="00A75D52" w:rsidP="00E66C74">
            <w:pPr>
              <w:spacing w:before="100" w:beforeAutospacing="1" w:after="100" w:afterAutospacing="1"/>
              <w:jc w:val="center"/>
              <w:rPr>
                <w:rFonts w:cs="Calibri"/>
                <w:sz w:val="20"/>
                <w:szCs w:val="20"/>
              </w:rPr>
            </w:pPr>
          </w:p>
        </w:tc>
        <w:tc>
          <w:tcPr>
            <w:tcW w:w="920" w:type="pct"/>
            <w:shd w:val="clear" w:color="auto" w:fill="A0A0A0"/>
            <w:vAlign w:val="center"/>
          </w:tcPr>
          <w:p w14:paraId="04F1AA39" w14:textId="77777777" w:rsidR="00A75D52" w:rsidRPr="00B82054" w:rsidRDefault="00A75D52" w:rsidP="00E66C74">
            <w:pPr>
              <w:spacing w:before="100" w:beforeAutospacing="1" w:after="100" w:afterAutospacing="1"/>
              <w:jc w:val="center"/>
              <w:rPr>
                <w:rFonts w:cs="Calibri"/>
                <w:sz w:val="20"/>
                <w:szCs w:val="20"/>
              </w:rPr>
            </w:pPr>
          </w:p>
        </w:tc>
      </w:tr>
    </w:tbl>
    <w:p w14:paraId="3AFDBFB9" w14:textId="77777777" w:rsidR="00A75D52" w:rsidRPr="007214F0" w:rsidRDefault="00A75D52" w:rsidP="00A75D52">
      <w:pPr>
        <w:pStyle w:val="Heading2"/>
        <w:spacing w:before="0" w:after="120" w:line="240" w:lineRule="auto"/>
        <w:ind w:right="57"/>
        <w:jc w:val="both"/>
        <w:rPr>
          <w:rFonts w:asciiTheme="minorHAnsi" w:hAnsiTheme="minorHAnsi" w:cstheme="minorHAnsi"/>
          <w:sz w:val="22"/>
          <w:szCs w:val="22"/>
        </w:rPr>
      </w:pPr>
      <w:bookmarkStart w:id="36" w:name="_Toc68730581"/>
      <w:bookmarkStart w:id="37" w:name="_Toc68827197"/>
      <w:r>
        <w:rPr>
          <w:rFonts w:asciiTheme="minorHAnsi" w:hAnsiTheme="minorHAnsi" w:cstheme="minorHAnsi"/>
          <w:sz w:val="22"/>
          <w:szCs w:val="22"/>
        </w:rPr>
        <w:lastRenderedPageBreak/>
        <w:t>Γ5</w:t>
      </w:r>
      <w:r w:rsidRPr="00124997">
        <w:rPr>
          <w:rFonts w:asciiTheme="minorHAnsi" w:hAnsiTheme="minorHAnsi" w:cstheme="minorHAnsi"/>
          <w:sz w:val="22"/>
          <w:szCs w:val="22"/>
        </w:rPr>
        <w:t xml:space="preserve">. </w:t>
      </w:r>
      <w:r w:rsidRPr="007214F0">
        <w:rPr>
          <w:rFonts w:asciiTheme="minorHAnsi" w:hAnsiTheme="minorHAnsi" w:cstheme="minorHAnsi"/>
          <w:sz w:val="22"/>
          <w:szCs w:val="22"/>
        </w:rPr>
        <w:t>Σχέδιο Σύμβασης</w:t>
      </w:r>
      <w:bookmarkEnd w:id="36"/>
      <w:bookmarkEnd w:id="37"/>
    </w:p>
    <w:p w14:paraId="33B0E14B" w14:textId="77777777" w:rsidR="00A75D52" w:rsidRPr="007214F0" w:rsidRDefault="00A75D52" w:rsidP="00A75D52">
      <w:pPr>
        <w:spacing w:after="120" w:line="240" w:lineRule="auto"/>
        <w:ind w:right="57"/>
        <w:jc w:val="both"/>
        <w:rPr>
          <w:rFonts w:cstheme="minorHAnsi"/>
        </w:rPr>
      </w:pPr>
    </w:p>
    <w:p w14:paraId="23BFBFDB" w14:textId="77777777" w:rsidR="00A75D52" w:rsidRPr="004838DD" w:rsidRDefault="00A75D52" w:rsidP="004838DD">
      <w:pPr>
        <w:pStyle w:val="BodyTextIndent"/>
        <w:ind w:left="0" w:right="57"/>
        <w:contextualSpacing/>
        <w:rPr>
          <w:rFonts w:asciiTheme="minorHAnsi" w:hAnsiTheme="minorHAnsi" w:cstheme="minorHAnsi"/>
          <w:sz w:val="22"/>
          <w:szCs w:val="22"/>
        </w:rPr>
      </w:pPr>
      <w:r w:rsidRPr="004838DD">
        <w:rPr>
          <w:rFonts w:asciiTheme="minorHAnsi" w:hAnsiTheme="minorHAnsi" w:cstheme="minorHAnsi"/>
          <w:sz w:val="22"/>
          <w:szCs w:val="22"/>
        </w:rPr>
        <w:t xml:space="preserve">Στην _________________ σήμερα την </w:t>
      </w:r>
      <w:r w:rsidRPr="004838DD">
        <w:rPr>
          <w:rFonts w:asciiTheme="minorHAnsi" w:hAnsiTheme="minorHAnsi" w:cstheme="minorHAnsi"/>
          <w:i/>
          <w:iCs/>
          <w:sz w:val="22"/>
          <w:szCs w:val="22"/>
        </w:rPr>
        <w:t>…………………….</w:t>
      </w:r>
      <w:r w:rsidRPr="004838DD">
        <w:rPr>
          <w:rFonts w:asciiTheme="minorHAnsi" w:hAnsiTheme="minorHAnsi" w:cstheme="minorHAnsi"/>
          <w:sz w:val="22"/>
          <w:szCs w:val="22"/>
        </w:rPr>
        <w:t xml:space="preserve"> ημέρα </w:t>
      </w:r>
      <w:r w:rsidRPr="004838DD">
        <w:rPr>
          <w:rFonts w:asciiTheme="minorHAnsi" w:hAnsiTheme="minorHAnsi" w:cstheme="minorHAnsi"/>
          <w:i/>
          <w:iCs/>
          <w:sz w:val="22"/>
          <w:szCs w:val="22"/>
        </w:rPr>
        <w:t>……………….,</w:t>
      </w:r>
      <w:r w:rsidRPr="004838DD">
        <w:rPr>
          <w:rFonts w:asciiTheme="minorHAnsi" w:hAnsiTheme="minorHAnsi" w:cstheme="minorHAnsi"/>
          <w:sz w:val="22"/>
          <w:szCs w:val="22"/>
        </w:rPr>
        <w:t xml:space="preserve"> </w:t>
      </w:r>
    </w:p>
    <w:p w14:paraId="0E300496" w14:textId="77777777" w:rsidR="00A75D52" w:rsidRPr="004838DD" w:rsidRDefault="00A75D52" w:rsidP="004838DD">
      <w:pPr>
        <w:pStyle w:val="BodyTextIndent"/>
        <w:ind w:left="0" w:right="57"/>
        <w:contextualSpacing/>
        <w:rPr>
          <w:rFonts w:asciiTheme="minorHAnsi" w:hAnsiTheme="minorHAnsi" w:cstheme="minorHAnsi"/>
          <w:sz w:val="22"/>
          <w:szCs w:val="22"/>
        </w:rPr>
      </w:pPr>
      <w:r w:rsidRPr="004838DD">
        <w:rPr>
          <w:rFonts w:asciiTheme="minorHAnsi" w:hAnsiTheme="minorHAnsi" w:cstheme="minorHAnsi"/>
          <w:sz w:val="22"/>
          <w:szCs w:val="22"/>
        </w:rPr>
        <w:t xml:space="preserve">μεταξύ </w:t>
      </w:r>
    </w:p>
    <w:p w14:paraId="632CA1AB" w14:textId="0C94BBB6" w:rsidR="00A75D52" w:rsidRPr="004838DD" w:rsidRDefault="00A75D52" w:rsidP="004838DD">
      <w:pPr>
        <w:pStyle w:val="BodyTextIndent"/>
        <w:ind w:left="0" w:right="57"/>
        <w:contextualSpacing/>
        <w:rPr>
          <w:rFonts w:asciiTheme="minorHAnsi" w:hAnsiTheme="minorHAnsi" w:cstheme="minorHAnsi"/>
          <w:sz w:val="22"/>
          <w:szCs w:val="22"/>
        </w:rPr>
      </w:pPr>
      <w:r w:rsidRPr="004838DD">
        <w:rPr>
          <w:rFonts w:asciiTheme="minorHAnsi" w:hAnsiTheme="minorHAnsi" w:cstheme="minorHAnsi"/>
          <w:sz w:val="22"/>
          <w:szCs w:val="22"/>
        </w:rPr>
        <w:t xml:space="preserve">αφενός Της ΕΘΝΙΚΗΣ ΑΡΧΗΣ ΑΝΩΤΑΤΗΣ </w:t>
      </w:r>
      <w:r w:rsidR="0040718B">
        <w:rPr>
          <w:rFonts w:asciiTheme="minorHAnsi" w:hAnsiTheme="minorHAnsi" w:cstheme="minorHAnsi"/>
          <w:sz w:val="22"/>
          <w:szCs w:val="22"/>
        </w:rPr>
        <w:t>ΕΚΠΑΙΔΕΥΣΗΣ</w:t>
      </w:r>
      <w:r w:rsidRPr="004838DD">
        <w:rPr>
          <w:rFonts w:asciiTheme="minorHAnsi" w:hAnsiTheme="minorHAnsi" w:cstheme="minorHAnsi"/>
          <w:sz w:val="22"/>
          <w:szCs w:val="22"/>
        </w:rPr>
        <w:t xml:space="preserve"> (ΕΘΑΑΕ) (στο εξής καλούμενης «</w:t>
      </w:r>
      <w:r w:rsidRPr="004838DD">
        <w:rPr>
          <w:rFonts w:asciiTheme="minorHAnsi" w:hAnsiTheme="minorHAnsi" w:cstheme="minorHAnsi"/>
          <w:b/>
          <w:sz w:val="22"/>
          <w:szCs w:val="22"/>
        </w:rPr>
        <w:t>Αναθέτουσα Αρχή</w:t>
      </w:r>
      <w:r w:rsidRPr="004838DD">
        <w:rPr>
          <w:rFonts w:asciiTheme="minorHAnsi" w:hAnsiTheme="minorHAnsi" w:cstheme="minorHAnsi"/>
          <w:sz w:val="22"/>
          <w:szCs w:val="22"/>
        </w:rPr>
        <w:t>») που εδρεύει επί των οδών Αριστείδου 1 και Ευριπίδου, T.K. 105 59, Αθήνα (ΑΦΜ [….], Δ.Ο.Υ. [….]) και εκπροσωπείται νομίμως από […..]</w:t>
      </w:r>
    </w:p>
    <w:p w14:paraId="4242F948" w14:textId="77777777" w:rsidR="00A75D52" w:rsidRPr="004838DD" w:rsidRDefault="00A75D52" w:rsidP="004838DD">
      <w:pPr>
        <w:pStyle w:val="BodyTextIndent"/>
        <w:ind w:left="0" w:right="57"/>
        <w:contextualSpacing/>
        <w:rPr>
          <w:rFonts w:asciiTheme="minorHAnsi" w:hAnsiTheme="minorHAnsi" w:cstheme="minorHAnsi"/>
          <w:sz w:val="22"/>
          <w:szCs w:val="22"/>
        </w:rPr>
      </w:pPr>
    </w:p>
    <w:p w14:paraId="1E622908" w14:textId="77777777" w:rsidR="00A75D52" w:rsidRPr="004838DD" w:rsidRDefault="00A75D52" w:rsidP="004838DD">
      <w:pPr>
        <w:pStyle w:val="BodyTextIndent"/>
        <w:ind w:left="0" w:right="57"/>
        <w:contextualSpacing/>
        <w:rPr>
          <w:rFonts w:asciiTheme="minorHAnsi" w:hAnsiTheme="minorHAnsi" w:cstheme="minorHAnsi"/>
          <w:sz w:val="22"/>
          <w:szCs w:val="22"/>
        </w:rPr>
      </w:pPr>
      <w:r w:rsidRPr="004838DD">
        <w:rPr>
          <w:rFonts w:asciiTheme="minorHAnsi" w:hAnsiTheme="minorHAnsi" w:cstheme="minorHAnsi"/>
          <w:sz w:val="22"/>
          <w:szCs w:val="22"/>
        </w:rPr>
        <w:t xml:space="preserve">και αφετέρου του/της (Φυσικού Προσώπου)-ονοματεπώνυμο ……….. / της Εταιρείας με την επωνυμία </w:t>
      </w:r>
      <w:r w:rsidRPr="004838DD">
        <w:rPr>
          <w:rFonts w:asciiTheme="minorHAnsi" w:hAnsiTheme="minorHAnsi" w:cstheme="minorHAnsi"/>
          <w:b/>
          <w:sz w:val="22"/>
          <w:szCs w:val="22"/>
        </w:rPr>
        <w:t xml:space="preserve">…………………  και το διακριτικό τίτλο …………... </w:t>
      </w:r>
      <w:r w:rsidRPr="004838DD">
        <w:rPr>
          <w:rFonts w:asciiTheme="minorHAnsi" w:hAnsiTheme="minorHAnsi" w:cstheme="minorHAnsi"/>
          <w:sz w:val="22"/>
          <w:szCs w:val="22"/>
        </w:rPr>
        <w:t xml:space="preserve">με ΑΦΜ …………..της ΔΟΥ  ………. (στο εξής καλούμενης </w:t>
      </w:r>
      <w:r w:rsidRPr="004838DD">
        <w:rPr>
          <w:rFonts w:asciiTheme="minorHAnsi" w:hAnsiTheme="minorHAnsi" w:cstheme="minorHAnsi"/>
          <w:b/>
          <w:sz w:val="22"/>
          <w:szCs w:val="22"/>
        </w:rPr>
        <w:t>«Ανάδοχος»</w:t>
      </w:r>
      <w:r w:rsidRPr="004838DD">
        <w:rPr>
          <w:rFonts w:asciiTheme="minorHAnsi" w:hAnsiTheme="minorHAnsi" w:cstheme="minorHAnsi"/>
          <w:sz w:val="22"/>
          <w:szCs w:val="22"/>
        </w:rPr>
        <w:t xml:space="preserve">), που εδρεύει στο ………………………… </w:t>
      </w:r>
    </w:p>
    <w:p w14:paraId="36CCE4A2" w14:textId="77777777" w:rsidR="00A75D52" w:rsidRPr="004838DD" w:rsidRDefault="00A75D52" w:rsidP="004838DD">
      <w:pPr>
        <w:pStyle w:val="BodyTextIndent"/>
        <w:ind w:left="0" w:right="57"/>
        <w:contextualSpacing/>
        <w:rPr>
          <w:rFonts w:asciiTheme="minorHAnsi" w:hAnsiTheme="minorHAnsi" w:cstheme="minorHAnsi"/>
          <w:sz w:val="22"/>
          <w:szCs w:val="22"/>
        </w:rPr>
      </w:pPr>
    </w:p>
    <w:p w14:paraId="6D6BF4B0" w14:textId="77777777" w:rsidR="00A75D52" w:rsidRPr="004838DD" w:rsidRDefault="00A75D52" w:rsidP="004838DD">
      <w:pPr>
        <w:pStyle w:val="BodyTextIndent"/>
        <w:ind w:left="0" w:right="57"/>
        <w:contextualSpacing/>
        <w:rPr>
          <w:rFonts w:asciiTheme="minorHAnsi" w:hAnsiTheme="minorHAnsi" w:cstheme="minorHAnsi"/>
          <w:sz w:val="22"/>
          <w:szCs w:val="22"/>
        </w:rPr>
      </w:pPr>
      <w:r w:rsidRPr="004838DD">
        <w:rPr>
          <w:rFonts w:asciiTheme="minorHAnsi" w:hAnsiTheme="minorHAnsi" w:cstheme="minorHAnsi"/>
          <w:sz w:val="22"/>
          <w:szCs w:val="22"/>
        </w:rPr>
        <w:t>συνομολογήθηκαν και συμφωνήθηκαν τα ακόλουθα:</w:t>
      </w:r>
    </w:p>
    <w:p w14:paraId="6196FBF9" w14:textId="77777777" w:rsidR="00A75D52" w:rsidRPr="004838DD" w:rsidRDefault="00A75D52" w:rsidP="004838DD">
      <w:pPr>
        <w:pStyle w:val="BodyTextIndent"/>
        <w:ind w:left="0" w:right="57"/>
        <w:contextualSpacing/>
        <w:rPr>
          <w:rFonts w:asciiTheme="minorHAnsi" w:hAnsiTheme="minorHAnsi" w:cstheme="minorHAnsi"/>
          <w:sz w:val="22"/>
          <w:szCs w:val="22"/>
        </w:rPr>
      </w:pPr>
    </w:p>
    <w:p w14:paraId="784D58FE" w14:textId="119090C8" w:rsidR="00A75D52" w:rsidRPr="004838DD" w:rsidRDefault="00A75D52" w:rsidP="004838DD">
      <w:pPr>
        <w:spacing w:after="120" w:line="240" w:lineRule="auto"/>
        <w:contextualSpacing/>
        <w:jc w:val="both"/>
        <w:rPr>
          <w:rFonts w:cstheme="minorHAnsi"/>
        </w:rPr>
      </w:pPr>
      <w:r w:rsidRPr="004838DD">
        <w:rPr>
          <w:rFonts w:cstheme="minorHAnsi"/>
        </w:rPr>
        <w:t>Σε συνέχεια του Συνοπτικού Μειοδοτικού Διαγωνισμού που προκηρύχθηκε από την Αν</w:t>
      </w:r>
      <w:r w:rsidR="0040718B">
        <w:rPr>
          <w:rFonts w:cstheme="minorHAnsi"/>
        </w:rPr>
        <w:t xml:space="preserve">αθέτουσα Αρχή με την </w:t>
      </w:r>
      <w:r w:rsidR="0040718B" w:rsidRPr="0040718B">
        <w:rPr>
          <w:rFonts w:cstheme="minorHAnsi"/>
          <w:b/>
        </w:rPr>
        <w:t>υπ’ αρ. 21231/9-4-2021</w:t>
      </w:r>
      <w:r w:rsidRPr="004838DD">
        <w:rPr>
          <w:rFonts w:cstheme="minorHAnsi"/>
        </w:rPr>
        <w:t xml:space="preserve"> διακήρυξη («η Διακήρυξη») και κατακυρώθηκε στον Ανάδοχο με την </w:t>
      </w:r>
      <w:r w:rsidR="0040718B" w:rsidRPr="00631C6C">
        <w:rPr>
          <w:rFonts w:cstheme="minorHAnsi"/>
          <w:b/>
        </w:rPr>
        <w:t>υπ’ αρ.</w:t>
      </w:r>
      <w:r w:rsidRPr="004838DD">
        <w:rPr>
          <w:rFonts w:cstheme="minorHAnsi"/>
        </w:rPr>
        <w:t xml:space="preserve"> ………………….. Απόφαση Κατακύρωσης («η Κατακύρωση»), λαμβάνοντας </w:t>
      </w:r>
      <w:r w:rsidR="00BB264F">
        <w:rPr>
          <w:rFonts w:cstheme="minorHAnsi"/>
        </w:rPr>
        <w:t>υπ’ όψιν</w:t>
      </w:r>
      <w:r w:rsidRPr="004838DD">
        <w:rPr>
          <w:rFonts w:cstheme="minorHAnsi"/>
        </w:rPr>
        <w:t xml:space="preserve"> την τεχνική και οικονομική προσφορά του αναδόχου, που δεν έρχεται σε αντίθεση με την παρούσα και την υπ’ αριθμόν……./……. Σύμφωνη γνώμη της αρμόδιας Διαχειριστικής Αρχής, ο Ανάδοχος αναλαμβάνει την υλοποίηση του έργου «</w:t>
      </w:r>
      <w:r w:rsidRPr="0040718B">
        <w:rPr>
          <w:rFonts w:cstheme="minorHAnsi"/>
          <w:b/>
        </w:rPr>
        <w:t>Επέκταση και Αναβάθμιση του Ολοκληρωμένου Πληροφοριακού Εθνικού Συστήματος Ποιότητας (ΟΠΕΣΠ)</w:t>
      </w:r>
      <w:r w:rsidRPr="004838DD">
        <w:rPr>
          <w:rFonts w:cstheme="minorHAnsi"/>
        </w:rPr>
        <w:t>» σύμφωνα με της όρους και της προϋποθέσεις της Σύμβασης.</w:t>
      </w:r>
    </w:p>
    <w:p w14:paraId="4A5C0ACC" w14:textId="77777777" w:rsidR="00A75D52" w:rsidRPr="004838DD" w:rsidRDefault="00A75D52" w:rsidP="004838DD">
      <w:pPr>
        <w:spacing w:after="120" w:line="240" w:lineRule="auto"/>
        <w:contextualSpacing/>
        <w:jc w:val="both"/>
        <w:rPr>
          <w:rFonts w:cstheme="minorHAnsi"/>
        </w:rPr>
      </w:pPr>
      <w:r w:rsidRPr="004838DD">
        <w:rPr>
          <w:rFonts w:cstheme="minorHAnsi"/>
        </w:rPr>
        <w:t>Το Έργο συγχρηματοδοτείται από την Ευρωπαϊκή Ένωση μέσω του Ευρωπαϊκού Κοινωνικού Ταμείου (ΕΚΤ) και από εθνικούς πόρους στο πλαίσιο του Υποέργου 1 «Εφαρμογή του Συστήματος Διασφάλισης Ποιότητας στα Ιδρύματα Ανώτατης Εκπαίδευσης» στο Επιχειρησιακό Πρόγραμμα «Ανάπτυξη Ανθρώπινου Δυναμικού, Εκπαίδευση και Δια Βίου Μάθηση 2014-2020» και της Πράξης «Υποστήριξη Αρχής Διασφάλισης και Πιστοποίησης της Ποιότητας στην Ανώτατη Εκπαίδευση (ΑΔΙΠ) – Νέα Φάση» με κωδικό ΟΠΣ (MIS) 5010714.</w:t>
      </w:r>
    </w:p>
    <w:p w14:paraId="48171E22" w14:textId="77777777" w:rsidR="00A75D52" w:rsidRPr="004838DD" w:rsidRDefault="00A75D52" w:rsidP="004838DD">
      <w:pPr>
        <w:spacing w:after="120" w:line="240" w:lineRule="auto"/>
        <w:contextualSpacing/>
        <w:jc w:val="both"/>
        <w:rPr>
          <w:rFonts w:cstheme="minorHAnsi"/>
        </w:rPr>
      </w:pPr>
    </w:p>
    <w:p w14:paraId="39EBD904" w14:textId="77777777" w:rsidR="00A75D52" w:rsidRPr="004838DD" w:rsidRDefault="00A75D52" w:rsidP="004838DD">
      <w:pPr>
        <w:spacing w:after="120" w:line="240" w:lineRule="auto"/>
        <w:ind w:right="57"/>
        <w:contextualSpacing/>
        <w:jc w:val="both"/>
        <w:rPr>
          <w:rFonts w:cstheme="minorHAnsi"/>
        </w:rPr>
      </w:pPr>
    </w:p>
    <w:p w14:paraId="27F1400D"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38" w:name="_Toc68730582"/>
      <w:bookmarkStart w:id="39" w:name="_Toc68827198"/>
      <w:r w:rsidRPr="004838DD">
        <w:rPr>
          <w:rFonts w:asciiTheme="minorHAnsi" w:hAnsiTheme="minorHAnsi" w:cstheme="minorHAnsi"/>
          <w:sz w:val="22"/>
          <w:szCs w:val="22"/>
        </w:rPr>
        <w:t>ΑΡΘΡΟ 1: ΟΡΙΣΜΟΙ</w:t>
      </w:r>
      <w:bookmarkEnd w:id="38"/>
      <w:bookmarkEnd w:id="39"/>
    </w:p>
    <w:p w14:paraId="6D330524" w14:textId="77777777" w:rsidR="00A75D52" w:rsidRPr="004838DD" w:rsidRDefault="00A75D52" w:rsidP="004838DD">
      <w:pPr>
        <w:pStyle w:val="BodyText"/>
        <w:spacing w:after="120"/>
        <w:ind w:right="57"/>
        <w:contextualSpacing/>
        <w:jc w:val="both"/>
        <w:rPr>
          <w:rFonts w:asciiTheme="minorHAnsi" w:hAnsiTheme="minorHAnsi" w:cstheme="minorHAnsi"/>
          <w:szCs w:val="22"/>
        </w:rPr>
      </w:pPr>
      <w:r w:rsidRPr="004838DD">
        <w:rPr>
          <w:rFonts w:asciiTheme="minorHAnsi" w:hAnsiTheme="minorHAnsi" w:cstheme="minorHAnsi"/>
          <w:szCs w:val="22"/>
        </w:rPr>
        <w:t>Στη Σύμβαση, οι ακόλουθοι όροι έχουν την έννοια που τους αποδίδεται αντίστοιχα στο παρόν άρθρο.</w:t>
      </w:r>
    </w:p>
    <w:p w14:paraId="59592EC9"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Έγγραφο:</w:t>
      </w:r>
      <w:r w:rsidRPr="004838DD">
        <w:rPr>
          <w:rFonts w:asciiTheme="minorHAnsi" w:hAnsiTheme="minorHAnsi" w:cstheme="minorHAnsi"/>
          <w:szCs w:val="22"/>
        </w:rPr>
        <w:t xml:space="preserve"> κάθε χειρόγραφη, δακτυλογραφημένη ή έντυπη ειδοποίηση, εντολή ή οδηγία ή πιστοποιητικό που εκδίδεται βάσει της Σύμβασης, συμπεριλαμβανομένων των τηλετυπιών, των τηλεγραφημάτων και των τηλεομοιοτυπιών.</w:t>
      </w:r>
    </w:p>
    <w:p w14:paraId="4D64C6D6"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Συμβατικό Αντικείμενο-Έργο:</w:t>
      </w:r>
      <w:r w:rsidRPr="004838DD">
        <w:rPr>
          <w:rFonts w:asciiTheme="minorHAnsi" w:hAnsiTheme="minorHAnsi" w:cstheme="minorHAnsi"/>
          <w:szCs w:val="22"/>
        </w:rPr>
        <w:t xml:space="preserve"> </w:t>
      </w:r>
      <w:r w:rsidRPr="004838DD">
        <w:rPr>
          <w:rFonts w:asciiTheme="minorHAnsi" w:hAnsiTheme="minorHAnsi" w:cstheme="minorHAnsi"/>
          <w:i/>
          <w:iCs/>
          <w:szCs w:val="22"/>
        </w:rPr>
        <w:t>Η επέκταση και αναβάθμιση του Ολοκληρωμένου Πληροφοριακού Εθνικού Συστήματος Ποι</w:t>
      </w:r>
      <w:r w:rsidRPr="004838DD">
        <w:rPr>
          <w:rFonts w:asciiTheme="minorHAnsi" w:hAnsiTheme="minorHAnsi" w:cstheme="minorHAnsi"/>
          <w:i/>
          <w:szCs w:val="22"/>
        </w:rPr>
        <w:t>ότητας,</w:t>
      </w:r>
      <w:r w:rsidRPr="004838DD">
        <w:rPr>
          <w:rFonts w:asciiTheme="minorHAnsi" w:hAnsiTheme="minorHAnsi" w:cstheme="minorHAnsi"/>
          <w:szCs w:val="22"/>
        </w:rPr>
        <w:t xml:space="preserve"> όπως εξειδικεύεται στη Σύμβαση. </w:t>
      </w:r>
    </w:p>
    <w:p w14:paraId="2E2CD636"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Ημερομηνία έναρξης ισχύος της σύμβασης:</w:t>
      </w:r>
      <w:r w:rsidRPr="004838DD">
        <w:rPr>
          <w:rFonts w:asciiTheme="minorHAnsi" w:hAnsiTheme="minorHAnsi" w:cstheme="minorHAnsi"/>
          <w:szCs w:val="22"/>
        </w:rPr>
        <w:t xml:space="preserve"> Η ημερομηνία υπογραφής της Σύμβασης.</w:t>
      </w:r>
    </w:p>
    <w:p w14:paraId="0922A0A0"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Ημέρα:</w:t>
      </w:r>
      <w:r w:rsidRPr="004838DD">
        <w:rPr>
          <w:rFonts w:asciiTheme="minorHAnsi" w:hAnsiTheme="minorHAnsi" w:cstheme="minorHAnsi"/>
          <w:szCs w:val="22"/>
        </w:rPr>
        <w:t xml:space="preserve"> η ημερολογιακή ημέρα.</w:t>
      </w:r>
    </w:p>
    <w:p w14:paraId="1078C6C9"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b/>
          <w:bCs/>
          <w:szCs w:val="22"/>
        </w:rPr>
      </w:pPr>
      <w:r w:rsidRPr="004838DD">
        <w:rPr>
          <w:rFonts w:asciiTheme="minorHAnsi" w:hAnsiTheme="minorHAnsi" w:cstheme="minorHAnsi"/>
          <w:b/>
          <w:bCs/>
          <w:iCs/>
          <w:szCs w:val="22"/>
        </w:rPr>
        <w:t xml:space="preserve">Επιτροπή Παρακολούθησης &amp; Παραλαβής Έργου: </w:t>
      </w:r>
      <w:r w:rsidRPr="004838DD">
        <w:rPr>
          <w:rFonts w:asciiTheme="minorHAnsi" w:hAnsiTheme="minorHAnsi" w:cstheme="minorHAnsi"/>
          <w:szCs w:val="22"/>
        </w:rPr>
        <w:t>Ο</w:t>
      </w:r>
      <w:r w:rsidRPr="004838DD">
        <w:rPr>
          <w:rFonts w:asciiTheme="minorHAnsi" w:hAnsiTheme="minorHAnsi" w:cstheme="minorHAnsi"/>
          <w:iCs/>
          <w:szCs w:val="22"/>
        </w:rPr>
        <w:t>μάδα προσώπων, ορισμένη από την Αναθέτουσα Αρχή, η οποία έχει την ευθύνη για την επίβλεψη της εκτέλεσης της Σύμβασης από τον Ανάδοχο και την παραλαβή των Παραδοτέων του έργου.</w:t>
      </w:r>
    </w:p>
    <w:p w14:paraId="046ECA64"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 xml:space="preserve">Παραδοτέα: </w:t>
      </w:r>
      <w:r w:rsidRPr="004838DD">
        <w:rPr>
          <w:rFonts w:asciiTheme="minorHAnsi" w:hAnsiTheme="minorHAnsi" w:cstheme="minorHAnsi"/>
          <w:szCs w:val="22"/>
        </w:rPr>
        <w:t>Όλα τα ενδιάμεσα ή τελικά προϊόντα και υπηρεσίες που ο Ανάδοχος θα παραδώσει ή οφείλει να παραδώσει στην Αναθέτουσα Αρχή σύμφωνα με τη Σύμβαση.</w:t>
      </w:r>
    </w:p>
    <w:p w14:paraId="295708BD"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lastRenderedPageBreak/>
        <w:t>Περίοδος εγγύησης:</w:t>
      </w:r>
      <w:r w:rsidRPr="004838DD">
        <w:rPr>
          <w:rFonts w:asciiTheme="minorHAnsi" w:hAnsiTheme="minorHAnsi" w:cstheme="minorHAnsi"/>
          <w:szCs w:val="22"/>
        </w:rPr>
        <w:t xml:space="preserve"> το χρονικό διάστημα που καθορίζεται στη Σύμβαση και ξεκινά από την επομένη της ημερομηνίας οριστικής παραλαβής του Συμβατικού Αντικειμένου.</w:t>
      </w:r>
    </w:p>
    <w:p w14:paraId="0AF70D29"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Προθεσμίες:</w:t>
      </w:r>
      <w:r w:rsidRPr="004838DD">
        <w:rPr>
          <w:rFonts w:asciiTheme="minorHAnsi" w:hAnsiTheme="minorHAnsi" w:cstheme="minorHAnsi"/>
          <w:szCs w:val="22"/>
        </w:rPr>
        <w:t xml:space="preserve"> τα αναφερόμενα στη Σύμβαση χρονικά διαστήματα σε Ημέρες, που αρχίζουν να υπολογίζονται από την επομένη της πράξης, ενέργειας ή γεγονότος που ορίζεται στη Σύμβαση ως αφετηρία. Όταν η τελευταία ημέρα του χρονικού διαστήματος συμπίπτει με μη εργάσιμη ημέρα, η προθεσμία λήγει στο τέλος της πρώτης εργάσιμης ημέρας μετά την τελευταία ημέρα του χρονικού διαστήματος.</w:t>
      </w:r>
    </w:p>
    <w:p w14:paraId="42C090D9"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 xml:space="preserve">Προσφορά: </w:t>
      </w:r>
      <w:r w:rsidRPr="004838DD">
        <w:rPr>
          <w:rFonts w:asciiTheme="minorHAnsi" w:hAnsiTheme="minorHAnsi" w:cstheme="minorHAnsi"/>
          <w:szCs w:val="22"/>
        </w:rPr>
        <w:t>η προσφορά του Αναδόχου προς την Αναθέτουσα Αρχή.</w:t>
      </w:r>
    </w:p>
    <w:p w14:paraId="70819C16"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Σύμβαση:</w:t>
      </w:r>
      <w:r w:rsidRPr="004838DD">
        <w:rPr>
          <w:rFonts w:asciiTheme="minorHAnsi" w:hAnsiTheme="minorHAnsi" w:cstheme="minorHAnsi"/>
          <w:szCs w:val="22"/>
        </w:rPr>
        <w:t xml:space="preserve"> η παρούσα συμφωνία που συνάπτουν και υπογράφουν τα συμβαλλόμενα μέρη για την εκτέλεση του Έργου, όπως είναι δυνατό να τροποποιηθεί ή συμπληρωθεί.</w:t>
      </w:r>
    </w:p>
    <w:p w14:paraId="374DEE3B"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bCs/>
          <w:szCs w:val="22"/>
        </w:rPr>
        <w:t>Συμβατικό τίμημα:</w:t>
      </w:r>
      <w:r w:rsidRPr="004838DD">
        <w:rPr>
          <w:rFonts w:asciiTheme="minorHAnsi" w:hAnsiTheme="minorHAnsi" w:cstheme="minorHAnsi"/>
          <w:szCs w:val="22"/>
        </w:rPr>
        <w:t xml:space="preserve"> το συνολικό συμβατικό αντάλλαγμα για την υλοποίηση του Έργου.</w:t>
      </w:r>
    </w:p>
    <w:p w14:paraId="43B91930" w14:textId="77777777" w:rsidR="00A75D52" w:rsidRPr="004838DD" w:rsidRDefault="00A75D52" w:rsidP="005411EB">
      <w:pPr>
        <w:pStyle w:val="BodyText"/>
        <w:numPr>
          <w:ilvl w:val="0"/>
          <w:numId w:val="113"/>
        </w:numPr>
        <w:spacing w:after="120"/>
        <w:ind w:left="567" w:right="57"/>
        <w:contextualSpacing/>
        <w:jc w:val="both"/>
        <w:rPr>
          <w:rFonts w:asciiTheme="minorHAnsi" w:hAnsiTheme="minorHAnsi" w:cstheme="minorHAnsi"/>
          <w:szCs w:val="22"/>
        </w:rPr>
      </w:pPr>
      <w:r w:rsidRPr="004838DD">
        <w:rPr>
          <w:rFonts w:asciiTheme="minorHAnsi" w:hAnsiTheme="minorHAnsi" w:cstheme="minorHAnsi"/>
          <w:b/>
          <w:szCs w:val="22"/>
        </w:rPr>
        <w:t>Εμπιστευτική Πληροφορία</w:t>
      </w:r>
      <w:r w:rsidRPr="004838DD">
        <w:rPr>
          <w:rFonts w:asciiTheme="minorHAnsi" w:hAnsiTheme="minorHAnsi" w:cstheme="minorHAnsi"/>
          <w:szCs w:val="22"/>
        </w:rPr>
        <w:t>: σημαίνει, ανάλογα με την περίπτωση, κάθε πληροφορία / δεδομένο, σε οποιαδήποτε μορφή, διαμορφωμένη ή μη, που παρέχεται από το ένα μέλος στο άλλο και το οποίο κρίνεται εμπιστευτικό από το μέλος που το παρέχει και αναφέρεται ως αποκλειστικής εκμετάλλευσης. Στα παραπάνω συμπεριλαμβάνονται και οι πληροφορίες που αφορούν πελάτες, τιμολόγηση προϊόντων, οικονομικά στοιχεία, τεχνικές της εμπορίας-προώθησης προϊόντων, τεχνικές πληροφορίες (συμπεριλαμβανομένων πληροφοριών λογισμικού υπολογιστών, προγραμμάτων, αλγορίθμων, πηγαίου κώδικα, πρωτοκόλλων ελέγχου και εν εκκρεμότητα εφαρμογές αποκλειστικής εκμετάλλευσης), και αφορούν τρόπο κατασκευής και λειτουργίας ηλεκτρονικών συστημάτων των συμβαλλομένων, κάθε μη δημοσιοποιημένη, ανταγωνιστική ή τεχνικά πολύτιμη πληροφορία, κτλ. Εμπίπτουν  εδώ και οι προφορικές αποκαλύψεις εμπιστευτικών πληροφοριών.</w:t>
      </w:r>
    </w:p>
    <w:p w14:paraId="2F08126B" w14:textId="77777777" w:rsidR="00A75D52" w:rsidRDefault="00A75D52" w:rsidP="004838DD">
      <w:pPr>
        <w:spacing w:after="120" w:line="240" w:lineRule="auto"/>
        <w:ind w:right="57"/>
        <w:contextualSpacing/>
        <w:jc w:val="both"/>
        <w:rPr>
          <w:rFonts w:cstheme="minorHAnsi"/>
        </w:rPr>
      </w:pPr>
    </w:p>
    <w:p w14:paraId="6959D8D5" w14:textId="77777777" w:rsidR="00A94E7C" w:rsidRPr="004838DD" w:rsidRDefault="00A94E7C" w:rsidP="004838DD">
      <w:pPr>
        <w:spacing w:after="120" w:line="240" w:lineRule="auto"/>
        <w:ind w:right="57"/>
        <w:contextualSpacing/>
        <w:jc w:val="both"/>
        <w:rPr>
          <w:rFonts w:cstheme="minorHAnsi"/>
        </w:rPr>
      </w:pPr>
    </w:p>
    <w:p w14:paraId="63B74D63"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40" w:name="_Toc68730583"/>
      <w:bookmarkStart w:id="41" w:name="_Toc68827199"/>
      <w:r w:rsidRPr="004838DD">
        <w:rPr>
          <w:rFonts w:asciiTheme="minorHAnsi" w:hAnsiTheme="minorHAnsi" w:cstheme="minorHAnsi"/>
          <w:sz w:val="22"/>
          <w:szCs w:val="22"/>
        </w:rPr>
        <w:t>ΑΡΘΡΟ 2: ΑΝΤΙΚΕΙΜΕΝΟ ΤΗΣ ΣΥΜΒΑΣΗΣ</w:t>
      </w:r>
      <w:bookmarkEnd w:id="40"/>
      <w:bookmarkEnd w:id="41"/>
    </w:p>
    <w:p w14:paraId="0A20C9DA" w14:textId="4BA8B069" w:rsidR="00A75D52" w:rsidRPr="004838DD" w:rsidRDefault="00A75D52" w:rsidP="004838DD">
      <w:pPr>
        <w:pStyle w:val="ListBullet"/>
        <w:numPr>
          <w:ilvl w:val="0"/>
          <w:numId w:val="0"/>
        </w:numPr>
        <w:ind w:right="57"/>
        <w:contextualSpacing/>
        <w:rPr>
          <w:rFonts w:asciiTheme="minorHAnsi" w:hAnsiTheme="minorHAnsi" w:cstheme="minorHAnsi"/>
          <w:sz w:val="22"/>
        </w:rPr>
      </w:pPr>
      <w:bookmarkStart w:id="42" w:name="_Toc110408741"/>
      <w:r w:rsidRPr="0040718B">
        <w:rPr>
          <w:rFonts w:asciiTheme="minorHAnsi" w:hAnsiTheme="minorHAnsi" w:cstheme="minorHAnsi"/>
          <w:sz w:val="22"/>
        </w:rPr>
        <w:t xml:space="preserve">Αντικείμενο της Σύμβασης είναι η εκτέλεση του έργου με τίτλο «Επέκταση και Αναβάθμιση του Ολοκληρωμένου Πληροφοριακού Εθνικού Συστήματος Ποιότητας (ΟΠΕΣΠ)», όπως αυτό περιγράφεται στην Τεχνική Προσφορά του Αναδόχου, η οποία επισυνάπτεται ως </w:t>
      </w:r>
      <w:r w:rsidR="0040718B" w:rsidRPr="0040718B">
        <w:rPr>
          <w:rFonts w:asciiTheme="minorHAnsi" w:hAnsiTheme="minorHAnsi" w:cstheme="minorHAnsi"/>
          <w:sz w:val="22"/>
        </w:rPr>
        <w:t>Παράρτημα Ι</w:t>
      </w:r>
      <w:r w:rsidRPr="0040718B">
        <w:rPr>
          <w:rFonts w:asciiTheme="minorHAnsi" w:hAnsiTheme="minorHAnsi" w:cstheme="minorHAnsi"/>
          <w:sz w:val="22"/>
        </w:rPr>
        <w:t xml:space="preserve"> της πα</w:t>
      </w:r>
      <w:r w:rsidR="0040718B" w:rsidRPr="0040718B">
        <w:rPr>
          <w:rFonts w:asciiTheme="minorHAnsi" w:hAnsiTheme="minorHAnsi" w:cstheme="minorHAnsi"/>
          <w:sz w:val="22"/>
        </w:rPr>
        <w:t>ρούσης, και στην Διακήρυξη του Δ</w:t>
      </w:r>
      <w:r w:rsidRPr="0040718B">
        <w:rPr>
          <w:rFonts w:asciiTheme="minorHAnsi" w:hAnsiTheme="minorHAnsi" w:cstheme="minorHAnsi"/>
          <w:sz w:val="22"/>
        </w:rPr>
        <w:t xml:space="preserve">ιαγωνισμού, η οποία επισυνάπτεται ως Παράρτημα </w:t>
      </w:r>
      <w:r w:rsidR="0040718B" w:rsidRPr="0040718B">
        <w:rPr>
          <w:rFonts w:asciiTheme="minorHAnsi" w:hAnsiTheme="minorHAnsi" w:cstheme="minorHAnsi"/>
          <w:sz w:val="22"/>
        </w:rPr>
        <w:t xml:space="preserve">ΙΙ </w:t>
      </w:r>
      <w:r w:rsidRPr="0040718B">
        <w:rPr>
          <w:rFonts w:asciiTheme="minorHAnsi" w:hAnsiTheme="minorHAnsi" w:cstheme="minorHAnsi"/>
          <w:sz w:val="22"/>
        </w:rPr>
        <w:t>της παρούσης.</w:t>
      </w:r>
    </w:p>
    <w:bookmarkEnd w:id="42"/>
    <w:p w14:paraId="2720B237" w14:textId="77777777" w:rsidR="004838DD" w:rsidRDefault="004838DD" w:rsidP="004838DD">
      <w:pPr>
        <w:pStyle w:val="ListBullet"/>
        <w:numPr>
          <w:ilvl w:val="0"/>
          <w:numId w:val="0"/>
        </w:numPr>
        <w:ind w:right="57"/>
        <w:contextualSpacing/>
        <w:rPr>
          <w:rFonts w:asciiTheme="minorHAnsi" w:hAnsiTheme="minorHAnsi" w:cstheme="minorHAnsi"/>
          <w:sz w:val="22"/>
        </w:rPr>
      </w:pPr>
    </w:p>
    <w:p w14:paraId="36E04323" w14:textId="77777777" w:rsidR="00A94E7C" w:rsidRPr="004838DD" w:rsidRDefault="00A94E7C" w:rsidP="004838DD">
      <w:pPr>
        <w:pStyle w:val="ListBullet"/>
        <w:numPr>
          <w:ilvl w:val="0"/>
          <w:numId w:val="0"/>
        </w:numPr>
        <w:ind w:right="57"/>
        <w:contextualSpacing/>
        <w:rPr>
          <w:rFonts w:asciiTheme="minorHAnsi" w:hAnsiTheme="minorHAnsi" w:cstheme="minorHAnsi"/>
          <w:sz w:val="22"/>
        </w:rPr>
      </w:pPr>
    </w:p>
    <w:p w14:paraId="55179666"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43" w:name="_Toc68730584"/>
      <w:bookmarkStart w:id="44" w:name="_Toc68827200"/>
      <w:r w:rsidRPr="004838DD">
        <w:rPr>
          <w:rFonts w:asciiTheme="minorHAnsi" w:hAnsiTheme="minorHAnsi" w:cstheme="minorHAnsi"/>
          <w:sz w:val="22"/>
          <w:szCs w:val="22"/>
        </w:rPr>
        <w:t>ΑΡΘΡΟ 3: ΓΛΩΣΣΑ ΤΗΣ ΣΥΜΒΑΣΗΣ</w:t>
      </w:r>
      <w:bookmarkEnd w:id="43"/>
      <w:bookmarkEnd w:id="44"/>
    </w:p>
    <w:p w14:paraId="04F1A10C" w14:textId="77777777" w:rsidR="00A75D52" w:rsidRPr="004838DD" w:rsidRDefault="00A75D52" w:rsidP="005411EB">
      <w:pPr>
        <w:numPr>
          <w:ilvl w:val="0"/>
          <w:numId w:val="115"/>
        </w:numPr>
        <w:spacing w:after="120" w:line="240" w:lineRule="auto"/>
        <w:ind w:left="567" w:right="57"/>
        <w:contextualSpacing/>
        <w:jc w:val="both"/>
        <w:rPr>
          <w:rFonts w:cstheme="minorHAnsi"/>
        </w:rPr>
      </w:pPr>
      <w:r w:rsidRPr="004838DD">
        <w:rPr>
          <w:rFonts w:cstheme="minorHAnsi"/>
        </w:rPr>
        <w:t xml:space="preserve">Κάθε επικοινωνία μεταξύ του Αναδόχου  και της Αναθέτουσας Αρχής γίνεται στην ελληνική γλώσσα. </w:t>
      </w:r>
    </w:p>
    <w:p w14:paraId="44BC029B" w14:textId="77777777" w:rsidR="00A75D52" w:rsidRPr="004838DD" w:rsidRDefault="00A75D52" w:rsidP="005411EB">
      <w:pPr>
        <w:numPr>
          <w:ilvl w:val="0"/>
          <w:numId w:val="115"/>
        </w:numPr>
        <w:spacing w:after="120" w:line="240" w:lineRule="auto"/>
        <w:ind w:left="567" w:right="57"/>
        <w:contextualSpacing/>
        <w:jc w:val="both"/>
        <w:rPr>
          <w:rFonts w:cstheme="minorHAnsi"/>
        </w:rPr>
      </w:pPr>
      <w:r w:rsidRPr="004838DD">
        <w:rPr>
          <w:rFonts w:cstheme="minorHAnsi"/>
        </w:rPr>
        <w:t>Στην ελληνική γλώσσα συντάσσονται επίσης και υποβάλλονται τα έγγραφα Παραδοτέα και όλο το υλικό τεκμηρίωσης (π.χ. οδηγίες, εκθέσεις, συστάσεις) που τα συνοδεύει.</w:t>
      </w:r>
    </w:p>
    <w:p w14:paraId="7BBCC574" w14:textId="77777777" w:rsidR="00A75D52" w:rsidRPr="004838DD" w:rsidRDefault="00A75D52" w:rsidP="004838DD">
      <w:pPr>
        <w:spacing w:after="120" w:line="240" w:lineRule="auto"/>
        <w:ind w:right="57"/>
        <w:contextualSpacing/>
        <w:jc w:val="both"/>
        <w:rPr>
          <w:rFonts w:cstheme="minorHAnsi"/>
        </w:rPr>
      </w:pPr>
    </w:p>
    <w:p w14:paraId="13EFE87B"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45" w:name="_Toc68730585"/>
      <w:bookmarkStart w:id="46" w:name="_Toc68827201"/>
      <w:r w:rsidRPr="004838DD">
        <w:rPr>
          <w:rFonts w:asciiTheme="minorHAnsi" w:hAnsiTheme="minorHAnsi" w:cstheme="minorHAnsi"/>
          <w:sz w:val="22"/>
          <w:szCs w:val="22"/>
        </w:rPr>
        <w:t>ΑΡΘΡΟ 4: ΔΙΑΡΚΕΙΑ ΤΗΣ ΣΥΜΒΑΣΗΣ</w:t>
      </w:r>
      <w:bookmarkEnd w:id="45"/>
      <w:bookmarkEnd w:id="46"/>
    </w:p>
    <w:p w14:paraId="75B67B8A" w14:textId="77777777" w:rsidR="00A75D52" w:rsidRPr="004838DD" w:rsidRDefault="00A75D52" w:rsidP="004838DD">
      <w:pPr>
        <w:pStyle w:val="NumberedVIS"/>
        <w:widowControl/>
        <w:tabs>
          <w:tab w:val="clear" w:pos="397"/>
        </w:tabs>
        <w:adjustRightInd/>
        <w:spacing w:line="240" w:lineRule="auto"/>
        <w:ind w:left="0" w:firstLine="0"/>
        <w:contextualSpacing/>
        <w:textAlignment w:val="auto"/>
        <w:rPr>
          <w:rFonts w:asciiTheme="minorHAnsi" w:hAnsiTheme="minorHAnsi" w:cstheme="minorHAnsi"/>
          <w:sz w:val="22"/>
          <w:szCs w:val="22"/>
        </w:rPr>
      </w:pPr>
      <w:r w:rsidRPr="004838DD">
        <w:rPr>
          <w:rFonts w:asciiTheme="minorHAnsi" w:hAnsiTheme="minorHAnsi" w:cstheme="minorHAnsi"/>
          <w:sz w:val="22"/>
          <w:szCs w:val="22"/>
        </w:rPr>
        <w:t xml:space="preserve">Η διάρκεια της Σύμβασης ορίζεται σε </w:t>
      </w:r>
      <w:r w:rsidRPr="004838DD">
        <w:rPr>
          <w:rFonts w:asciiTheme="minorHAnsi" w:hAnsiTheme="minorHAnsi" w:cstheme="minorHAnsi"/>
          <w:b/>
          <w:bCs/>
          <w:sz w:val="22"/>
          <w:szCs w:val="22"/>
        </w:rPr>
        <w:t>εννέα (9) μήνες</w:t>
      </w:r>
      <w:r w:rsidRPr="004838DD">
        <w:rPr>
          <w:rFonts w:asciiTheme="minorHAnsi" w:hAnsiTheme="minorHAnsi" w:cstheme="minorHAnsi"/>
          <w:sz w:val="22"/>
          <w:szCs w:val="22"/>
        </w:rPr>
        <w:t xml:space="preserve">, αρχομένη από την ημερομηνία υπογραφής της. Το χρονοδιάγραμμα υλοποίησης, που περιλαμβάνει τις επιμέρους </w:t>
      </w:r>
      <w:r w:rsidRPr="004838DD">
        <w:rPr>
          <w:rFonts w:asciiTheme="minorHAnsi" w:hAnsiTheme="minorHAnsi" w:cstheme="minorHAnsi"/>
          <w:sz w:val="22"/>
          <w:szCs w:val="22"/>
        </w:rPr>
        <w:lastRenderedPageBreak/>
        <w:t xml:space="preserve">προθεσμίες των Φάσεων, καθώς και των παραδοτέων κάθε Φάσης του Έργου, θα υλοποιηθεί σύμφωνα με όσα αναφέρονται στα Παραρτήματα Α και Β της Διακήρυξης, στο </w:t>
      </w:r>
      <w:hyperlink w:anchor="_ΑΡΘΡΟ_18:_ΠΡΟΓΡΑΜΜΑ" w:history="1">
        <w:r w:rsidRPr="004838DD">
          <w:rPr>
            <w:rStyle w:val="Hyperlink"/>
            <w:rFonts w:asciiTheme="minorHAnsi" w:hAnsiTheme="minorHAnsi" w:cstheme="minorHAnsi"/>
            <w:sz w:val="22"/>
            <w:szCs w:val="22"/>
          </w:rPr>
          <w:t xml:space="preserve">Άρθρο 17 </w:t>
        </w:r>
      </w:hyperlink>
      <w:r w:rsidRPr="004838DD">
        <w:rPr>
          <w:rFonts w:asciiTheme="minorHAnsi" w:hAnsiTheme="minorHAnsi" w:cstheme="minorHAnsi"/>
          <w:sz w:val="22"/>
          <w:szCs w:val="22"/>
        </w:rPr>
        <w:t>της Σύμβασης και στην υποβληθείσα προσφορά του Αναδόχου.</w:t>
      </w:r>
    </w:p>
    <w:p w14:paraId="5FD522D9" w14:textId="77777777" w:rsidR="00A75D52" w:rsidRDefault="00A75D52" w:rsidP="004838DD">
      <w:pPr>
        <w:spacing w:after="120" w:line="240" w:lineRule="auto"/>
        <w:ind w:right="57"/>
        <w:contextualSpacing/>
        <w:jc w:val="both"/>
        <w:rPr>
          <w:rFonts w:cstheme="minorHAnsi"/>
        </w:rPr>
      </w:pPr>
    </w:p>
    <w:p w14:paraId="3216EDB7" w14:textId="77777777" w:rsidR="00A94E7C" w:rsidRPr="004838DD" w:rsidRDefault="00A94E7C" w:rsidP="004838DD">
      <w:pPr>
        <w:spacing w:after="120" w:line="240" w:lineRule="auto"/>
        <w:ind w:right="57"/>
        <w:contextualSpacing/>
        <w:jc w:val="both"/>
        <w:rPr>
          <w:rFonts w:cstheme="minorHAnsi"/>
        </w:rPr>
      </w:pPr>
    </w:p>
    <w:p w14:paraId="0EA6C543"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47" w:name="_Toc68730586"/>
      <w:bookmarkStart w:id="48" w:name="_Toc68827202"/>
      <w:r w:rsidRPr="004838DD">
        <w:rPr>
          <w:rFonts w:asciiTheme="minorHAnsi" w:hAnsiTheme="minorHAnsi" w:cstheme="minorHAnsi"/>
          <w:sz w:val="22"/>
          <w:szCs w:val="22"/>
        </w:rPr>
        <w:t>ΑΡΘΡΟ 5: ΙΕΡΑΡΧΗΣΗ ΣΥΜΒΑΤΙΚΩΝ ΤΕΥΧΩΝ</w:t>
      </w:r>
      <w:bookmarkEnd w:id="47"/>
      <w:bookmarkEnd w:id="48"/>
    </w:p>
    <w:p w14:paraId="2EEA5A6E" w14:textId="77777777" w:rsidR="00A75D52" w:rsidRPr="004838DD" w:rsidRDefault="00A75D52" w:rsidP="005411EB">
      <w:pPr>
        <w:pStyle w:val="BodyText"/>
        <w:numPr>
          <w:ilvl w:val="0"/>
          <w:numId w:val="119"/>
        </w:numPr>
        <w:tabs>
          <w:tab w:val="left" w:pos="1080"/>
        </w:tabs>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Σύμβαση περιλαμβάνει το σύνολο των συμφωνηθέντων μεταξύ των συμβαλλομένων μερών, τους όρους και προϋποθέσεις για την υλοποίηση του Έργου, και κατισχύει κάθε άλλου εγγράφου.</w:t>
      </w:r>
    </w:p>
    <w:p w14:paraId="6F9C058D" w14:textId="77777777" w:rsidR="00A75D52" w:rsidRPr="004838DD" w:rsidRDefault="00A75D52" w:rsidP="005411EB">
      <w:pPr>
        <w:pStyle w:val="BodyText"/>
        <w:numPr>
          <w:ilvl w:val="0"/>
          <w:numId w:val="119"/>
        </w:numPr>
        <w:tabs>
          <w:tab w:val="left" w:pos="1080"/>
        </w:tabs>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Το κείμενο της Σύμβασης θα κατισχύει των παραρτημάτων της εκτός προφανών ή πασίδηλων παραδρομών. Για θέματα που δεν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κατά σειρά η Τεχνική Προσφορά και η Οικονομική του Προσφορά του Αναδόχου, όπου δεν έρχονται σε αντίθεση με την παρούσα και η Διακήρυξη, εφαρμοζομένων επίσης συμπληρωματικώς των οικείων διατάξεων του Αστικού Κώδικα.</w:t>
      </w:r>
    </w:p>
    <w:p w14:paraId="4F8DD906" w14:textId="77777777" w:rsidR="00A75D52" w:rsidRDefault="00A75D52" w:rsidP="004838DD">
      <w:pPr>
        <w:pStyle w:val="BodyText"/>
        <w:tabs>
          <w:tab w:val="left" w:pos="709"/>
          <w:tab w:val="left" w:pos="1080"/>
        </w:tabs>
        <w:spacing w:after="120"/>
        <w:ind w:right="57"/>
        <w:contextualSpacing/>
        <w:jc w:val="both"/>
        <w:rPr>
          <w:rFonts w:asciiTheme="minorHAnsi" w:hAnsiTheme="minorHAnsi" w:cstheme="minorHAnsi"/>
          <w:szCs w:val="22"/>
        </w:rPr>
      </w:pPr>
    </w:p>
    <w:p w14:paraId="22F5CEEB" w14:textId="77777777" w:rsidR="00A94E7C" w:rsidRPr="004838DD" w:rsidRDefault="00A94E7C" w:rsidP="004838DD">
      <w:pPr>
        <w:pStyle w:val="BodyText"/>
        <w:tabs>
          <w:tab w:val="left" w:pos="709"/>
          <w:tab w:val="left" w:pos="1080"/>
        </w:tabs>
        <w:spacing w:after="120"/>
        <w:ind w:right="57"/>
        <w:contextualSpacing/>
        <w:jc w:val="both"/>
        <w:rPr>
          <w:rFonts w:asciiTheme="minorHAnsi" w:hAnsiTheme="minorHAnsi" w:cstheme="minorHAnsi"/>
          <w:szCs w:val="22"/>
        </w:rPr>
      </w:pPr>
    </w:p>
    <w:p w14:paraId="0FCB9D1D"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49" w:name="_Toc68730587"/>
      <w:bookmarkStart w:id="50" w:name="_Toc68827203"/>
      <w:r w:rsidRPr="004838DD">
        <w:rPr>
          <w:rFonts w:asciiTheme="minorHAnsi" w:hAnsiTheme="minorHAnsi" w:cstheme="minorHAnsi"/>
          <w:sz w:val="22"/>
          <w:szCs w:val="22"/>
        </w:rPr>
        <w:t>ΑΡΘΡΟ 6: ΕΓΓΡΑΦΗ ΕΠΙΚΟΙΝΩΝΙΑ</w:t>
      </w:r>
      <w:bookmarkEnd w:id="49"/>
      <w:bookmarkEnd w:id="50"/>
    </w:p>
    <w:p w14:paraId="11572486" w14:textId="77777777" w:rsidR="00A75D52" w:rsidRPr="004838DD" w:rsidRDefault="00A75D52" w:rsidP="005411EB">
      <w:pPr>
        <w:numPr>
          <w:ilvl w:val="0"/>
          <w:numId w:val="120"/>
        </w:numPr>
        <w:spacing w:after="120" w:line="240" w:lineRule="auto"/>
        <w:ind w:left="567" w:right="57"/>
        <w:contextualSpacing/>
        <w:jc w:val="both"/>
        <w:rPr>
          <w:rFonts w:cstheme="minorHAnsi"/>
        </w:rPr>
      </w:pPr>
      <w:r w:rsidRPr="004838DD">
        <w:rPr>
          <w:rFonts w:cstheme="minorHAnsi"/>
        </w:rPr>
        <w:t>Η έγγραφη επικοινωνία μεταξύ της Αναθέτουσας Αρχής και του Αναδόχου πραγματοποιείται ταχυδρομικά, ηλεκτρονικά ή και ιδιοχείρως, ως ακολούθως:</w:t>
      </w:r>
    </w:p>
    <w:p w14:paraId="5720EAFD" w14:textId="77777777" w:rsidR="00A75D52" w:rsidRPr="004838DD" w:rsidRDefault="00A75D52" w:rsidP="004838DD">
      <w:pPr>
        <w:spacing w:after="120" w:line="240" w:lineRule="auto"/>
        <w:ind w:left="567" w:right="57"/>
        <w:contextualSpacing/>
        <w:jc w:val="both"/>
        <w:rPr>
          <w:rFonts w:cstheme="minorHAnsi"/>
          <w:i/>
          <w:iCs/>
        </w:rPr>
      </w:pPr>
      <w:r w:rsidRPr="004838DD">
        <w:rPr>
          <w:rFonts w:cstheme="minorHAnsi"/>
        </w:rPr>
        <w:t xml:space="preserve">Για την Αναθέτουσα Αρχή: </w:t>
      </w:r>
      <w:r w:rsidRPr="004838DD">
        <w:rPr>
          <w:rFonts w:cstheme="minorHAnsi"/>
        </w:rPr>
        <w:tab/>
      </w:r>
      <w:r w:rsidRPr="004838DD">
        <w:rPr>
          <w:rFonts w:cstheme="minorHAnsi"/>
          <w:b/>
          <w:i/>
          <w:iCs/>
        </w:rPr>
        <w:t>&lt;Στοιχεία Αναθέτουσας Αρχής &gt;</w:t>
      </w:r>
    </w:p>
    <w:p w14:paraId="24E3E299" w14:textId="77777777" w:rsidR="00A75D52" w:rsidRPr="004838DD" w:rsidRDefault="00A75D52" w:rsidP="004838DD">
      <w:pPr>
        <w:spacing w:after="120" w:line="240" w:lineRule="auto"/>
        <w:ind w:left="567" w:right="57" w:firstLine="540"/>
        <w:contextualSpacing/>
        <w:jc w:val="both"/>
        <w:rPr>
          <w:rFonts w:cstheme="minorHAnsi"/>
          <w:i/>
          <w:iCs/>
        </w:rPr>
      </w:pPr>
    </w:p>
    <w:p w14:paraId="5578D6A1" w14:textId="77777777" w:rsidR="00A75D52" w:rsidRPr="004838DD" w:rsidRDefault="00A75D52" w:rsidP="004838DD">
      <w:pPr>
        <w:spacing w:after="120" w:line="240" w:lineRule="auto"/>
        <w:ind w:left="567" w:right="57" w:firstLine="540"/>
        <w:contextualSpacing/>
        <w:jc w:val="both"/>
        <w:rPr>
          <w:rFonts w:cstheme="minorHAnsi"/>
          <w:i/>
          <w:iCs/>
        </w:rPr>
      </w:pPr>
    </w:p>
    <w:p w14:paraId="17CED088" w14:textId="77777777" w:rsidR="00A75D52" w:rsidRPr="004838DD" w:rsidRDefault="00A75D52" w:rsidP="004838DD">
      <w:pPr>
        <w:spacing w:after="120" w:line="240" w:lineRule="auto"/>
        <w:ind w:left="567" w:right="57" w:firstLine="540"/>
        <w:contextualSpacing/>
        <w:jc w:val="both"/>
        <w:rPr>
          <w:rFonts w:cstheme="minorHAnsi"/>
          <w:i/>
          <w:iCs/>
        </w:rPr>
      </w:pPr>
    </w:p>
    <w:p w14:paraId="7422B66A" w14:textId="77777777" w:rsidR="00A75D52" w:rsidRPr="004838DD" w:rsidRDefault="00A75D52" w:rsidP="004838DD">
      <w:pPr>
        <w:spacing w:after="120" w:line="240" w:lineRule="auto"/>
        <w:ind w:left="567" w:right="57"/>
        <w:contextualSpacing/>
        <w:jc w:val="both"/>
        <w:rPr>
          <w:rFonts w:cstheme="minorHAnsi"/>
          <w:i/>
          <w:iCs/>
        </w:rPr>
      </w:pPr>
      <w:r w:rsidRPr="004838DD">
        <w:rPr>
          <w:rFonts w:cstheme="minorHAnsi"/>
        </w:rPr>
        <w:t xml:space="preserve">Για τον Ανάδοχο: </w:t>
      </w:r>
      <w:r w:rsidRPr="004838DD">
        <w:rPr>
          <w:rFonts w:cstheme="minorHAnsi"/>
        </w:rPr>
        <w:tab/>
      </w:r>
      <w:r w:rsidRPr="004838DD">
        <w:rPr>
          <w:rFonts w:cstheme="minorHAnsi"/>
          <w:b/>
        </w:rPr>
        <w:tab/>
        <w:t>&lt;Στοιχεία Αναδόχου&gt;</w:t>
      </w:r>
    </w:p>
    <w:p w14:paraId="72BCE582" w14:textId="77777777" w:rsidR="00A75D52" w:rsidRPr="004838DD" w:rsidRDefault="00A75D52" w:rsidP="004838DD">
      <w:pPr>
        <w:pStyle w:val="BodyText"/>
        <w:spacing w:after="120"/>
        <w:ind w:left="567" w:right="57"/>
        <w:contextualSpacing/>
        <w:jc w:val="both"/>
        <w:rPr>
          <w:rFonts w:asciiTheme="minorHAnsi" w:hAnsiTheme="minorHAnsi" w:cstheme="minorHAnsi"/>
          <w:szCs w:val="22"/>
        </w:rPr>
      </w:pPr>
    </w:p>
    <w:p w14:paraId="53BDA6BC" w14:textId="77777777" w:rsidR="00A75D52" w:rsidRPr="004838DD" w:rsidRDefault="00A75D52" w:rsidP="005411EB">
      <w:pPr>
        <w:numPr>
          <w:ilvl w:val="0"/>
          <w:numId w:val="120"/>
        </w:numPr>
        <w:spacing w:after="120" w:line="240" w:lineRule="auto"/>
        <w:ind w:left="567" w:right="57"/>
        <w:contextualSpacing/>
        <w:jc w:val="both"/>
        <w:rPr>
          <w:rFonts w:cstheme="minorHAnsi"/>
        </w:rPr>
      </w:pPr>
      <w:r w:rsidRPr="004838DD">
        <w:rPr>
          <w:rFonts w:cstheme="minorHAnsi"/>
        </w:rPr>
        <w:t>Σε κάθε περίπτωση, ο αποστολέας λαμβάνει κάθε αναγκαίο μέτρο για να εξασφαλίσει την παραλαβή του εγγράφου και την απόδειξη της.</w:t>
      </w:r>
    </w:p>
    <w:p w14:paraId="2DB2538A" w14:textId="77777777" w:rsidR="00A75D52" w:rsidRPr="004838DD" w:rsidRDefault="00A75D52" w:rsidP="005411EB">
      <w:pPr>
        <w:numPr>
          <w:ilvl w:val="0"/>
          <w:numId w:val="120"/>
        </w:numPr>
        <w:spacing w:after="120" w:line="240" w:lineRule="auto"/>
        <w:ind w:left="567" w:right="57"/>
        <w:contextualSpacing/>
        <w:jc w:val="both"/>
        <w:rPr>
          <w:rFonts w:cstheme="minorHAnsi"/>
        </w:rPr>
      </w:pPr>
      <w:r w:rsidRPr="004838DD">
        <w:rPr>
          <w:rFonts w:cstheme="minorHAnsi"/>
        </w:rPr>
        <w:t>Όπου στη Σύμβαση γίνεται λόγος για ειδοποίηση, κοινοποίηση, συμφωνία, έγκριση, βεβαίωση, πιστοποίηση ή απόφαση, και εφόσον δεν προβλέπεται άλλως, η εν λόγω ειδοποίηση, κοινοποίηση, συμφωνία, έγκριση, πιστοποίηση, βεβαίωση ή απόφαση θα είναι γραπτή.</w:t>
      </w:r>
    </w:p>
    <w:p w14:paraId="61E0243A" w14:textId="77777777" w:rsidR="00A75D52" w:rsidRDefault="00A75D52" w:rsidP="004838DD">
      <w:pPr>
        <w:spacing w:after="120" w:line="240" w:lineRule="auto"/>
        <w:ind w:right="57"/>
        <w:contextualSpacing/>
        <w:jc w:val="both"/>
        <w:rPr>
          <w:rFonts w:cstheme="minorHAnsi"/>
        </w:rPr>
      </w:pPr>
    </w:p>
    <w:p w14:paraId="32319294" w14:textId="77777777" w:rsidR="00A94E7C" w:rsidRPr="004838DD" w:rsidRDefault="00A94E7C" w:rsidP="004838DD">
      <w:pPr>
        <w:spacing w:after="120" w:line="240" w:lineRule="auto"/>
        <w:ind w:right="57"/>
        <w:contextualSpacing/>
        <w:jc w:val="both"/>
        <w:rPr>
          <w:rFonts w:cstheme="minorHAnsi"/>
        </w:rPr>
      </w:pPr>
    </w:p>
    <w:p w14:paraId="6EDAB6A9"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51" w:name="_Toc68730588"/>
      <w:bookmarkStart w:id="52" w:name="_Toc68827204"/>
      <w:r w:rsidRPr="004838DD">
        <w:rPr>
          <w:rFonts w:asciiTheme="minorHAnsi" w:hAnsiTheme="minorHAnsi" w:cstheme="minorHAnsi"/>
          <w:sz w:val="22"/>
          <w:szCs w:val="22"/>
        </w:rPr>
        <w:t>ΑΡΘΡΟ 7: ΕΠΙΤΡΟΠΗ ΠΑΡΑΚΟΛΟΥΘΗΣΗΣ ΚΑΙ ΠΑΡΑΛΑΒΗΣ ΕΡΓΟΥ</w:t>
      </w:r>
      <w:bookmarkEnd w:id="51"/>
      <w:bookmarkEnd w:id="52"/>
    </w:p>
    <w:p w14:paraId="579E5952" w14:textId="77777777" w:rsidR="00A75D52" w:rsidRPr="004838DD" w:rsidRDefault="00A75D52" w:rsidP="005411EB">
      <w:pPr>
        <w:pStyle w:val="BodyText"/>
        <w:numPr>
          <w:ilvl w:val="0"/>
          <w:numId w:val="121"/>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 xml:space="preserve">Η Επιτροπή Παρακολούθησης και Παραλαβής Έργου (ΕΠΠΕ) ασκεί τις αρμοδιότητες που προβλέπονται στη Σύμβαση και της ανατίθενται με την απόφαση συγκρότησής της. </w:t>
      </w:r>
    </w:p>
    <w:p w14:paraId="70D5763A" w14:textId="77777777" w:rsidR="00A75D52" w:rsidRPr="004838DD" w:rsidRDefault="00A75D52" w:rsidP="005411EB">
      <w:pPr>
        <w:pStyle w:val="BodyText"/>
        <w:numPr>
          <w:ilvl w:val="0"/>
          <w:numId w:val="121"/>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ΕΠΠΕ δεν δικαιούται να απαλλάσσει τον Ανάδοχο από οποιαδήποτε συμβατική του υποχρέωση, εκτός εάν η Σύμβαση ορίζει διαφορετικά.</w:t>
      </w:r>
    </w:p>
    <w:p w14:paraId="48258E4C" w14:textId="77777777" w:rsidR="00A75D52" w:rsidRPr="004838DD" w:rsidRDefault="00A75D52" w:rsidP="005411EB">
      <w:pPr>
        <w:pStyle w:val="BodyText"/>
        <w:numPr>
          <w:ilvl w:val="0"/>
          <w:numId w:val="121"/>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 xml:space="preserve">Η ΕΠΠΕ δικαιούται, διατηρώντας σε κάθε περίπτωση την τελική ευθύνη, να εισηγείται στην Αναθέτουσα Αρχή την ανάθεση, κατά διαστήματα, σε εκπρόσωπο ή εκπροσώπους της, της άσκησης οποιασδήποτε από τις αρμοδιότητές της και την </w:t>
      </w:r>
      <w:r w:rsidRPr="004838DD">
        <w:rPr>
          <w:rFonts w:asciiTheme="minorHAnsi" w:hAnsiTheme="minorHAnsi" w:cstheme="minorHAnsi"/>
          <w:szCs w:val="22"/>
        </w:rPr>
        <w:lastRenderedPageBreak/>
        <w:t xml:space="preserve">ανάκληση οποτεδήποτε της ανάθεσης αυτής, την αντικατάσταση εκπροσώπου ή εκπροσώπων. </w:t>
      </w:r>
    </w:p>
    <w:p w14:paraId="63D0E3EE" w14:textId="77777777" w:rsidR="00A75D52" w:rsidRPr="004838DD" w:rsidRDefault="00A75D52" w:rsidP="005411EB">
      <w:pPr>
        <w:pStyle w:val="BodyText"/>
        <w:numPr>
          <w:ilvl w:val="0"/>
          <w:numId w:val="121"/>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Τα έγγραφα που αποστέλλονται από τον εκπρόσωπο της ΕΠΠΕ προς τον Ανάδοχο, στο πλαίσιο αυτής της ανάθεσης, παράγουν τα ίδια αποτελέσματα με τα έγγραφα της ΕΠΠΕ. Παρ’ όλα αυτά:</w:t>
      </w:r>
    </w:p>
    <w:p w14:paraId="5FC517FF" w14:textId="77777777" w:rsidR="00A75D52" w:rsidRPr="004838DD" w:rsidRDefault="00A75D52" w:rsidP="005411EB">
      <w:pPr>
        <w:pStyle w:val="ListParagraph"/>
        <w:numPr>
          <w:ilvl w:val="0"/>
          <w:numId w:val="136"/>
        </w:numPr>
        <w:spacing w:after="120" w:line="240" w:lineRule="auto"/>
        <w:ind w:left="1134" w:right="57"/>
        <w:jc w:val="both"/>
        <w:rPr>
          <w:rFonts w:cstheme="minorHAnsi"/>
        </w:rPr>
      </w:pPr>
      <w:r w:rsidRPr="004838DD">
        <w:rPr>
          <w:rFonts w:cstheme="minorHAnsi"/>
        </w:rPr>
        <w:t xml:space="preserve">ακόμα και αν ο εκπρόσωπος της ΕΠΠΕ παραλείψει να αρνηθεί την παραλαβή κάποιου Παραδοτέου, η ΕΠΠΕ εξακολουθεί να έχει τη δυνατότητα να αρνηθεί την παραλαβή αυτή και να δώσει τις αναγκαίες οδηγίες για την αποκατάσταση των ελαττωμάτων ή ατελειών του </w:t>
      </w:r>
    </w:p>
    <w:p w14:paraId="2736791D" w14:textId="77777777" w:rsidR="00A75D52" w:rsidRPr="004838DD" w:rsidRDefault="00A75D52" w:rsidP="005411EB">
      <w:pPr>
        <w:pStyle w:val="ListParagraph"/>
        <w:numPr>
          <w:ilvl w:val="0"/>
          <w:numId w:val="136"/>
        </w:numPr>
        <w:spacing w:after="120" w:line="240" w:lineRule="auto"/>
        <w:ind w:left="1134" w:right="57"/>
        <w:jc w:val="both"/>
        <w:rPr>
          <w:rFonts w:cstheme="minorHAnsi"/>
        </w:rPr>
      </w:pPr>
      <w:r w:rsidRPr="004838DD">
        <w:rPr>
          <w:rFonts w:cstheme="minorHAnsi"/>
        </w:rPr>
        <w:t>η ΕΠΠΕ δικαιούται να ελέγχει και μπορεί να μεταβάλει το περιεχόμενο των εγγράφων του εκπροσώπου της.</w:t>
      </w:r>
    </w:p>
    <w:p w14:paraId="44FD49C3" w14:textId="77777777" w:rsidR="00A75D52" w:rsidRDefault="00A75D52" w:rsidP="004838DD">
      <w:pPr>
        <w:pStyle w:val="Aaoeeu"/>
        <w:spacing w:after="120"/>
        <w:ind w:right="57"/>
        <w:contextualSpacing/>
        <w:rPr>
          <w:rFonts w:asciiTheme="minorHAnsi" w:hAnsiTheme="minorHAnsi" w:cstheme="minorHAnsi"/>
          <w:sz w:val="22"/>
          <w:szCs w:val="22"/>
        </w:rPr>
      </w:pPr>
    </w:p>
    <w:p w14:paraId="34175915" w14:textId="77777777" w:rsidR="00A94E7C" w:rsidRPr="004838DD" w:rsidRDefault="00A94E7C" w:rsidP="004838DD">
      <w:pPr>
        <w:pStyle w:val="Aaoeeu"/>
        <w:spacing w:after="120"/>
        <w:ind w:right="57"/>
        <w:contextualSpacing/>
        <w:rPr>
          <w:rFonts w:asciiTheme="minorHAnsi" w:hAnsiTheme="minorHAnsi" w:cstheme="minorHAnsi"/>
          <w:sz w:val="22"/>
          <w:szCs w:val="22"/>
        </w:rPr>
      </w:pPr>
    </w:p>
    <w:p w14:paraId="4403A9F6"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53" w:name="_Toc68730589"/>
      <w:bookmarkStart w:id="54" w:name="_Toc68827205"/>
      <w:r w:rsidRPr="004838DD">
        <w:rPr>
          <w:rFonts w:asciiTheme="minorHAnsi" w:hAnsiTheme="minorHAnsi" w:cstheme="minorHAnsi"/>
          <w:sz w:val="22"/>
          <w:szCs w:val="22"/>
        </w:rPr>
        <w:t>ΑΡΘΡΟ 8: ΕΜΠΙΣΤΕΥΤΙΚΟΤΗΤΑ</w:t>
      </w:r>
      <w:bookmarkEnd w:id="53"/>
      <w:bookmarkEnd w:id="54"/>
    </w:p>
    <w:p w14:paraId="5B9C2053" w14:textId="77777777" w:rsidR="00A75D52" w:rsidRPr="004838DD" w:rsidRDefault="00A75D52" w:rsidP="005411EB">
      <w:pPr>
        <w:numPr>
          <w:ilvl w:val="0"/>
          <w:numId w:val="118"/>
        </w:numPr>
        <w:spacing w:after="120" w:line="240" w:lineRule="auto"/>
        <w:ind w:left="567" w:right="57"/>
        <w:contextualSpacing/>
        <w:jc w:val="both"/>
        <w:rPr>
          <w:rFonts w:cstheme="minorHAnsi"/>
        </w:rPr>
      </w:pPr>
      <w:r w:rsidRPr="004838DD">
        <w:rPr>
          <w:rFonts w:cstheme="minorHAnsi"/>
        </w:rPr>
        <w:t xml:space="preserve">Καθ’ όλη τη διάρκεια της Σύμβασης αλλά και μετά τη λήξη ή λύση αυτής και για διάρκεια </w:t>
      </w:r>
      <w:r w:rsidRPr="004838DD">
        <w:rPr>
          <w:rFonts w:cstheme="minorHAnsi"/>
          <w:b/>
        </w:rPr>
        <w:t>τουλάχιστον πέντε (5) ετών</w:t>
      </w:r>
      <w:r w:rsidRPr="004838DD">
        <w:rPr>
          <w:rFonts w:cstheme="minorHAnsi"/>
        </w:rPr>
        <w:t xml:space="preserve"> ο Ανάδοχος θα αναλάβει την υποχρέωση να τηρήσει εμπιστευτικές και να μην γνωστοποιήσει σε οποιονδήποτε τρίτο οποιαδήποτε έγγραφα ή πληροφορίες που θα περιέλθουν σε γνώση του κατά την εκτέλεση των υπηρεσιών και την εκπλήρωση των υποχρεώσεών του. </w:t>
      </w:r>
    </w:p>
    <w:p w14:paraId="0F9107D1" w14:textId="77777777" w:rsidR="00A75D52" w:rsidRPr="004838DD" w:rsidRDefault="00A75D52" w:rsidP="005411EB">
      <w:pPr>
        <w:numPr>
          <w:ilvl w:val="0"/>
          <w:numId w:val="118"/>
        </w:numPr>
        <w:spacing w:after="120" w:line="240" w:lineRule="auto"/>
        <w:ind w:left="567" w:right="57"/>
        <w:contextualSpacing/>
        <w:jc w:val="both"/>
        <w:rPr>
          <w:rFonts w:cstheme="minorHAnsi"/>
        </w:rPr>
      </w:pPr>
      <w:r w:rsidRPr="004838DD">
        <w:rPr>
          <w:rFonts w:cstheme="minorHAnsi"/>
        </w:rPr>
        <w:t xml:space="preserve">Ο Ανάδοχος θα αναλάβει την υποχρέωση να μην γνωστοποιήσει μέρος ή το σύνολο του Έργου που θα εκτελέσει χωρίς την προηγούμενη έγγραφη έγκριση της </w:t>
      </w:r>
      <w:r w:rsidRPr="004838DD">
        <w:rPr>
          <w:rFonts w:cstheme="minorHAnsi"/>
          <w:kern w:val="28"/>
        </w:rPr>
        <w:t>Αναθέτουσας Αρχής</w:t>
      </w:r>
      <w:r w:rsidRPr="004838DD">
        <w:rPr>
          <w:rFonts w:cstheme="minorHAnsi"/>
        </w:rPr>
        <w:t>.</w:t>
      </w:r>
    </w:p>
    <w:p w14:paraId="49E59379" w14:textId="77777777" w:rsidR="00A75D52" w:rsidRPr="004838DD" w:rsidRDefault="00A75D52" w:rsidP="004838DD">
      <w:pPr>
        <w:spacing w:after="120" w:line="240" w:lineRule="auto"/>
        <w:ind w:left="567" w:right="57"/>
        <w:contextualSpacing/>
        <w:jc w:val="both"/>
        <w:rPr>
          <w:rFonts w:cstheme="minorHAnsi"/>
        </w:rPr>
      </w:pPr>
      <w:r w:rsidRPr="004838DD">
        <w:rPr>
          <w:rFonts w:cstheme="minorHAnsi"/>
        </w:rPr>
        <w:t xml:space="preserve">Ειδικότερα: </w:t>
      </w:r>
    </w:p>
    <w:p w14:paraId="07576BCB" w14:textId="77777777" w:rsidR="00A75D52" w:rsidRPr="004838DD" w:rsidRDefault="00A75D52" w:rsidP="005411EB">
      <w:pPr>
        <w:numPr>
          <w:ilvl w:val="1"/>
          <w:numId w:val="137"/>
        </w:numPr>
        <w:spacing w:after="120" w:line="240" w:lineRule="auto"/>
        <w:ind w:left="1134" w:right="57"/>
        <w:contextualSpacing/>
        <w:jc w:val="both"/>
        <w:rPr>
          <w:rFonts w:cstheme="minorHAnsi"/>
        </w:rPr>
      </w:pPr>
      <w:r w:rsidRPr="004838DD">
        <w:rPr>
          <w:rFonts w:cstheme="minorHAnsi"/>
        </w:rPr>
        <w:t xml:space="preserve">Ο Ανάδοχος υποχρεούται να διασφαλίσει ασφαλές πληροφορικό περιβάλλον ώστε ουδείς τρίτος προς </w:t>
      </w:r>
      <w:r w:rsidRPr="004838DD">
        <w:rPr>
          <w:rFonts w:cstheme="minorHAnsi"/>
          <w:bCs/>
        </w:rPr>
        <w:t xml:space="preserve"> την Αναθέτουσα Αρχή</w:t>
      </w:r>
      <w:r w:rsidRPr="004838DD">
        <w:rPr>
          <w:rFonts w:cstheme="minorHAnsi"/>
        </w:rPr>
        <w:t xml:space="preserve"> - υπερκείμενος ή υποκείμενος αυτού - να μπορεί να έχει πρόσβαση στο δίκτυο πληροφοριών του, χωρίς την προηγούμενη δική του έγκριση.</w:t>
      </w:r>
    </w:p>
    <w:p w14:paraId="3FCEEE43" w14:textId="77777777" w:rsidR="00A75D52" w:rsidRPr="004838DD" w:rsidRDefault="00A75D52" w:rsidP="005411EB">
      <w:pPr>
        <w:numPr>
          <w:ilvl w:val="1"/>
          <w:numId w:val="137"/>
        </w:numPr>
        <w:spacing w:after="120" w:line="240" w:lineRule="auto"/>
        <w:ind w:left="1134" w:right="57"/>
        <w:contextualSpacing/>
        <w:jc w:val="both"/>
        <w:rPr>
          <w:rFonts w:cstheme="minorHAnsi"/>
        </w:rPr>
      </w:pPr>
      <w:r w:rsidRPr="004838DD">
        <w:rPr>
          <w:rFonts w:cstheme="minorHAnsi"/>
        </w:rPr>
        <w:t>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Ως εμπιστευτικές πληροφορίες και στοιχεία νοούνται όσα δεν είναι γνωστά στους τρίτους, ακόμα και αν δεν έχουν χαρακτηρισθεί από την Αναθέτουσα Αρχή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w:t>
      </w:r>
    </w:p>
    <w:p w14:paraId="00975DEE" w14:textId="77777777" w:rsidR="00A75D52" w:rsidRPr="004838DD" w:rsidRDefault="00A75D52" w:rsidP="005411EB">
      <w:pPr>
        <w:numPr>
          <w:ilvl w:val="1"/>
          <w:numId w:val="137"/>
        </w:numPr>
        <w:spacing w:after="120" w:line="240" w:lineRule="auto"/>
        <w:ind w:left="1134" w:right="57"/>
        <w:contextualSpacing/>
        <w:jc w:val="both"/>
        <w:rPr>
          <w:rFonts w:cstheme="minorHAnsi"/>
        </w:rPr>
      </w:pPr>
      <w:r w:rsidRPr="004838DD">
        <w:rPr>
          <w:rFonts w:cstheme="minorHAnsi"/>
        </w:rPr>
        <w:t>Ο Ανάδοχος υποχρεούται να αποφεύγει οποιαδήποτε εμπλοκή των συμφερόντων του με τα συμφέροντα της Αναθέτουσας Αρχής, να παραδώσει με τη λήξη της Σύμβασης όλα τα στοιχεία, έγγραφα κλπ. που έχει στην κατοχή του και αφορούν στην Αναθέτουσα Αρχή, να τηρεί μια πλήρη σειρά των αρχείων και εγγράφων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14:paraId="49FB21EB" w14:textId="77777777" w:rsidR="00A75D52" w:rsidRPr="004838DD" w:rsidRDefault="00A75D52" w:rsidP="005411EB">
      <w:pPr>
        <w:numPr>
          <w:ilvl w:val="1"/>
          <w:numId w:val="137"/>
        </w:numPr>
        <w:spacing w:after="120" w:line="240" w:lineRule="auto"/>
        <w:ind w:left="1134" w:right="57"/>
        <w:contextualSpacing/>
        <w:jc w:val="both"/>
        <w:rPr>
          <w:rFonts w:cstheme="minorHAnsi"/>
        </w:rPr>
      </w:pPr>
      <w:r w:rsidRPr="004838DD">
        <w:rPr>
          <w:rFonts w:cstheme="minorHAnsi"/>
        </w:rPr>
        <w:t xml:space="preserve">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w:t>
      </w:r>
      <w:r w:rsidRPr="004838DD">
        <w:rPr>
          <w:rFonts w:cstheme="minorHAnsi"/>
        </w:rPr>
        <w:lastRenderedPageBreak/>
        <w:t>λήξη του Έργου, να επιτρέπει στην Αναθέτουσα Αρχή, και στα άτομα που ορίζονται από την Αναθέτουσα Αρχή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14:paraId="4250FF87" w14:textId="77777777" w:rsidR="00A75D52" w:rsidRPr="004838DD" w:rsidRDefault="00A75D52" w:rsidP="005411EB">
      <w:pPr>
        <w:numPr>
          <w:ilvl w:val="1"/>
          <w:numId w:val="137"/>
        </w:numPr>
        <w:spacing w:after="120" w:line="240" w:lineRule="auto"/>
        <w:ind w:left="1134" w:right="57"/>
        <w:contextualSpacing/>
        <w:jc w:val="both"/>
        <w:rPr>
          <w:rFonts w:cstheme="minorHAnsi"/>
        </w:rPr>
      </w:pPr>
      <w:r w:rsidRPr="004838DD">
        <w:rPr>
          <w:rFonts w:cstheme="minorHAnsi"/>
        </w:rPr>
        <w:t xml:space="preserve">Ο Ανάδοχος οφείλει να λάβει όλα τα αναγκαία μέτρα προκειμένου να διασφαλίσει ότι και οι υπάλληλοι/συνεργάτες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στην Αναθέτουσα Αρχή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περαιτέρω ζημίας. </w:t>
      </w:r>
    </w:p>
    <w:p w14:paraId="3867A41A" w14:textId="77777777" w:rsidR="00A75D52" w:rsidRPr="004838DD" w:rsidRDefault="00A75D52" w:rsidP="005411EB">
      <w:pPr>
        <w:pStyle w:val="ListParagraph"/>
        <w:numPr>
          <w:ilvl w:val="0"/>
          <w:numId w:val="137"/>
        </w:numPr>
        <w:spacing w:after="120" w:line="240" w:lineRule="auto"/>
        <w:ind w:left="567" w:right="57"/>
        <w:jc w:val="both"/>
        <w:rPr>
          <w:rFonts w:cstheme="minorHAnsi"/>
        </w:rPr>
      </w:pPr>
      <w:r w:rsidRPr="004838DD">
        <w:rPr>
          <w:rFonts w:cstheme="minorHAnsi"/>
        </w:rPr>
        <w:t xml:space="preserve">Η Αναθέτουσα Αρχή δεσμεύεται να τηρεί εμπιστευτικά για </w:t>
      </w:r>
      <w:r w:rsidRPr="004838DD">
        <w:rPr>
          <w:rFonts w:cstheme="minorHAnsi"/>
          <w:b/>
        </w:rPr>
        <w:t>δύο (2) έτη</w:t>
      </w:r>
      <w:r w:rsidRPr="004838DD">
        <w:rPr>
          <w:rFonts w:cstheme="minorHAnsi"/>
        </w:rPr>
        <w:t xml:space="preserve">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Αρχή προς τις αρχές του Ελληνικού Κράτους και της Ευρωπαϊκής Ένωσης. </w:t>
      </w:r>
    </w:p>
    <w:p w14:paraId="7B0F4CEA" w14:textId="77777777" w:rsidR="00A75D52" w:rsidRPr="004838DD" w:rsidRDefault="00A75D52" w:rsidP="005411EB">
      <w:pPr>
        <w:numPr>
          <w:ilvl w:val="0"/>
          <w:numId w:val="137"/>
        </w:numPr>
        <w:spacing w:after="120" w:line="240" w:lineRule="auto"/>
        <w:ind w:left="567" w:right="57"/>
        <w:contextualSpacing/>
        <w:jc w:val="both"/>
        <w:rPr>
          <w:rFonts w:cstheme="minorHAnsi"/>
        </w:rPr>
      </w:pPr>
      <w:r w:rsidRPr="004838DD">
        <w:rPr>
          <w:rFonts w:cstheme="minorHAnsi"/>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14:paraId="386FAD8F" w14:textId="77777777" w:rsidR="00A75D52" w:rsidRDefault="00A75D52" w:rsidP="004838DD">
      <w:pPr>
        <w:pStyle w:val="BodyText"/>
        <w:spacing w:after="120"/>
        <w:ind w:right="57"/>
        <w:contextualSpacing/>
        <w:jc w:val="both"/>
        <w:rPr>
          <w:rFonts w:asciiTheme="minorHAnsi" w:hAnsiTheme="minorHAnsi" w:cstheme="minorHAnsi"/>
          <w:szCs w:val="22"/>
        </w:rPr>
      </w:pPr>
    </w:p>
    <w:p w14:paraId="0FDF9EA2" w14:textId="77777777" w:rsidR="00A94E7C" w:rsidRPr="004838DD" w:rsidRDefault="00A94E7C" w:rsidP="004838DD">
      <w:pPr>
        <w:pStyle w:val="BodyText"/>
        <w:spacing w:after="120"/>
        <w:ind w:right="57"/>
        <w:contextualSpacing/>
        <w:jc w:val="both"/>
        <w:rPr>
          <w:rFonts w:asciiTheme="minorHAnsi" w:hAnsiTheme="minorHAnsi" w:cstheme="minorHAnsi"/>
          <w:szCs w:val="22"/>
        </w:rPr>
      </w:pPr>
    </w:p>
    <w:p w14:paraId="2F6222AA"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55" w:name="_Toc68730590"/>
      <w:bookmarkStart w:id="56" w:name="_Toc68827206"/>
      <w:r w:rsidRPr="004838DD">
        <w:rPr>
          <w:rFonts w:asciiTheme="minorHAnsi" w:hAnsiTheme="minorHAnsi" w:cstheme="minorHAnsi"/>
          <w:sz w:val="22"/>
          <w:szCs w:val="22"/>
        </w:rPr>
        <w:t>ΑΡΘΡΟ 9: ΠΝΕΥΜΑΤΙΚΑ ΔΙΚΑΙΩΜΑΤΑ</w:t>
      </w:r>
      <w:bookmarkEnd w:id="55"/>
      <w:bookmarkEnd w:id="56"/>
    </w:p>
    <w:p w14:paraId="62D893D2" w14:textId="77777777" w:rsidR="00A75D52" w:rsidRPr="004838DD" w:rsidRDefault="00A75D52" w:rsidP="005411EB">
      <w:pPr>
        <w:numPr>
          <w:ilvl w:val="0"/>
          <w:numId w:val="117"/>
        </w:numPr>
        <w:spacing w:after="120" w:line="240" w:lineRule="auto"/>
        <w:ind w:left="567" w:right="57"/>
        <w:contextualSpacing/>
        <w:jc w:val="both"/>
        <w:rPr>
          <w:rFonts w:cstheme="minorHAnsi"/>
        </w:rPr>
      </w:pPr>
      <w:bookmarkStart w:id="57" w:name="_Ref503248931"/>
      <w:r w:rsidRPr="004838DD">
        <w:rPr>
          <w:rFonts w:cstheme="minorHAnsi"/>
        </w:rPr>
        <w:t>Όλα τα αποτελέσματα - μελέτες, στοιχεία και κάθε άλλο έγγραφο ή αρχείο σχετικό με το Έργο, o πηγαίος κώδικας (source code)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 που μπορεί να τα διαχειρίζεται πλήρως και να τα εκμεταλλεύεται(όχι εμπορικά), εκτός και αν ήδη προϋπάρχουν σχετικά πνευματικά δικαιώματα.</w:t>
      </w:r>
      <w:bookmarkEnd w:id="57"/>
      <w:r w:rsidRPr="004838DD">
        <w:rPr>
          <w:rFonts w:cstheme="minorHAnsi"/>
        </w:rPr>
        <w:t xml:space="preserve"> </w:t>
      </w:r>
    </w:p>
    <w:p w14:paraId="29ABC4BE" w14:textId="77777777" w:rsidR="00A75D52" w:rsidRPr="004838DD" w:rsidRDefault="00A75D52" w:rsidP="005411EB">
      <w:pPr>
        <w:numPr>
          <w:ilvl w:val="0"/>
          <w:numId w:val="117"/>
        </w:numPr>
        <w:spacing w:after="120" w:line="240" w:lineRule="auto"/>
        <w:ind w:left="567" w:right="57"/>
        <w:contextualSpacing/>
        <w:jc w:val="both"/>
        <w:rPr>
          <w:rFonts w:cstheme="minorHAnsi"/>
        </w:rPr>
      </w:pPr>
      <w:r w:rsidRPr="004838DD">
        <w:rPr>
          <w:rFonts w:cstheme="minorHAnsi"/>
        </w:rPr>
        <w:t>Τα αποτελέσματα θα είναι πάντοτε στη διάθεση των νομίμων εκπροσώπων της Αναθέτουσας Αρχής κατά τη διάρκεια ισχύος της Σύμβασης, και εάν βρίσκονται στην κατοχή του Αναδόχου, θα παραδοθούν στην Αναθέτουσα Αρχή</w:t>
      </w:r>
      <w:r w:rsidRPr="004838DD">
        <w:rPr>
          <w:rFonts w:cstheme="minorHAnsi"/>
          <w:b/>
        </w:rPr>
        <w:t xml:space="preserve"> </w:t>
      </w:r>
      <w:r w:rsidRPr="004838DD">
        <w:rPr>
          <w:rFonts w:cstheme="minorHAnsi"/>
        </w:rPr>
        <w:t>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14:paraId="3DA7849D" w14:textId="77777777" w:rsidR="00A75D52" w:rsidRPr="004838DD" w:rsidRDefault="00A75D52" w:rsidP="005411EB">
      <w:pPr>
        <w:numPr>
          <w:ilvl w:val="0"/>
          <w:numId w:val="117"/>
        </w:numPr>
        <w:spacing w:after="120" w:line="240" w:lineRule="auto"/>
        <w:ind w:left="567" w:right="57"/>
        <w:contextualSpacing/>
        <w:jc w:val="both"/>
        <w:rPr>
          <w:rFonts w:cstheme="minorHAnsi"/>
        </w:rPr>
      </w:pPr>
      <w:r w:rsidRPr="004838DD">
        <w:rPr>
          <w:rFonts w:cstheme="minorHAnsi"/>
        </w:rPr>
        <w:t>Με την οριστική παραλαβή του Έργου τα δικαιώματα πνευματικής ιδιοκτησίας που θα παραχθούν κατά την εκτέλεση του Έργου και δεν εμπίπτουν στις παραπάνω παραγράφους μεταβιβάζονται από τον Ανάδοχο αυτοδίκαια στην Αναθέτουσα Αρχή,</w:t>
      </w:r>
      <w:r w:rsidRPr="004838DD">
        <w:rPr>
          <w:rFonts w:cstheme="minorHAnsi"/>
          <w:b/>
        </w:rPr>
        <w:t xml:space="preserve"> </w:t>
      </w:r>
      <w:r w:rsidRPr="004838DD">
        <w:rPr>
          <w:rFonts w:cstheme="minorHAnsi"/>
        </w:rPr>
        <w:t xml:space="preserve">η οποία θα είναι πλέον αποκλειστική δικαιούχος επί του Έργου και θα φέρει όλες τις εξουσίες που απορρέουν από αυτό, ενδεικτικά και όχι περιοριστικά αναφερομένων, την εξουσία οριστικής ή προσωρινής αναπαραγωγής του λογισμικού με κάθε μέσο και μορφή, εν όλω ή εν μέρει, την εξουσία φόρτωσης, εμφάνισης στην οθόνη, εκτέλεσης μεταβίβασης, αντιγραφής, αποθήκευσης, αλλά και τροποποίησης χωρίς άδεια του </w:t>
      </w:r>
      <w:r w:rsidRPr="004838DD">
        <w:rPr>
          <w:rFonts w:cstheme="minorHAnsi"/>
        </w:rPr>
        <w:lastRenderedPageBreak/>
        <w:t>Αναδόχου, η οποία, σε κάθε περίπτωση, παρέχεται ανέκκλητα δια της υπογραφής της σύμβασης.</w:t>
      </w:r>
    </w:p>
    <w:p w14:paraId="5E9761D6" w14:textId="77777777" w:rsidR="00A75D52" w:rsidRDefault="00A75D52" w:rsidP="004838DD">
      <w:pPr>
        <w:spacing w:after="120" w:line="240" w:lineRule="auto"/>
        <w:ind w:right="57"/>
        <w:contextualSpacing/>
        <w:jc w:val="both"/>
        <w:rPr>
          <w:rFonts w:cstheme="minorHAnsi"/>
        </w:rPr>
      </w:pPr>
    </w:p>
    <w:p w14:paraId="4F79136F" w14:textId="77777777" w:rsidR="00A94E7C" w:rsidRPr="004838DD" w:rsidRDefault="00A94E7C" w:rsidP="004838DD">
      <w:pPr>
        <w:spacing w:after="120" w:line="240" w:lineRule="auto"/>
        <w:ind w:right="57"/>
        <w:contextualSpacing/>
        <w:jc w:val="both"/>
        <w:rPr>
          <w:rFonts w:cstheme="minorHAnsi"/>
        </w:rPr>
      </w:pPr>
    </w:p>
    <w:p w14:paraId="709130AC"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58" w:name="_Toc487211835"/>
      <w:bookmarkStart w:id="59" w:name="_Toc177811735"/>
      <w:bookmarkStart w:id="60" w:name="_Toc295379279"/>
      <w:bookmarkStart w:id="61" w:name="_Toc318672820"/>
      <w:bookmarkStart w:id="62" w:name="_Toc321084610"/>
      <w:bookmarkStart w:id="63" w:name="_Toc321845099"/>
      <w:bookmarkStart w:id="64" w:name="_Toc334201865"/>
      <w:bookmarkStart w:id="65" w:name="_Toc274813022"/>
      <w:bookmarkStart w:id="66" w:name="_Toc274817110"/>
      <w:bookmarkStart w:id="67" w:name="_Toc419214052"/>
      <w:bookmarkStart w:id="68" w:name="_Toc68730591"/>
      <w:bookmarkStart w:id="69" w:name="_Toc68827207"/>
      <w:r w:rsidRPr="004838DD">
        <w:rPr>
          <w:rFonts w:asciiTheme="minorHAnsi" w:hAnsiTheme="minorHAnsi" w:cstheme="minorHAnsi"/>
          <w:sz w:val="22"/>
          <w:szCs w:val="22"/>
        </w:rPr>
        <w:t>ΑΡΘΡΟ 10: ΔΙΑΘΕΣΗ ΠΡΟΣΩΠΙΚΟΥ</w:t>
      </w:r>
      <w:bookmarkEnd w:id="58"/>
      <w:bookmarkEnd w:id="59"/>
      <w:bookmarkEnd w:id="60"/>
      <w:bookmarkEnd w:id="61"/>
      <w:bookmarkEnd w:id="62"/>
      <w:bookmarkEnd w:id="63"/>
      <w:bookmarkEnd w:id="64"/>
      <w:bookmarkEnd w:id="65"/>
      <w:bookmarkEnd w:id="66"/>
      <w:bookmarkEnd w:id="67"/>
      <w:bookmarkEnd w:id="68"/>
      <w:bookmarkEnd w:id="69"/>
    </w:p>
    <w:p w14:paraId="0D051FD6" w14:textId="77777777" w:rsidR="00A75D52" w:rsidRPr="004838DD" w:rsidRDefault="00A75D52" w:rsidP="005411EB">
      <w:pPr>
        <w:pStyle w:val="Aaoeeu"/>
        <w:widowControl/>
        <w:numPr>
          <w:ilvl w:val="0"/>
          <w:numId w:val="122"/>
        </w:numPr>
        <w:spacing w:after="120"/>
        <w:ind w:left="567" w:right="57"/>
        <w:contextualSpacing/>
        <w:rPr>
          <w:rFonts w:asciiTheme="minorHAnsi" w:hAnsiTheme="minorHAnsi" w:cstheme="minorHAnsi"/>
          <w:sz w:val="22"/>
          <w:szCs w:val="22"/>
        </w:rPr>
      </w:pPr>
      <w:r w:rsidRPr="004838DD">
        <w:rPr>
          <w:rFonts w:asciiTheme="minorHAnsi" w:hAnsiTheme="minorHAnsi" w:cstheme="minorHAnsi"/>
          <w:sz w:val="22"/>
          <w:szCs w:val="22"/>
        </w:rPr>
        <w:t>Η Αναθέτουσα Αρχή θα κοινοποιήσει αμελλητί στον Ανάδοχο και το αργότερο μέχρι την ημερομηνία έναρξης της σύμβασης, τους συμμετέχοντες στην ΕΠΠΕ.</w:t>
      </w:r>
    </w:p>
    <w:p w14:paraId="18A31735" w14:textId="77777777" w:rsidR="00A75D52" w:rsidRPr="004838DD" w:rsidRDefault="00A75D52" w:rsidP="005411EB">
      <w:pPr>
        <w:pStyle w:val="BodyText"/>
        <w:numPr>
          <w:ilvl w:val="0"/>
          <w:numId w:val="122"/>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Αναθέτουσα Αρχή θα διαθέσει το προσωπικό που απαιτείται για τις ανάγκες, την παρακολούθηση και τον έλεγχο της πορείας υλοποίησης του Έργου και την μεταφορά τεχνογνωσίας.</w:t>
      </w:r>
    </w:p>
    <w:p w14:paraId="6BB212F9" w14:textId="77777777" w:rsidR="00A75D52" w:rsidRDefault="00A75D52" w:rsidP="004838DD">
      <w:pPr>
        <w:spacing w:after="120" w:line="240" w:lineRule="auto"/>
        <w:ind w:right="57"/>
        <w:contextualSpacing/>
        <w:jc w:val="both"/>
        <w:rPr>
          <w:rFonts w:cstheme="minorHAnsi"/>
        </w:rPr>
      </w:pPr>
    </w:p>
    <w:p w14:paraId="03FC7900" w14:textId="77777777" w:rsidR="00A94E7C" w:rsidRPr="004838DD" w:rsidRDefault="00A94E7C" w:rsidP="004838DD">
      <w:pPr>
        <w:spacing w:after="120" w:line="240" w:lineRule="auto"/>
        <w:ind w:right="57"/>
        <w:contextualSpacing/>
        <w:jc w:val="both"/>
        <w:rPr>
          <w:rFonts w:cstheme="minorHAnsi"/>
        </w:rPr>
      </w:pPr>
    </w:p>
    <w:p w14:paraId="298ECD40"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70" w:name="_Toc68730592"/>
      <w:bookmarkStart w:id="71" w:name="_Toc68827208"/>
      <w:r w:rsidRPr="004838DD">
        <w:rPr>
          <w:rFonts w:asciiTheme="minorHAnsi" w:hAnsiTheme="minorHAnsi" w:cstheme="minorHAnsi"/>
          <w:sz w:val="22"/>
          <w:szCs w:val="22"/>
        </w:rPr>
        <w:t>ΑΡΘΡΟ 11: ΠΑΡΟΧΗ ΕΓΓΡΑΦΩΝ – ΠΛΗΡΟΦΟΡΙΩΝ</w:t>
      </w:r>
      <w:bookmarkEnd w:id="70"/>
      <w:bookmarkEnd w:id="71"/>
    </w:p>
    <w:p w14:paraId="6664CE37" w14:textId="77777777" w:rsidR="00A75D52" w:rsidRPr="004838DD" w:rsidRDefault="00A75D52" w:rsidP="005411EB">
      <w:pPr>
        <w:pStyle w:val="BodyText"/>
        <w:numPr>
          <w:ilvl w:val="0"/>
          <w:numId w:val="123"/>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ΕΠΠΕ οφείλει να παραδίδει στον Ανάδοχο, ατελώς, κάθε έγγραφο, σχέδιο, μελέτη, προδιαγραφή και γενικότερα κάθε στοιχείο που έχει στην κατοχή της και δικαιούται να γνωστοποιήσει, σχετικό με την εκτέλεση του Έργου, χωρίς να απαιτείται προηγούμενο αίτημα του Αναδόχου.</w:t>
      </w:r>
    </w:p>
    <w:p w14:paraId="4447F623" w14:textId="77777777" w:rsidR="00A75D52" w:rsidRPr="004838DD" w:rsidRDefault="00A75D52" w:rsidP="005411EB">
      <w:pPr>
        <w:pStyle w:val="BodyText"/>
        <w:numPr>
          <w:ilvl w:val="0"/>
          <w:numId w:val="123"/>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Ο Ανάδοχος υποχρεούται να επιστρέψει όλα τα στοιχεία της ως άνω παραγράφου με την οριστική παραλαβή του Έργου ή με την καθ’ οιονδήποτε τρόπο λύση της Σύμβασης.</w:t>
      </w:r>
    </w:p>
    <w:p w14:paraId="67183A9E" w14:textId="77777777" w:rsidR="00A75D52" w:rsidRDefault="00A75D52" w:rsidP="004838DD">
      <w:pPr>
        <w:spacing w:after="120" w:line="240" w:lineRule="auto"/>
        <w:ind w:right="57"/>
        <w:contextualSpacing/>
        <w:jc w:val="both"/>
        <w:rPr>
          <w:rFonts w:cstheme="minorHAnsi"/>
        </w:rPr>
      </w:pPr>
    </w:p>
    <w:p w14:paraId="021CC746" w14:textId="77777777" w:rsidR="00A94E7C" w:rsidRPr="004838DD" w:rsidRDefault="00A94E7C" w:rsidP="004838DD">
      <w:pPr>
        <w:spacing w:after="120" w:line="240" w:lineRule="auto"/>
        <w:ind w:right="57"/>
        <w:contextualSpacing/>
        <w:jc w:val="both"/>
        <w:rPr>
          <w:rFonts w:cstheme="minorHAnsi"/>
        </w:rPr>
      </w:pPr>
    </w:p>
    <w:p w14:paraId="278DB736"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72" w:name="_Toc68730593"/>
      <w:bookmarkStart w:id="73" w:name="_Toc68827209"/>
      <w:r w:rsidRPr="004838DD">
        <w:rPr>
          <w:rFonts w:asciiTheme="minorHAnsi" w:hAnsiTheme="minorHAnsi" w:cstheme="minorHAnsi"/>
          <w:sz w:val="22"/>
          <w:szCs w:val="22"/>
        </w:rPr>
        <w:t>ΑΡΘΡΟ 12: ΠΑΡΟΧΗ ΠΡΟΣΒΑΣΗΣ</w:t>
      </w:r>
      <w:bookmarkEnd w:id="72"/>
      <w:bookmarkEnd w:id="73"/>
    </w:p>
    <w:p w14:paraId="02BA571B" w14:textId="77777777" w:rsidR="00A75D52" w:rsidRPr="004838DD" w:rsidRDefault="00A75D52" w:rsidP="005411EB">
      <w:pPr>
        <w:pStyle w:val="BodyText"/>
        <w:numPr>
          <w:ilvl w:val="0"/>
          <w:numId w:val="124"/>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Αναθέτουσα Αρχή υποχρεούται να παρέχει στον Ανάδοχο πρόσβαση στους χώρους υλοποίησης του Έργου κατά τις εργάσιμες ημέρες και ώρες και σε περίπτωση που προβλέπεται τέτοια δυνατότητα σε επιμέρους άρθρα της Σύμβασης και εκτός εργασίμων ημερών και ωρών. Αντίστοιχα, η Αναθέτουσα Αρχή υποχρεούται να παρέχει στον Ανάδοχο πρόσβαση σε υπάρχουσες εφαρμογές, εφόσον αυτές έχουν συνάφεια με το Έργο.</w:t>
      </w:r>
    </w:p>
    <w:p w14:paraId="41AC5B09" w14:textId="77777777" w:rsidR="00A75D52" w:rsidRPr="004838DD" w:rsidRDefault="00A75D52" w:rsidP="005411EB">
      <w:pPr>
        <w:pStyle w:val="BodyText"/>
        <w:numPr>
          <w:ilvl w:val="0"/>
          <w:numId w:val="124"/>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Αναθέτουσα Αρχή λαμβάνει όλα τα ενδεδειγμένα μέτρα για την προστασία και ασφάλεια του προσωπικού του Αναδόχου, ιδίως δε ενημερώνει εγγράφως τον Ανάδοχο σχετικά με τις ιδιαιτερότητες των χώρων όπου εκτελείται το Έργο.</w:t>
      </w:r>
    </w:p>
    <w:p w14:paraId="0C2D32E7" w14:textId="77777777" w:rsidR="00A75D52" w:rsidRDefault="00A75D52" w:rsidP="004838DD">
      <w:pPr>
        <w:pStyle w:val="BodyText"/>
        <w:spacing w:after="120"/>
        <w:ind w:right="57"/>
        <w:contextualSpacing/>
        <w:jc w:val="both"/>
        <w:rPr>
          <w:rFonts w:asciiTheme="minorHAnsi" w:hAnsiTheme="minorHAnsi" w:cstheme="minorHAnsi"/>
          <w:szCs w:val="22"/>
        </w:rPr>
      </w:pPr>
    </w:p>
    <w:p w14:paraId="27104308" w14:textId="77777777" w:rsidR="00A94E7C" w:rsidRPr="004838DD" w:rsidRDefault="00A94E7C" w:rsidP="004838DD">
      <w:pPr>
        <w:pStyle w:val="BodyText"/>
        <w:spacing w:after="120"/>
        <w:ind w:right="57"/>
        <w:contextualSpacing/>
        <w:jc w:val="both"/>
        <w:rPr>
          <w:rFonts w:asciiTheme="minorHAnsi" w:hAnsiTheme="minorHAnsi" w:cstheme="minorHAnsi"/>
          <w:szCs w:val="22"/>
        </w:rPr>
      </w:pPr>
    </w:p>
    <w:p w14:paraId="3D068F1A"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74" w:name="_Toc68730594"/>
      <w:bookmarkStart w:id="75" w:name="_Toc68827210"/>
      <w:r w:rsidRPr="004838DD">
        <w:rPr>
          <w:rFonts w:asciiTheme="minorHAnsi" w:hAnsiTheme="minorHAnsi" w:cstheme="minorHAnsi"/>
          <w:sz w:val="22"/>
          <w:szCs w:val="22"/>
        </w:rPr>
        <w:t>ΑΡΘΡΟ 13: ΣΥΝΔΡΟΜΗ ΣΕ ΘΕΜΑΤΑ ΕΠΙΚΟΙΝΩΝΙΑΣ ΜΕ ΤΡΙΤΟΥΣ</w:t>
      </w:r>
      <w:bookmarkEnd w:id="74"/>
      <w:bookmarkEnd w:id="75"/>
    </w:p>
    <w:p w14:paraId="3FACA15A" w14:textId="77777777" w:rsidR="00A75D52" w:rsidRPr="004838DD" w:rsidRDefault="00A75D52" w:rsidP="004838DD">
      <w:pPr>
        <w:pStyle w:val="BodyText"/>
        <w:spacing w:after="120"/>
        <w:ind w:right="57"/>
        <w:contextualSpacing/>
        <w:jc w:val="both"/>
        <w:rPr>
          <w:rFonts w:asciiTheme="minorHAnsi" w:hAnsiTheme="minorHAnsi" w:cstheme="minorHAnsi"/>
          <w:szCs w:val="22"/>
        </w:rPr>
      </w:pPr>
      <w:r w:rsidRPr="004838DD">
        <w:rPr>
          <w:rFonts w:asciiTheme="minorHAnsi" w:hAnsiTheme="minorHAnsi" w:cstheme="minorHAnsi"/>
          <w:szCs w:val="22"/>
        </w:rPr>
        <w:t>Ο Ανάδοχος δικαιούται να ζητήσει τη συνδρομή της Αναθέτουσας Αρχής προκειμένου να διευκολυνθεί στην επικοινωνία του με τυχόν εμπλεκόμενες αρμόδιες αρχές ή άλλα πρόσωπα, εφ’ όσον θεωρεί ότι η επικοινωνία αυτή απαιτείται για να τον υποβοηθήσει στην εκπλήρωση των συμβατικών υποχρεώσεών του.</w:t>
      </w:r>
    </w:p>
    <w:p w14:paraId="6B59F1E6" w14:textId="77777777" w:rsidR="00A75D52" w:rsidRDefault="00A75D52" w:rsidP="004838DD">
      <w:pPr>
        <w:spacing w:after="120" w:line="240" w:lineRule="auto"/>
        <w:ind w:right="57"/>
        <w:contextualSpacing/>
        <w:jc w:val="both"/>
        <w:rPr>
          <w:rFonts w:cstheme="minorHAnsi"/>
        </w:rPr>
      </w:pPr>
    </w:p>
    <w:p w14:paraId="5A50C502" w14:textId="77777777" w:rsidR="00A94E7C" w:rsidRDefault="00A94E7C" w:rsidP="004838DD">
      <w:pPr>
        <w:spacing w:after="120" w:line="240" w:lineRule="auto"/>
        <w:ind w:right="57"/>
        <w:contextualSpacing/>
        <w:jc w:val="both"/>
        <w:rPr>
          <w:rFonts w:cstheme="minorHAnsi"/>
        </w:rPr>
      </w:pPr>
    </w:p>
    <w:p w14:paraId="7830FAA0" w14:textId="77777777" w:rsidR="00A94E7C" w:rsidRDefault="00A94E7C" w:rsidP="004838DD">
      <w:pPr>
        <w:spacing w:after="120" w:line="240" w:lineRule="auto"/>
        <w:ind w:right="57"/>
        <w:contextualSpacing/>
        <w:jc w:val="both"/>
        <w:rPr>
          <w:rFonts w:cstheme="minorHAnsi"/>
        </w:rPr>
      </w:pPr>
    </w:p>
    <w:p w14:paraId="0A0BB7A7" w14:textId="77777777" w:rsidR="00A94E7C" w:rsidRPr="004838DD" w:rsidRDefault="00A94E7C" w:rsidP="004838DD">
      <w:pPr>
        <w:spacing w:after="120" w:line="240" w:lineRule="auto"/>
        <w:ind w:right="57"/>
        <w:contextualSpacing/>
        <w:jc w:val="both"/>
        <w:rPr>
          <w:rFonts w:cstheme="minorHAnsi"/>
        </w:rPr>
      </w:pPr>
    </w:p>
    <w:p w14:paraId="74A1F133"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76" w:name="_Toc68730595"/>
      <w:bookmarkStart w:id="77" w:name="_Toc68827211"/>
      <w:r w:rsidRPr="004838DD">
        <w:rPr>
          <w:rFonts w:asciiTheme="minorHAnsi" w:hAnsiTheme="minorHAnsi" w:cstheme="minorHAnsi"/>
          <w:sz w:val="22"/>
          <w:szCs w:val="22"/>
        </w:rPr>
        <w:lastRenderedPageBreak/>
        <w:t>ΑΡΘΡΟ 14: ΓΕΝΙΚΕΣ ΥΠΟΧΡΕΩΣΕΙΣ ΑΝΑΔΟΧΟΥ</w:t>
      </w:r>
      <w:bookmarkEnd w:id="76"/>
      <w:bookmarkEnd w:id="77"/>
    </w:p>
    <w:p w14:paraId="03AF1A0E"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Μετά την υπογραφή της Σύμβασης, ο Ανάδοχος  εντός 15 ημερών, θα υποβάλει αναλυτικό πρόγραμμα εργασιών (Πρόγραμμα υλοποίησης του Έργου) στην Αναθέτουσα Αρχή. Εάν κατά τη διάρκεια εκτέλεσης του Έργου, προκύπτουν αλλαγές στην πορεία υλοποίησης του Έργου, τότε οι αλλαγές αυτές θα υποβάλλονται ως εισηγήσεις στην Αναθέτουσα Αρχή, η οποία και θα τις εγκρίνει κατά περίπτωση ή θα τις απορρίπτει.</w:t>
      </w:r>
    </w:p>
    <w:p w14:paraId="6F874D8B"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Καθ’ όλη την διάρκεια υλοποίησης του Έργου, ο Ανάδοχος θα πρέπει να συνεργάζεται στενά με την Αναθέτουσα Αρχή, υποχρεούται δε, να λαμβάνει υπόψη του οποιεσδήποτε παρατηρήσεις της σχετικά με την υλοποίηση του Έργου.</w:t>
      </w:r>
    </w:p>
    <w:p w14:paraId="34B6D21F"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14:paraId="64A7B638"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 xml:space="preserve">Ο Ανάδοχος θα είναι πλήρως και αποκλειστικά μόνος υπεύθυνος για την τήρηση της ισχύουσας νομοθεσίας σε σχέση με οποιαδήποτε εργασία </w:t>
      </w:r>
      <w:r w:rsidRPr="004838DD">
        <w:rPr>
          <w:rFonts w:cstheme="minorHAnsi"/>
          <w:u w:val="single"/>
        </w:rPr>
        <w:t>εκτελείται από μέλη της Ομάδας Έργου</w:t>
      </w:r>
      <w:r w:rsidRPr="004838DD">
        <w:rPr>
          <w:rFonts w:cstheme="minorHAnsi"/>
        </w:rPr>
        <w:t>,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11065CB6"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 xml:space="preserve">Ο Ανάδοχος εγγυάται για την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η Αναθέτουσα Αρχή δύναται να ζητήσει την αντικατάσταση μέλους της Ομάδας Έργου του Αναδόχου, οπότε ο Ανάδοχος οφείλει να προβεί σε αντικατάσταση με άλλο πρόσωπο, αντίστοιχης εμπειρίας και προσόντων. </w:t>
      </w:r>
    </w:p>
    <w:p w14:paraId="3C1F67D7" w14:textId="77777777" w:rsidR="00A75D52" w:rsidRPr="00631C6C" w:rsidRDefault="00A75D52" w:rsidP="004838DD">
      <w:pPr>
        <w:suppressAutoHyphens/>
        <w:spacing w:after="120" w:line="240" w:lineRule="auto"/>
        <w:ind w:left="567" w:hanging="425"/>
        <w:contextualSpacing/>
        <w:jc w:val="both"/>
        <w:rPr>
          <w:rFonts w:eastAsia="Times New Roman" w:cstheme="minorHAnsi"/>
          <w:strike/>
          <w:lang w:eastAsia="zh-CN"/>
        </w:rPr>
      </w:pPr>
      <w:r w:rsidRPr="004838DD">
        <w:rPr>
          <w:rFonts w:eastAsia="Times New Roman" w:cstheme="minorHAnsi"/>
          <w:lang w:eastAsia="zh-CN"/>
        </w:rPr>
        <w:t>Αν κατά την διάρκεια υλοποίησης του έργου προκύψει ανάγκη αντικατάστασης οποιουδήποτε στελέχους, αυτή μπορεί να γίνει μόνο με στέλεχος των ιδίων προσόντων, μετά από τεκμηριωμένο αίτημα του αναδόχου και σύμφωνη γνώμη της αναθέτουσας αρχής, η οποία εκδίδεται από το Γενικό Διευθυντή. Η οριστική απόφαση αντικατάστασης εκδίδεται από τον Πρόεδρο της Αρχής.</w:t>
      </w:r>
      <w:r w:rsidRPr="004838DD">
        <w:rPr>
          <w:rFonts w:eastAsia="Times New Roman" w:cstheme="minorHAnsi"/>
          <w:strike/>
          <w:color w:val="FF0000"/>
          <w:lang w:eastAsia="zh-CN"/>
        </w:rPr>
        <w:t xml:space="preserve"> </w:t>
      </w:r>
      <w:r w:rsidRPr="004838DD">
        <w:rPr>
          <w:rFonts w:cstheme="minorHAnsi"/>
        </w:rPr>
        <w:t xml:space="preserve">Ο Ανάδοχος υποχρεούται να ειδοποιήσει την Αναθέτουσα Αρχή εγγράφως </w:t>
      </w:r>
      <w:r w:rsidRPr="004838DD">
        <w:rPr>
          <w:rFonts w:cstheme="minorHAnsi"/>
          <w:b/>
        </w:rPr>
        <w:t>δεκαπέντε (15)</w:t>
      </w:r>
      <w:r w:rsidRPr="004838DD">
        <w:rPr>
          <w:rFonts w:cstheme="minorHAnsi"/>
        </w:rPr>
        <w:t xml:space="preserve"> </w:t>
      </w:r>
      <w:r w:rsidRPr="00631C6C">
        <w:rPr>
          <w:rFonts w:cstheme="minorHAnsi"/>
          <w:b/>
        </w:rPr>
        <w:t>ημέρες</w:t>
      </w:r>
      <w:r w:rsidRPr="004838DD">
        <w:rPr>
          <w:rFonts w:cstheme="minorHAnsi"/>
        </w:rPr>
        <w:t xml:space="preserve"> πριν από την αντικατάσταση.</w:t>
      </w:r>
    </w:p>
    <w:p w14:paraId="1BDF8603"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631C6C">
        <w:rPr>
          <w:rFonts w:cstheme="minorHAnsi"/>
        </w:rPr>
        <w:t>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w:t>
      </w:r>
      <w:r w:rsidRPr="004838DD">
        <w:rPr>
          <w:rFonts w:cstheme="minorHAnsi"/>
        </w:rPr>
        <w:t>, μέχρι την αποχώρησή τους, θα παρέχουν κανονικά τις υπηρεσίες τους και αφετέρου να αντικαταστήσει άμεσα τους αποχωρήσαντες συνεργάτες με άλλους αντίστοιχης εμπειρίας και προσόντων μετά από έγκριση της Αναθέτουσας Αρχής.</w:t>
      </w:r>
    </w:p>
    <w:p w14:paraId="6924F1EF"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w:t>
      </w:r>
    </w:p>
    <w:p w14:paraId="49625DA7"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 xml:space="preserve">Ο Ανάδοχος δεν απαλλάσσεται από τις συμβατικές του υποχρεώσεις και ευθύνες λόγω ανάθεσης εργασιών σε τρίτους ή εκχώρησης ή υπεργολαβίας, ούτε η Αναθέτουσα Αρχή συνδέεται συμβατικά με τα τρίτα αυτά πρόσωπα. Εάν το συμβατικό τίμημα εκχωρηθεί εν όλω ή εν μέρει σε Τράπεζα, κατά τα ως άνω, σε περίπτωση που, </w:t>
      </w:r>
      <w:r w:rsidRPr="004838DD">
        <w:rPr>
          <w:rFonts w:cstheme="minorHAnsi"/>
        </w:rPr>
        <w:lastRenderedPageBreak/>
        <w:t>για λόγους που άπτονται στις συμβατικές σχέσεις μεταξύ των συμβαλλομένων μερών,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14:paraId="5DAFA4DC"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Ο Ανάδοχος, σε περίπτωση παράβασης οποιουδήποτε όρου της Σύμβασης ή της Διακήρυξης ή της Προσφοράς του, έχει υποχρέωση να αποζημιώσει την Αναθέτουσα Αρχή</w:t>
      </w:r>
      <w:r w:rsidRPr="004838DD">
        <w:rPr>
          <w:rFonts w:cstheme="minorHAnsi"/>
          <w:b/>
        </w:rPr>
        <w:t xml:space="preserve"> </w:t>
      </w:r>
      <w:r w:rsidRPr="004838DD">
        <w:rPr>
          <w:rFonts w:cstheme="minorHAnsi"/>
        </w:rPr>
        <w:t>ή και το Ελληνικό Δημόσιο για κάθε θετική και αποθετική ζημία που προκάλεσε με αυτήν την παράβαση εξ οιασδήποτε αιτίας και αν προέρχεται, αλλά μέχρι το ύψος του ποσού της Σύμβασης.</w:t>
      </w:r>
    </w:p>
    <w:p w14:paraId="365479EB"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 xml:space="preserve">Σε περίπτωση ανωτέρας βίας, η απόδειξη αυτής βαρύνει εξ ολοκλήρου τον Ανάδοχο, ο οποίος υποχρεούται μέσα σε </w:t>
      </w:r>
      <w:r w:rsidRPr="004838DD">
        <w:rPr>
          <w:rFonts w:cstheme="minorHAnsi"/>
          <w:b/>
        </w:rPr>
        <w:t>είκοσι (20) εργάσιμες ημέρες</w:t>
      </w:r>
      <w:r w:rsidRPr="004838DD">
        <w:rPr>
          <w:rFonts w:cstheme="minorHAnsi"/>
        </w:rPr>
        <w:t xml:space="preserve"> από τότε, που συνέβησαν τα περιστατικά που συνιστούν την ανωτέρα βία, να τα αναφέρει εγγράφως και να προσκομίσει στην Αναθέτουσα Αρχή</w:t>
      </w:r>
      <w:r w:rsidRPr="004838DD">
        <w:rPr>
          <w:rFonts w:cstheme="minorHAnsi"/>
          <w:b/>
        </w:rPr>
        <w:t xml:space="preserve"> </w:t>
      </w:r>
      <w:r w:rsidRPr="004838DD">
        <w:rPr>
          <w:rFonts w:cstheme="minorHAnsi"/>
        </w:rPr>
        <w:t>τα απαραίτητα αποδεικτικά στοιχεία.</w:t>
      </w:r>
    </w:p>
    <w:p w14:paraId="61D5F8B9"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Ο Ανάδοχος υποχρεούται να προσαρμόζει το λογισμικό σύμφωνα με τις υποδείξεις της Αρχής Προστασίας Δεδομένων Προσωπικού Χαρακτήρα, αν αυτό απαιτείται από την φύση των δεδομένων που αποθηκεύονται και υπόκεινται σε επεξεργασία.</w:t>
      </w:r>
    </w:p>
    <w:p w14:paraId="68B3AE91"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Η Αναθέτουσα Αρχή απαλλάσσεται από κάθε ευθύνη και υποχρέωση από τυχόν ατύχημα ή από κάθε άλλη αιτία κατά την εκτέλεση του Έργου.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14:paraId="503CD6F4"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Σε περίπτωση που ο Ανάδοχος είναι Ένωση/Κοινοπραξία, τα Μέλη που αποτελούν την Ένωση/Κοινοπραξία θα είναι από κοινού και εξ ολοκλήρου υπεύθυνα έναντι της Αναθέτουσας Αρχής για την εκπλήρωση όλων των απορρεουσών από την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του Έργου.</w:t>
      </w:r>
    </w:p>
    <w:p w14:paraId="490F2628"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 xml:space="preserve"> Σε περίπτωση που ο Ανάδοχος είναι Ένωση/Κοινοπραξία και κατά τη διάρκεια της εκτέλεσης της Σύμβασης οποιαδήποτε από τα Μέλη της Ένωσης/ Κοινοπραξίας, εξαιτίας ανικανότητας για οποιοδήποτε λόγο, εκλείψεως, ή λόγω ανωτέρας βίας, δεν μπορούν να ανταποκριθούν στις υποχρεώσεις τους, τα υπόλοιπα Μέλη συνεχίζουν να έχουν την ευθύνη ολοκλήρωσης της Σύμβασης με τους ίδιους όρους.</w:t>
      </w:r>
    </w:p>
    <w:p w14:paraId="6537AC5D"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r w:rsidRPr="004838DD">
        <w:rPr>
          <w:rFonts w:cstheme="minorHAnsi"/>
        </w:rPr>
        <w:t>Σε περίπτωση λύσης, πτώχευσης, ή θέσης σε καθεστώς αναγκαστικής διαχείρισης ή ειδικής εκκαθάρισης ενός εκ των μελών που απαρτίζουν τον Ανάδοχο, η Σύμβαση εξακολουθεί να υφίσταται και οι απορρέουσες από την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w:t>
      </w:r>
      <w:r w:rsidRPr="004838DD">
        <w:rPr>
          <w:rFonts w:cstheme="minorHAnsi"/>
          <w:b/>
        </w:rPr>
        <w:t xml:space="preserve"> </w:t>
      </w:r>
      <w:r w:rsidRPr="004838DD">
        <w:rPr>
          <w:rFonts w:cstheme="minorHAnsi"/>
        </w:rPr>
        <w:t xml:space="preserve">δύναται να καταγγείλει την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στην διακριτική ευχέρεια της Αναθέτουσας Αρχής, η οποία εξετάζει αν εξακολουθούν να συντρέχουν στο πρόσωπο του διαδόχου μέλους οι προϋποθέσεις ανάθεσης της Σύμβασης. Σε περίπτωση λύσης </w:t>
      </w:r>
      <w:r w:rsidRPr="004838DD">
        <w:rPr>
          <w:rFonts w:cstheme="minorHAnsi"/>
        </w:rPr>
        <w:lastRenderedPageBreak/>
        <w:t>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w:t>
      </w:r>
      <w:r w:rsidRPr="004838DD">
        <w:rPr>
          <w:rFonts w:cstheme="minorHAnsi"/>
          <w:b/>
        </w:rPr>
        <w:t xml:space="preserve"> </w:t>
      </w:r>
      <w:r w:rsidRPr="004838DD">
        <w:rPr>
          <w:rFonts w:cstheme="minorHAnsi"/>
        </w:rPr>
        <w:t>και οι Εγγυητικές Επιστολές Συμμετοχής και Καλής Εκτέλεσης που προβλέπονται στην Σύμβαση.</w:t>
      </w:r>
    </w:p>
    <w:p w14:paraId="23DC51D7" w14:textId="77777777" w:rsidR="00A75D52" w:rsidRPr="004838DD" w:rsidRDefault="00A75D52" w:rsidP="005411EB">
      <w:pPr>
        <w:numPr>
          <w:ilvl w:val="0"/>
          <w:numId w:val="125"/>
        </w:numPr>
        <w:tabs>
          <w:tab w:val="clear" w:pos="360"/>
        </w:tabs>
        <w:spacing w:after="120" w:line="240" w:lineRule="auto"/>
        <w:ind w:left="567" w:right="57" w:hanging="425"/>
        <w:contextualSpacing/>
        <w:jc w:val="both"/>
        <w:rPr>
          <w:rFonts w:cstheme="minorHAnsi"/>
        </w:rPr>
      </w:pPr>
      <w:bookmarkStart w:id="78" w:name="_Toc59962622"/>
      <w:bookmarkStart w:id="79" w:name="_Toc59963284"/>
      <w:bookmarkStart w:id="80" w:name="_Toc5445980"/>
      <w:bookmarkStart w:id="81" w:name="_Toc7935630"/>
      <w:bookmarkStart w:id="82" w:name="_Toc8644012"/>
      <w:bookmarkStart w:id="83" w:name="_Toc9048184"/>
      <w:bookmarkStart w:id="84" w:name="_Toc9048845"/>
      <w:bookmarkStart w:id="85" w:name="_Toc9048971"/>
      <w:bookmarkStart w:id="86" w:name="_Toc9049539"/>
      <w:bookmarkStart w:id="87" w:name="_Toc9050811"/>
      <w:bookmarkStart w:id="88" w:name="_Toc16061723"/>
      <w:bookmarkStart w:id="89" w:name="_Toc25743333"/>
      <w:bookmarkStart w:id="90" w:name="_Toc43634803"/>
      <w:bookmarkStart w:id="91" w:name="_Toc44821183"/>
      <w:bookmarkStart w:id="92" w:name="_Toc48552975"/>
      <w:bookmarkStart w:id="93" w:name="_Toc49074421"/>
      <w:bookmarkStart w:id="94" w:name="_Toc62559073"/>
      <w:bookmarkEnd w:id="78"/>
      <w:bookmarkEnd w:id="79"/>
      <w:r w:rsidRPr="004838DD">
        <w:rPr>
          <w:rFonts w:cstheme="minorHAnsi"/>
        </w:rPr>
        <w:t>Ο Ανάδοχος υποχρεούται να εξασφαλίσει τις τυχόν απαιτούμενες αδειοδοτήσεις στο πλαίσιο υλοποίησης του Έργου.</w:t>
      </w:r>
    </w:p>
    <w:p w14:paraId="6663C3AD" w14:textId="77777777" w:rsidR="00A75D52" w:rsidRDefault="00A75D52" w:rsidP="004838DD">
      <w:pPr>
        <w:spacing w:after="120" w:line="240" w:lineRule="auto"/>
        <w:ind w:right="57"/>
        <w:contextualSpacing/>
        <w:jc w:val="both"/>
        <w:rPr>
          <w:rFonts w:cstheme="minorHAnsi"/>
        </w:rPr>
      </w:pPr>
    </w:p>
    <w:p w14:paraId="7E9127F4" w14:textId="77777777" w:rsidR="00A94E7C" w:rsidRPr="004838DD" w:rsidRDefault="00A94E7C" w:rsidP="004838DD">
      <w:pPr>
        <w:spacing w:after="120" w:line="240" w:lineRule="auto"/>
        <w:ind w:right="57"/>
        <w:contextualSpacing/>
        <w:jc w:val="both"/>
        <w:rPr>
          <w:rFonts w:cstheme="minorHAnsi"/>
        </w:rPr>
      </w:pPr>
    </w:p>
    <w:p w14:paraId="1C56A8C7"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95" w:name="_Toc68730596"/>
      <w:bookmarkStart w:id="96" w:name="_Toc68827212"/>
      <w:r w:rsidRPr="004838DD">
        <w:rPr>
          <w:rFonts w:asciiTheme="minorHAnsi" w:hAnsiTheme="minorHAnsi" w:cstheme="minorHAnsi"/>
          <w:sz w:val="22"/>
          <w:szCs w:val="22"/>
        </w:rPr>
        <w:t>ΑΡΘΡΟ 15: ΥΠΟΧΡΕΩΣΕΙΣ ΑΝΑΘΕΤΟΥΣΑΣ ΑΡΧΗΣ</w:t>
      </w:r>
      <w:bookmarkEnd w:id="95"/>
      <w:bookmarkEnd w:id="96"/>
    </w:p>
    <w:p w14:paraId="4395A778" w14:textId="77777777" w:rsidR="00A75D52" w:rsidRPr="004838DD" w:rsidRDefault="00A75D52" w:rsidP="004838DD">
      <w:pPr>
        <w:pStyle w:val="BodyVIS"/>
        <w:spacing w:before="0" w:after="120" w:line="240" w:lineRule="auto"/>
        <w:ind w:right="57"/>
        <w:contextualSpacing/>
        <w:rPr>
          <w:rFonts w:asciiTheme="minorHAnsi" w:hAnsiTheme="minorHAnsi" w:cstheme="minorHAnsi"/>
          <w:sz w:val="22"/>
          <w:szCs w:val="22"/>
        </w:rPr>
      </w:pPr>
      <w:r w:rsidRPr="004838DD">
        <w:rPr>
          <w:rFonts w:asciiTheme="minorHAnsi" w:hAnsiTheme="minorHAnsi" w:cstheme="minorHAnsi"/>
          <w:sz w:val="22"/>
          <w:szCs w:val="22"/>
        </w:rPr>
        <w:t>Η Αναθέτουσα Αρχή, μέσω των, ειδικά για το έργο, ομάδων ή οργάνων που θα συστήσει (Επιτροπή Παρακολούθησης και Παραλαβής, Ομάδα Διοίκησης Έργου) αναλαμβάνει να:</w:t>
      </w:r>
    </w:p>
    <w:p w14:paraId="5F4683E1" w14:textId="77777777" w:rsidR="00A75D52" w:rsidRPr="004838DD" w:rsidRDefault="00A75D52" w:rsidP="005411EB">
      <w:pPr>
        <w:pStyle w:val="NumberedVIS"/>
        <w:widowControl/>
        <w:numPr>
          <w:ilvl w:val="0"/>
          <w:numId w:val="138"/>
        </w:numPr>
        <w:tabs>
          <w:tab w:val="clear" w:pos="720"/>
        </w:tabs>
        <w:adjustRightInd/>
        <w:spacing w:line="240" w:lineRule="auto"/>
        <w:ind w:left="567" w:right="57"/>
        <w:contextualSpacing/>
        <w:textAlignment w:val="auto"/>
        <w:rPr>
          <w:rFonts w:asciiTheme="minorHAnsi" w:hAnsiTheme="minorHAnsi" w:cstheme="minorHAnsi"/>
          <w:sz w:val="22"/>
          <w:szCs w:val="22"/>
        </w:rPr>
      </w:pPr>
      <w:r w:rsidRPr="004838DD">
        <w:rPr>
          <w:rFonts w:asciiTheme="minorHAnsi" w:hAnsiTheme="minorHAnsi" w:cstheme="minorHAnsi"/>
          <w:sz w:val="22"/>
          <w:szCs w:val="22"/>
        </w:rPr>
        <w:t>παρέχει τις απαραίτητες διευκολύνσεις για την ομαλή διεξαγωγή των ενεργειών του Έργου.</w:t>
      </w:r>
    </w:p>
    <w:p w14:paraId="2F3E2E0C" w14:textId="77777777" w:rsidR="00A75D52" w:rsidRPr="004838DD" w:rsidRDefault="00A75D52" w:rsidP="005411EB">
      <w:pPr>
        <w:pStyle w:val="NumberedVIS"/>
        <w:widowControl/>
        <w:numPr>
          <w:ilvl w:val="0"/>
          <w:numId w:val="138"/>
        </w:numPr>
        <w:tabs>
          <w:tab w:val="clear" w:pos="720"/>
        </w:tabs>
        <w:adjustRightInd/>
        <w:spacing w:line="240" w:lineRule="auto"/>
        <w:ind w:left="567" w:right="57"/>
        <w:contextualSpacing/>
        <w:textAlignment w:val="auto"/>
        <w:rPr>
          <w:rFonts w:asciiTheme="minorHAnsi" w:hAnsiTheme="minorHAnsi" w:cstheme="minorHAnsi"/>
          <w:sz w:val="22"/>
          <w:szCs w:val="22"/>
        </w:rPr>
      </w:pPr>
      <w:r w:rsidRPr="004838DD">
        <w:rPr>
          <w:rFonts w:asciiTheme="minorHAnsi" w:hAnsiTheme="minorHAnsi" w:cstheme="minorHAnsi"/>
          <w:sz w:val="22"/>
          <w:szCs w:val="22"/>
        </w:rPr>
        <w:t>παρέχει βάσει έγκαιρης ενημέρωσης κάθε τεκμηριωτικό υλικό που είναι απαραίτητο για την ολοκλήρωση των επιμέρους ενεργειών του Έργου.</w:t>
      </w:r>
    </w:p>
    <w:p w14:paraId="7F795DFE" w14:textId="77777777" w:rsidR="00A75D52" w:rsidRPr="004838DD" w:rsidRDefault="00A75D52" w:rsidP="005411EB">
      <w:pPr>
        <w:pStyle w:val="NumberedVIS"/>
        <w:widowControl/>
        <w:numPr>
          <w:ilvl w:val="0"/>
          <w:numId w:val="138"/>
        </w:numPr>
        <w:tabs>
          <w:tab w:val="clear" w:pos="720"/>
        </w:tabs>
        <w:adjustRightInd/>
        <w:spacing w:line="240" w:lineRule="auto"/>
        <w:ind w:left="567" w:right="57"/>
        <w:contextualSpacing/>
        <w:textAlignment w:val="auto"/>
        <w:rPr>
          <w:rFonts w:asciiTheme="minorHAnsi" w:hAnsiTheme="minorHAnsi" w:cstheme="minorHAnsi"/>
          <w:sz w:val="22"/>
          <w:szCs w:val="22"/>
        </w:rPr>
      </w:pPr>
      <w:r w:rsidRPr="004838DD">
        <w:rPr>
          <w:rFonts w:asciiTheme="minorHAnsi" w:hAnsiTheme="minorHAnsi" w:cstheme="minorHAnsi"/>
          <w:sz w:val="22"/>
          <w:szCs w:val="22"/>
        </w:rPr>
        <w:t>συμμετέχει στις συναντήσεις που έχουν ως στόχο την εύρυθμη και αποτελεσματική διοίκηση του Έργου.</w:t>
      </w:r>
    </w:p>
    <w:p w14:paraId="6E17DF18" w14:textId="77777777" w:rsidR="00A75D52" w:rsidRPr="004838DD" w:rsidRDefault="00A75D52" w:rsidP="005411EB">
      <w:pPr>
        <w:pStyle w:val="NumberedVIS"/>
        <w:widowControl/>
        <w:numPr>
          <w:ilvl w:val="0"/>
          <w:numId w:val="138"/>
        </w:numPr>
        <w:tabs>
          <w:tab w:val="clear" w:pos="720"/>
        </w:tabs>
        <w:adjustRightInd/>
        <w:spacing w:line="240" w:lineRule="auto"/>
        <w:ind w:left="567" w:right="57"/>
        <w:contextualSpacing/>
        <w:textAlignment w:val="auto"/>
        <w:rPr>
          <w:rFonts w:asciiTheme="minorHAnsi" w:hAnsiTheme="minorHAnsi" w:cstheme="minorHAnsi"/>
          <w:sz w:val="22"/>
          <w:szCs w:val="22"/>
        </w:rPr>
      </w:pPr>
      <w:r w:rsidRPr="004838DD">
        <w:rPr>
          <w:rFonts w:asciiTheme="minorHAnsi" w:hAnsiTheme="minorHAnsi" w:cstheme="minorHAnsi"/>
          <w:sz w:val="22"/>
          <w:szCs w:val="22"/>
        </w:rPr>
        <w:t>διευκολύνει την επικοινωνία με τους εμπλεκόμενους φορείς .</w:t>
      </w:r>
    </w:p>
    <w:p w14:paraId="24D68572" w14:textId="77777777" w:rsidR="00A75D52" w:rsidRPr="004838DD" w:rsidRDefault="00A75D52" w:rsidP="005411EB">
      <w:pPr>
        <w:pStyle w:val="NumberedVIS"/>
        <w:widowControl/>
        <w:numPr>
          <w:ilvl w:val="0"/>
          <w:numId w:val="138"/>
        </w:numPr>
        <w:tabs>
          <w:tab w:val="clear" w:pos="720"/>
        </w:tabs>
        <w:adjustRightInd/>
        <w:spacing w:line="240" w:lineRule="auto"/>
        <w:ind w:left="567" w:right="57"/>
        <w:contextualSpacing/>
        <w:textAlignment w:val="auto"/>
        <w:rPr>
          <w:rFonts w:asciiTheme="minorHAnsi" w:hAnsiTheme="minorHAnsi" w:cstheme="minorHAnsi"/>
          <w:sz w:val="22"/>
          <w:szCs w:val="22"/>
        </w:rPr>
      </w:pPr>
      <w:r w:rsidRPr="004838DD">
        <w:rPr>
          <w:rFonts w:asciiTheme="minorHAnsi" w:hAnsiTheme="minorHAnsi" w:cstheme="minorHAnsi"/>
          <w:sz w:val="22"/>
          <w:szCs w:val="22"/>
        </w:rPr>
        <w:t>λαμβάνει έγκαιρα και δεσμευτικά τις αποφάσεις που απαιτούνται (σε οποιοδήποτε επίπεδο ή οργανωτική μονάδα) για την ομαλή πρόοδο των εργασιών του Έργου.</w:t>
      </w:r>
    </w:p>
    <w:p w14:paraId="6A04FDD7" w14:textId="77777777" w:rsidR="00A75D52" w:rsidRDefault="00A75D52" w:rsidP="004838DD">
      <w:pPr>
        <w:spacing w:after="120" w:line="240" w:lineRule="auto"/>
        <w:ind w:right="57"/>
        <w:contextualSpacing/>
        <w:jc w:val="both"/>
        <w:rPr>
          <w:rFonts w:cstheme="minorHAnsi"/>
        </w:rPr>
      </w:pPr>
    </w:p>
    <w:p w14:paraId="0595C962" w14:textId="77777777" w:rsidR="00A94E7C" w:rsidRPr="004838DD" w:rsidRDefault="00A94E7C" w:rsidP="004838DD">
      <w:pPr>
        <w:spacing w:after="120" w:line="240" w:lineRule="auto"/>
        <w:ind w:right="57"/>
        <w:contextualSpacing/>
        <w:jc w:val="both"/>
        <w:rPr>
          <w:rFonts w:cstheme="minorHAnsi"/>
        </w:rPr>
      </w:pPr>
    </w:p>
    <w:p w14:paraId="5C8B1445"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97" w:name="_Toc68730597"/>
      <w:bookmarkStart w:id="98" w:name="_Toc6882721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4838DD">
        <w:rPr>
          <w:rFonts w:asciiTheme="minorHAnsi" w:hAnsiTheme="minorHAnsi" w:cstheme="minorHAnsi"/>
          <w:sz w:val="22"/>
          <w:szCs w:val="22"/>
        </w:rPr>
        <w:t>ΑΡΘΡΟ 16: ΚΑΤΑΘΕΣΗ ΕΓΓΥΗΣΕΩΝ</w:t>
      </w:r>
      <w:bookmarkEnd w:id="97"/>
      <w:bookmarkEnd w:id="98"/>
    </w:p>
    <w:p w14:paraId="5E957BDF" w14:textId="77777777" w:rsidR="00A75D52" w:rsidRPr="004838DD" w:rsidRDefault="00A75D52" w:rsidP="005411EB">
      <w:pPr>
        <w:numPr>
          <w:ilvl w:val="0"/>
          <w:numId w:val="129"/>
        </w:numPr>
        <w:spacing w:after="120" w:line="240" w:lineRule="auto"/>
        <w:ind w:left="567" w:right="57"/>
        <w:contextualSpacing/>
        <w:jc w:val="both"/>
        <w:rPr>
          <w:rFonts w:cstheme="minorHAnsi"/>
        </w:rPr>
      </w:pPr>
      <w:r w:rsidRPr="004838DD">
        <w:rPr>
          <w:rFonts w:cstheme="minorHAnsi"/>
          <w:b/>
        </w:rPr>
        <w:t>ΕΓΓΥΗΣΗ ΚΑΛΗΣ ΕΚΤΕΛΕΣΗΣ</w:t>
      </w:r>
      <w:r w:rsidRPr="004838DD">
        <w:rPr>
          <w:rFonts w:cstheme="minorHAnsi"/>
        </w:rPr>
        <w:t xml:space="preserve">: Για την καλή εκτέλεση των όρων της Σύμβασης ο Ανάδοχος κατέθεσε εγγύηση που καλύπτει το  </w:t>
      </w:r>
      <w:r w:rsidRPr="004838DD">
        <w:rPr>
          <w:rFonts w:cstheme="minorHAnsi"/>
          <w:b/>
          <w:bCs/>
        </w:rPr>
        <w:t>πέντε επί τοις εκατό (5%)</w:t>
      </w:r>
      <w:r w:rsidRPr="004838DD">
        <w:rPr>
          <w:rFonts w:cstheme="minorHAnsi"/>
        </w:rPr>
        <w:t xml:space="preserve"> της Συμβατικής Τιμής χωρίς ΦΠΑ. Πιο συγκεκριμένα κατατέθηκε από τον Ανάδοχο </w:t>
      </w:r>
      <w:r w:rsidRPr="004838DD">
        <w:rPr>
          <w:rFonts w:cstheme="minorHAnsi"/>
          <w:b/>
        </w:rPr>
        <w:t>εγγυητική επιστολή καλής εκτέλεσης ……………………. ποσού ………………………… €.</w:t>
      </w:r>
    </w:p>
    <w:p w14:paraId="27BE0DED" w14:textId="77777777" w:rsidR="00A75D52" w:rsidRPr="004838DD" w:rsidRDefault="00A75D52" w:rsidP="005411EB">
      <w:pPr>
        <w:pStyle w:val="BodyTextIndent"/>
        <w:numPr>
          <w:ilvl w:val="0"/>
          <w:numId w:val="129"/>
        </w:numPr>
        <w:ind w:left="567" w:right="57"/>
        <w:contextualSpacing/>
        <w:rPr>
          <w:rFonts w:asciiTheme="minorHAnsi" w:hAnsiTheme="minorHAnsi" w:cstheme="minorHAnsi"/>
          <w:sz w:val="22"/>
          <w:szCs w:val="22"/>
        </w:rPr>
      </w:pPr>
      <w:r w:rsidRPr="004838DD">
        <w:rPr>
          <w:rFonts w:asciiTheme="minorHAnsi" w:hAnsiTheme="minorHAnsi" w:cstheme="minorHAnsi"/>
          <w:sz w:val="22"/>
          <w:szCs w:val="22"/>
        </w:rPr>
        <w:t xml:space="preserve">Η εγγύηση καλής εκτέλεσης της Σύμβασης επιστρέφεται μετά την οριστική παραλαβή του Έργου και ύστερα από την εκκαθάριση των τυχόν απαιτήσεων από τους συμβαλλομένους. </w:t>
      </w:r>
    </w:p>
    <w:p w14:paraId="412916DD" w14:textId="77777777" w:rsidR="00A75D52" w:rsidRPr="004838DD" w:rsidRDefault="00A75D52" w:rsidP="005411EB">
      <w:pPr>
        <w:numPr>
          <w:ilvl w:val="0"/>
          <w:numId w:val="129"/>
        </w:numPr>
        <w:spacing w:after="120" w:line="240" w:lineRule="auto"/>
        <w:ind w:left="567" w:right="57"/>
        <w:contextualSpacing/>
        <w:jc w:val="both"/>
        <w:rPr>
          <w:rFonts w:cstheme="minorHAnsi"/>
        </w:rPr>
      </w:pPr>
      <w:r w:rsidRPr="004838DD">
        <w:rPr>
          <w:rFonts w:cstheme="minorHAnsi"/>
        </w:rPr>
        <w:t>Οι εγγυήσεις εκδίδονται από πιστωτικά ιδρύματα που λειτουργούν νόμιμα στα κράτη μέλη της Ευρωπαϊκής Ένωσης ή του Ευρωπαϊκού Οικονομικού Χώρου, ή στα κράτη μέρη της Συμφωνίας Δημοσίων Συμβάσεων του Παγκοσμίου Οργανισμού Εμπορίου, που κυρώθηκε με το ν. 2513/1997 (Α΄ 139) και έχουν, σύμφωνα με τις ισχύουσες διατάξεις, το δικαίωμα αυτό. Μπορούν, επίσης, να παρέχονται με γραμμάτιο του Ταμείου Παρακαταθηκών και Δανείων με παρακατάθεση σε αυτό του αντίστοιχου χρηματικού ποσού.</w:t>
      </w:r>
    </w:p>
    <w:p w14:paraId="605EE6FD" w14:textId="77777777" w:rsidR="00A75D52" w:rsidRPr="004838DD" w:rsidRDefault="00A75D52" w:rsidP="005411EB">
      <w:pPr>
        <w:pStyle w:val="BodyTextIndent2"/>
        <w:numPr>
          <w:ilvl w:val="0"/>
          <w:numId w:val="129"/>
        </w:numPr>
        <w:spacing w:line="240" w:lineRule="auto"/>
        <w:ind w:left="567" w:right="57"/>
        <w:contextualSpacing/>
        <w:jc w:val="both"/>
        <w:rPr>
          <w:rFonts w:cstheme="minorHAnsi"/>
        </w:rPr>
      </w:pPr>
      <w:r w:rsidRPr="004838DD">
        <w:rPr>
          <w:rFonts w:cstheme="minorHAnsi"/>
        </w:rPr>
        <w:t>Εάν κατά τη διάρκεια εκτέλεσης της Σύμβασης το πιστωτικό ίδρυμα ή άλλο νομικό πρόσωπο, που εξέδωσε εγγύηση, περιέλθει σε αδυναμία να ανταποκριθεί στις υποχρεώσεις του, ο Ανάδοχος οφείλει να παράσχει νέα εγγύηση με τους ίδιους όρους, εντός δέκα (10) ημερών από την προηγούμενη σχετική όχληση της Αναθέτουσας Αρχής. Εάν ο Ανάδοχος δεν παράσχει νέα εγγύηση, η Αναθέτουσα Αρχή δικαιούται να καταγγείλει τη Σύμβαση.</w:t>
      </w:r>
    </w:p>
    <w:p w14:paraId="33D0556C" w14:textId="77777777" w:rsidR="00A75D52" w:rsidRPr="004838DD" w:rsidRDefault="00A75D52" w:rsidP="005411EB">
      <w:pPr>
        <w:pStyle w:val="BodyTextIndent2"/>
        <w:numPr>
          <w:ilvl w:val="0"/>
          <w:numId w:val="129"/>
        </w:numPr>
        <w:spacing w:line="240" w:lineRule="auto"/>
        <w:ind w:left="567" w:right="57"/>
        <w:contextualSpacing/>
        <w:jc w:val="both"/>
        <w:rPr>
          <w:rFonts w:cstheme="minorHAnsi"/>
        </w:rPr>
      </w:pPr>
      <w:r w:rsidRPr="004838DD">
        <w:rPr>
          <w:rFonts w:cstheme="minorHAnsi"/>
        </w:rPr>
        <w:lastRenderedPageBreak/>
        <w:t>Εγγυήσεις που εκδίδονται σε κράτος - μέλος της Ε.Ε. εκτός της Ελλάδας θα συνοδεύονται υποχρεωτικά από επίσημη μετάφρασή τους στην ελληνική γλώσσα.</w:t>
      </w:r>
    </w:p>
    <w:p w14:paraId="5A69DE15" w14:textId="77777777" w:rsidR="00A75D52" w:rsidRDefault="00A75D52" w:rsidP="004838DD">
      <w:pPr>
        <w:spacing w:after="120" w:line="240" w:lineRule="auto"/>
        <w:ind w:right="57"/>
        <w:contextualSpacing/>
        <w:jc w:val="both"/>
        <w:rPr>
          <w:rFonts w:cstheme="minorHAnsi"/>
        </w:rPr>
      </w:pPr>
    </w:p>
    <w:p w14:paraId="66F2B031" w14:textId="77777777" w:rsidR="00A94E7C" w:rsidRPr="004838DD" w:rsidRDefault="00A94E7C" w:rsidP="004838DD">
      <w:pPr>
        <w:spacing w:after="120" w:line="240" w:lineRule="auto"/>
        <w:ind w:right="57"/>
        <w:contextualSpacing/>
        <w:jc w:val="both"/>
        <w:rPr>
          <w:rFonts w:cstheme="minorHAnsi"/>
        </w:rPr>
      </w:pPr>
    </w:p>
    <w:p w14:paraId="2A79C145"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99" w:name="_ΑΡΘΡΟ_18:_ΠΡΟΓΡΑΜΜΑ"/>
      <w:bookmarkStart w:id="100" w:name="_Toc68730598"/>
      <w:bookmarkStart w:id="101" w:name="_Toc68827214"/>
      <w:bookmarkEnd w:id="99"/>
      <w:r w:rsidRPr="004838DD">
        <w:rPr>
          <w:rFonts w:asciiTheme="minorHAnsi" w:hAnsiTheme="minorHAnsi" w:cstheme="minorHAnsi"/>
          <w:sz w:val="22"/>
          <w:szCs w:val="22"/>
        </w:rPr>
        <w:t>ΑΡΘΡΟ 17: ΠΡΟΓΡΑΜΜΑ ΕΚΤΕΛΕΣΗΣ ΤΗΣ ΣΥΜΒΑΣΗΣ</w:t>
      </w:r>
      <w:bookmarkStart w:id="102" w:name="_Toc177811746"/>
      <w:bookmarkStart w:id="103" w:name="_Toc295379289"/>
      <w:bookmarkEnd w:id="100"/>
      <w:bookmarkEnd w:id="101"/>
      <w:bookmarkEnd w:id="102"/>
      <w:bookmarkEnd w:id="103"/>
    </w:p>
    <w:p w14:paraId="1BF82E4A" w14:textId="77777777" w:rsidR="00A75D52" w:rsidRPr="004838DD" w:rsidRDefault="00A75D52" w:rsidP="005411EB">
      <w:pPr>
        <w:pStyle w:val="BodyTextIndent2"/>
        <w:numPr>
          <w:ilvl w:val="0"/>
          <w:numId w:val="130"/>
        </w:numPr>
        <w:spacing w:line="240" w:lineRule="auto"/>
        <w:ind w:left="567" w:right="57"/>
        <w:contextualSpacing/>
        <w:jc w:val="both"/>
        <w:rPr>
          <w:rFonts w:cstheme="minorHAnsi"/>
        </w:rPr>
      </w:pPr>
      <w:r w:rsidRPr="004838DD">
        <w:rPr>
          <w:rFonts w:cstheme="minorHAnsi"/>
        </w:rPr>
        <w:t xml:space="preserve">Η ολοκλήρωση του Έργου θα πρέπει να πραγματοποιηθεί εντός </w:t>
      </w:r>
      <w:r w:rsidRPr="004838DD">
        <w:rPr>
          <w:rFonts w:cstheme="minorHAnsi"/>
          <w:b/>
        </w:rPr>
        <w:t>εννέα (9) μηνών</w:t>
      </w:r>
      <w:r w:rsidRPr="004838DD">
        <w:rPr>
          <w:rFonts w:cstheme="minorHAnsi"/>
        </w:rPr>
        <w:t xml:space="preserve"> από την υπογραφή της σύμβασης και σύμφωνα με το χρονοδιάγραμμα των  Παραρτημάτων Α και Β της Διακήρυξης.</w:t>
      </w:r>
    </w:p>
    <w:p w14:paraId="1B148588" w14:textId="77777777" w:rsidR="00A75D52" w:rsidRPr="004838DD" w:rsidRDefault="00A75D52" w:rsidP="004838DD">
      <w:pPr>
        <w:spacing w:after="120" w:line="240" w:lineRule="auto"/>
        <w:ind w:left="567"/>
        <w:contextualSpacing/>
        <w:jc w:val="both"/>
        <w:rPr>
          <w:rFonts w:cstheme="minorHAnsi"/>
        </w:rPr>
      </w:pPr>
      <w:r w:rsidRPr="004838DD">
        <w:rPr>
          <w:rFonts w:cstheme="minorHAnsi"/>
        </w:rPr>
        <w:t>Τα έργο υλοποιείται σε διακριτές φάσεις, κατά τις οποίες η Αναθέτουσα Αρχή αναμένει την παραλαβή της λειτουργικότητας και των ελάχιστων παραδοτέων.</w:t>
      </w:r>
    </w:p>
    <w:p w14:paraId="7D53722B" w14:textId="77777777" w:rsidR="00A75D52" w:rsidRPr="004838DD" w:rsidRDefault="00A75D52" w:rsidP="004838DD">
      <w:pPr>
        <w:tabs>
          <w:tab w:val="num" w:pos="176"/>
        </w:tabs>
        <w:spacing w:after="120" w:line="240" w:lineRule="auto"/>
        <w:ind w:left="567"/>
        <w:contextualSpacing/>
        <w:jc w:val="both"/>
        <w:rPr>
          <w:rFonts w:cstheme="minorHAnsi"/>
        </w:rPr>
      </w:pPr>
      <w:r w:rsidRPr="004838DD">
        <w:rPr>
          <w:rFonts w:cstheme="minorHAnsi"/>
        </w:rPr>
        <w:t>Η χρονική διάρκεια κάθε φάσης συμπεριλαμβάνει ιδίως:</w:t>
      </w:r>
    </w:p>
    <w:p w14:paraId="054FCB91" w14:textId="4431FE8C" w:rsidR="00A75D52" w:rsidRPr="00631C6C" w:rsidRDefault="00A75D52" w:rsidP="005411EB">
      <w:pPr>
        <w:pStyle w:val="ListParagraph"/>
        <w:numPr>
          <w:ilvl w:val="0"/>
          <w:numId w:val="170"/>
        </w:numPr>
        <w:tabs>
          <w:tab w:val="num" w:pos="176"/>
        </w:tabs>
        <w:spacing w:after="120" w:line="240" w:lineRule="auto"/>
        <w:jc w:val="both"/>
        <w:rPr>
          <w:rFonts w:cstheme="minorHAnsi"/>
        </w:rPr>
      </w:pPr>
      <w:r w:rsidRPr="00631C6C">
        <w:rPr>
          <w:rFonts w:cstheme="minorHAnsi"/>
        </w:rPr>
        <w:t>την υλοποίηση</w:t>
      </w:r>
      <w:r w:rsidR="00631C6C">
        <w:rPr>
          <w:rFonts w:cstheme="minorHAnsi"/>
        </w:rPr>
        <w:t>.</w:t>
      </w:r>
    </w:p>
    <w:p w14:paraId="61413B89" w14:textId="4CFF239D" w:rsidR="00A75D52" w:rsidRPr="00631C6C" w:rsidRDefault="00A75D52" w:rsidP="005411EB">
      <w:pPr>
        <w:pStyle w:val="ListParagraph"/>
        <w:numPr>
          <w:ilvl w:val="0"/>
          <w:numId w:val="170"/>
        </w:numPr>
        <w:tabs>
          <w:tab w:val="num" w:pos="176"/>
        </w:tabs>
        <w:spacing w:after="120" w:line="240" w:lineRule="auto"/>
        <w:jc w:val="both"/>
        <w:rPr>
          <w:rFonts w:cstheme="minorHAnsi"/>
        </w:rPr>
      </w:pPr>
      <w:r w:rsidRPr="00631C6C">
        <w:rPr>
          <w:rFonts w:cstheme="minorHAnsi"/>
        </w:rPr>
        <w:t>την σύνταξη και υποβολή των παραδοτέων</w:t>
      </w:r>
      <w:r w:rsidR="00631C6C">
        <w:rPr>
          <w:rFonts w:cstheme="minorHAnsi"/>
        </w:rPr>
        <w:t>.</w:t>
      </w:r>
    </w:p>
    <w:p w14:paraId="1E95EA03" w14:textId="34ABF710" w:rsidR="00A75D52" w:rsidRPr="00631C6C" w:rsidRDefault="00A75D52" w:rsidP="005411EB">
      <w:pPr>
        <w:pStyle w:val="ListParagraph"/>
        <w:numPr>
          <w:ilvl w:val="0"/>
          <w:numId w:val="170"/>
        </w:numPr>
        <w:tabs>
          <w:tab w:val="num" w:pos="176"/>
        </w:tabs>
        <w:spacing w:after="120" w:line="240" w:lineRule="auto"/>
        <w:jc w:val="both"/>
        <w:rPr>
          <w:rFonts w:cstheme="minorHAnsi"/>
        </w:rPr>
      </w:pPr>
      <w:r w:rsidRPr="00631C6C">
        <w:rPr>
          <w:rFonts w:cstheme="minorHAnsi"/>
        </w:rPr>
        <w:t xml:space="preserve">την διαδικασία ενδεχόμενης επανυποβολής παραδοτέων, η οποία περιγράφεται στην παράγραφο </w:t>
      </w:r>
      <w:r w:rsidRPr="00631C6C">
        <w:rPr>
          <w:rStyle w:val="Hyperlink"/>
          <w:rFonts w:cstheme="minorHAnsi"/>
          <w:color w:val="auto"/>
          <w:u w:val="none"/>
        </w:rPr>
        <w:t>Α4.4</w:t>
      </w:r>
      <w:r w:rsidRPr="00631C6C">
        <w:rPr>
          <w:rFonts w:cstheme="minorHAnsi"/>
        </w:rPr>
        <w:t xml:space="preserve"> του Παραρτήματος Α της Διακήρυξης.</w:t>
      </w:r>
    </w:p>
    <w:p w14:paraId="783F3680" w14:textId="77777777" w:rsidR="00A75D52" w:rsidRPr="004838DD" w:rsidRDefault="00A75D52" w:rsidP="004838DD">
      <w:pPr>
        <w:spacing w:after="120" w:line="240" w:lineRule="auto"/>
        <w:ind w:left="567"/>
        <w:contextualSpacing/>
        <w:jc w:val="both"/>
        <w:rPr>
          <w:rFonts w:cstheme="minorHAnsi"/>
        </w:rPr>
      </w:pPr>
      <w:r w:rsidRPr="004838DD">
        <w:rPr>
          <w:rFonts w:cstheme="minorHAnsi"/>
        </w:rPr>
        <w:t xml:space="preserve">Συνοπτικά η περιγραφή του Έργου ανά </w:t>
      </w:r>
      <w:r w:rsidRPr="004838DD">
        <w:rPr>
          <w:rFonts w:cstheme="minorHAnsi"/>
          <w:b/>
        </w:rPr>
        <w:t xml:space="preserve">Φάση </w:t>
      </w:r>
      <w:r w:rsidRPr="004838DD">
        <w:rPr>
          <w:rFonts w:cstheme="minorHAnsi"/>
        </w:rPr>
        <w:t>απεικονίζεται στον παρακάτω πίνακα:</w:t>
      </w:r>
    </w:p>
    <w:p w14:paraId="2C1ABC4B" w14:textId="77777777" w:rsidR="00A75D52" w:rsidRPr="004838DD" w:rsidRDefault="00A75D52" w:rsidP="004838DD">
      <w:pPr>
        <w:pStyle w:val="Caption"/>
        <w:keepNext/>
        <w:spacing w:after="120"/>
        <w:ind w:left="720"/>
        <w:contextualSpacing/>
        <w:jc w:val="both"/>
        <w:rPr>
          <w:rFonts w:cstheme="minorHAnsi"/>
          <w:sz w:val="22"/>
          <w:szCs w:val="22"/>
        </w:rPr>
      </w:pPr>
    </w:p>
    <w:tbl>
      <w:tblPr>
        <w:tblW w:w="62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1375"/>
        <w:gridCol w:w="3322"/>
        <w:gridCol w:w="1277"/>
        <w:gridCol w:w="3575"/>
      </w:tblGrid>
      <w:tr w:rsidR="00A75D52" w:rsidRPr="004838DD" w14:paraId="3F86E3FF" w14:textId="77777777" w:rsidTr="00E66C74">
        <w:trPr>
          <w:trHeight w:val="397"/>
          <w:jc w:val="center"/>
        </w:trPr>
        <w:tc>
          <w:tcPr>
            <w:tcW w:w="380" w:type="pct"/>
            <w:shd w:val="clear" w:color="auto" w:fill="BFBFBF"/>
            <w:vAlign w:val="center"/>
          </w:tcPr>
          <w:p w14:paraId="18B66363" w14:textId="77777777" w:rsidR="00A75D52" w:rsidRPr="004838DD" w:rsidRDefault="00A75D52" w:rsidP="004838DD">
            <w:pPr>
              <w:spacing w:after="120" w:line="240" w:lineRule="auto"/>
              <w:contextualSpacing/>
              <w:jc w:val="center"/>
              <w:rPr>
                <w:rFonts w:cstheme="minorHAnsi"/>
                <w:b/>
              </w:rPr>
            </w:pPr>
            <w:r w:rsidRPr="004838DD">
              <w:rPr>
                <w:rFonts w:cstheme="minorHAnsi"/>
                <w:b/>
              </w:rPr>
              <w:t>Φάση</w:t>
            </w:r>
          </w:p>
        </w:tc>
        <w:tc>
          <w:tcPr>
            <w:tcW w:w="670" w:type="pct"/>
            <w:shd w:val="clear" w:color="auto" w:fill="BFBFBF"/>
            <w:vAlign w:val="center"/>
          </w:tcPr>
          <w:p w14:paraId="280F9426" w14:textId="77777777" w:rsidR="00A75D52" w:rsidRPr="004838DD" w:rsidRDefault="00A75D52" w:rsidP="004838DD">
            <w:pPr>
              <w:spacing w:after="120" w:line="240" w:lineRule="auto"/>
              <w:contextualSpacing/>
              <w:jc w:val="center"/>
              <w:rPr>
                <w:rFonts w:cstheme="minorHAnsi"/>
                <w:b/>
              </w:rPr>
            </w:pPr>
            <w:r w:rsidRPr="004838DD">
              <w:rPr>
                <w:rFonts w:cstheme="minorHAnsi"/>
                <w:b/>
              </w:rPr>
              <w:t>Διάρκεια Φάσης (μήνες)</w:t>
            </w:r>
          </w:p>
        </w:tc>
        <w:tc>
          <w:tcPr>
            <w:tcW w:w="1613" w:type="pct"/>
            <w:shd w:val="clear" w:color="auto" w:fill="BFBFBF"/>
            <w:vAlign w:val="center"/>
          </w:tcPr>
          <w:p w14:paraId="78B33EB5" w14:textId="77777777" w:rsidR="00A75D52" w:rsidRPr="004838DD" w:rsidRDefault="00A75D52" w:rsidP="004838DD">
            <w:pPr>
              <w:spacing w:after="120" w:line="240" w:lineRule="auto"/>
              <w:contextualSpacing/>
              <w:jc w:val="center"/>
              <w:rPr>
                <w:rFonts w:cstheme="minorHAnsi"/>
                <w:b/>
              </w:rPr>
            </w:pPr>
            <w:r w:rsidRPr="004838DD">
              <w:rPr>
                <w:rFonts w:cstheme="minorHAnsi"/>
                <w:b/>
              </w:rPr>
              <w:t>Τίτλος Φάσης</w:t>
            </w:r>
          </w:p>
        </w:tc>
        <w:tc>
          <w:tcPr>
            <w:tcW w:w="602" w:type="pct"/>
            <w:shd w:val="clear" w:color="auto" w:fill="BFBFBF"/>
            <w:vAlign w:val="center"/>
          </w:tcPr>
          <w:p w14:paraId="0F799BD8" w14:textId="77777777" w:rsidR="00A75D52" w:rsidRPr="004838DD" w:rsidRDefault="00A75D52" w:rsidP="004838DD">
            <w:pPr>
              <w:spacing w:after="120" w:line="240" w:lineRule="auto"/>
              <w:contextualSpacing/>
              <w:jc w:val="center"/>
              <w:rPr>
                <w:rFonts w:cstheme="minorHAnsi"/>
                <w:b/>
              </w:rPr>
            </w:pPr>
            <w:r w:rsidRPr="004838DD">
              <w:rPr>
                <w:rFonts w:cstheme="minorHAnsi"/>
                <w:b/>
              </w:rPr>
              <w:t>Συμβατικός μήνας</w:t>
            </w:r>
          </w:p>
        </w:tc>
        <w:tc>
          <w:tcPr>
            <w:tcW w:w="1735" w:type="pct"/>
            <w:shd w:val="clear" w:color="auto" w:fill="BFBFBF"/>
            <w:vAlign w:val="center"/>
          </w:tcPr>
          <w:p w14:paraId="475C6B22" w14:textId="77777777" w:rsidR="00A75D52" w:rsidRPr="004838DD" w:rsidRDefault="00A75D52" w:rsidP="004838DD">
            <w:pPr>
              <w:spacing w:after="120" w:line="240" w:lineRule="auto"/>
              <w:contextualSpacing/>
              <w:jc w:val="center"/>
              <w:rPr>
                <w:rFonts w:cstheme="minorHAnsi"/>
                <w:b/>
              </w:rPr>
            </w:pPr>
            <w:r w:rsidRPr="004838DD">
              <w:rPr>
                <w:rFonts w:cstheme="minorHAnsi"/>
                <w:b/>
              </w:rPr>
              <w:t>Προϋπόθεση έναρξης</w:t>
            </w:r>
          </w:p>
        </w:tc>
      </w:tr>
      <w:tr w:rsidR="00A75D52" w:rsidRPr="004838DD" w14:paraId="51C2ACCC" w14:textId="77777777" w:rsidTr="00E66C74">
        <w:trPr>
          <w:trHeight w:val="720"/>
          <w:jc w:val="center"/>
        </w:trPr>
        <w:tc>
          <w:tcPr>
            <w:tcW w:w="380" w:type="pct"/>
            <w:vAlign w:val="center"/>
          </w:tcPr>
          <w:p w14:paraId="34E59603" w14:textId="77777777" w:rsidR="00A75D52" w:rsidRPr="004838DD" w:rsidRDefault="00A75D52" w:rsidP="004838DD">
            <w:pPr>
              <w:spacing w:after="120" w:line="240" w:lineRule="auto"/>
              <w:contextualSpacing/>
              <w:jc w:val="center"/>
              <w:rPr>
                <w:rFonts w:cstheme="minorHAnsi"/>
                <w:b/>
              </w:rPr>
            </w:pPr>
            <w:r w:rsidRPr="004838DD">
              <w:rPr>
                <w:rFonts w:cstheme="minorHAnsi"/>
                <w:b/>
              </w:rPr>
              <w:t>Φ1</w:t>
            </w:r>
          </w:p>
        </w:tc>
        <w:tc>
          <w:tcPr>
            <w:tcW w:w="670" w:type="pct"/>
            <w:vAlign w:val="center"/>
          </w:tcPr>
          <w:p w14:paraId="66B8CBE7" w14:textId="77777777" w:rsidR="00A75D52" w:rsidRPr="004838DD" w:rsidRDefault="00A75D52" w:rsidP="004838DD">
            <w:pPr>
              <w:spacing w:after="120" w:line="240" w:lineRule="auto"/>
              <w:contextualSpacing/>
              <w:jc w:val="center"/>
              <w:rPr>
                <w:rFonts w:cstheme="minorHAnsi"/>
              </w:rPr>
            </w:pPr>
            <w:r w:rsidRPr="004838DD">
              <w:rPr>
                <w:rFonts w:cstheme="minorHAnsi"/>
              </w:rPr>
              <w:t>1</w:t>
            </w:r>
          </w:p>
        </w:tc>
        <w:tc>
          <w:tcPr>
            <w:tcW w:w="1613" w:type="pct"/>
            <w:vAlign w:val="center"/>
          </w:tcPr>
          <w:p w14:paraId="5A733C73" w14:textId="77777777" w:rsidR="00A75D52" w:rsidRPr="004838DD" w:rsidRDefault="00A75D52" w:rsidP="004838DD">
            <w:pPr>
              <w:spacing w:after="120" w:line="240" w:lineRule="auto"/>
              <w:contextualSpacing/>
              <w:rPr>
                <w:rFonts w:cstheme="minorHAnsi"/>
              </w:rPr>
            </w:pPr>
            <w:r w:rsidRPr="004838DD">
              <w:rPr>
                <w:rFonts w:cstheme="minorHAnsi"/>
              </w:rPr>
              <w:t>Μελέτη Εφαρμογής και Ανάλυσης Απαιτήσεων</w:t>
            </w:r>
          </w:p>
        </w:tc>
        <w:tc>
          <w:tcPr>
            <w:tcW w:w="602" w:type="pct"/>
            <w:vAlign w:val="center"/>
          </w:tcPr>
          <w:p w14:paraId="11E2F853" w14:textId="77777777" w:rsidR="00A75D52" w:rsidRPr="004838DD" w:rsidRDefault="00A75D52" w:rsidP="004838DD">
            <w:pPr>
              <w:spacing w:after="120" w:line="240" w:lineRule="auto"/>
              <w:contextualSpacing/>
              <w:jc w:val="center"/>
              <w:rPr>
                <w:rFonts w:cstheme="minorHAnsi"/>
              </w:rPr>
            </w:pPr>
            <w:r w:rsidRPr="004838DD">
              <w:rPr>
                <w:rFonts w:cstheme="minorHAnsi"/>
              </w:rPr>
              <w:t>1</w:t>
            </w:r>
            <w:r w:rsidRPr="004838DD">
              <w:rPr>
                <w:rFonts w:cstheme="minorHAnsi"/>
                <w:vertAlign w:val="superscript"/>
              </w:rPr>
              <w:t>ος</w:t>
            </w:r>
            <w:r w:rsidRPr="004838DD">
              <w:rPr>
                <w:rFonts w:cstheme="minorHAnsi"/>
              </w:rPr>
              <w:t xml:space="preserve"> </w:t>
            </w:r>
          </w:p>
        </w:tc>
        <w:tc>
          <w:tcPr>
            <w:tcW w:w="1735" w:type="pct"/>
            <w:vAlign w:val="center"/>
          </w:tcPr>
          <w:p w14:paraId="4B5D34E2" w14:textId="77777777" w:rsidR="00A75D52" w:rsidRPr="004838DD" w:rsidRDefault="00A75D52" w:rsidP="004838DD">
            <w:pPr>
              <w:spacing w:after="120" w:line="240" w:lineRule="auto"/>
              <w:contextualSpacing/>
              <w:rPr>
                <w:rFonts w:cstheme="minorHAnsi"/>
              </w:rPr>
            </w:pPr>
            <w:r w:rsidRPr="004838DD">
              <w:rPr>
                <w:rFonts w:cstheme="minorHAnsi"/>
              </w:rPr>
              <w:t>Έναρξη με την υπογραφή της Σύμβασης.</w:t>
            </w:r>
          </w:p>
        </w:tc>
      </w:tr>
      <w:tr w:rsidR="00A75D52" w:rsidRPr="004838DD" w14:paraId="03F9F58A" w14:textId="77777777" w:rsidTr="00E66C74">
        <w:trPr>
          <w:trHeight w:val="720"/>
          <w:jc w:val="center"/>
        </w:trPr>
        <w:tc>
          <w:tcPr>
            <w:tcW w:w="380" w:type="pct"/>
            <w:vAlign w:val="center"/>
          </w:tcPr>
          <w:p w14:paraId="346C0120" w14:textId="77777777" w:rsidR="00A75D52" w:rsidRPr="004838DD" w:rsidRDefault="00A75D52" w:rsidP="004838DD">
            <w:pPr>
              <w:spacing w:after="120" w:line="240" w:lineRule="auto"/>
              <w:contextualSpacing/>
              <w:jc w:val="center"/>
              <w:rPr>
                <w:rFonts w:cstheme="minorHAnsi"/>
                <w:b/>
              </w:rPr>
            </w:pPr>
            <w:r w:rsidRPr="004838DD">
              <w:rPr>
                <w:rFonts w:cstheme="minorHAnsi"/>
                <w:b/>
              </w:rPr>
              <w:t>Φ2</w:t>
            </w:r>
          </w:p>
        </w:tc>
        <w:tc>
          <w:tcPr>
            <w:tcW w:w="670" w:type="pct"/>
            <w:vAlign w:val="center"/>
          </w:tcPr>
          <w:p w14:paraId="2E73FB7F" w14:textId="77777777" w:rsidR="00A75D52" w:rsidRPr="004838DD" w:rsidRDefault="00A75D52" w:rsidP="004838DD">
            <w:pPr>
              <w:spacing w:after="120" w:line="240" w:lineRule="auto"/>
              <w:contextualSpacing/>
              <w:jc w:val="center"/>
              <w:rPr>
                <w:rFonts w:cstheme="minorHAnsi"/>
              </w:rPr>
            </w:pPr>
            <w:r w:rsidRPr="004838DD">
              <w:rPr>
                <w:rFonts w:cstheme="minorHAnsi"/>
              </w:rPr>
              <w:t>6</w:t>
            </w:r>
          </w:p>
        </w:tc>
        <w:tc>
          <w:tcPr>
            <w:tcW w:w="1613" w:type="pct"/>
            <w:vAlign w:val="center"/>
          </w:tcPr>
          <w:p w14:paraId="32840CEE" w14:textId="77777777" w:rsidR="00A75D52" w:rsidRPr="004838DD" w:rsidRDefault="00A75D52" w:rsidP="004838DD">
            <w:pPr>
              <w:spacing w:after="120" w:line="240" w:lineRule="auto"/>
              <w:contextualSpacing/>
              <w:rPr>
                <w:rFonts w:cstheme="minorHAnsi"/>
              </w:rPr>
            </w:pPr>
            <w:r w:rsidRPr="004838DD">
              <w:rPr>
                <w:rFonts w:cstheme="minorHAnsi"/>
              </w:rPr>
              <w:t>Επέκταση και αναβάθμιση υποσυστημάτων ΟΠΕΣΠ</w:t>
            </w:r>
          </w:p>
        </w:tc>
        <w:tc>
          <w:tcPr>
            <w:tcW w:w="602" w:type="pct"/>
            <w:vAlign w:val="center"/>
          </w:tcPr>
          <w:p w14:paraId="0EF0DF7B" w14:textId="77777777" w:rsidR="00A75D52" w:rsidRPr="004838DD" w:rsidRDefault="00A75D52" w:rsidP="004838DD">
            <w:pPr>
              <w:spacing w:after="120" w:line="240" w:lineRule="auto"/>
              <w:contextualSpacing/>
              <w:jc w:val="center"/>
              <w:rPr>
                <w:rFonts w:cstheme="minorHAnsi"/>
              </w:rPr>
            </w:pPr>
            <w:r w:rsidRPr="004838DD">
              <w:rPr>
                <w:rFonts w:cstheme="minorHAnsi"/>
              </w:rPr>
              <w:t>2</w:t>
            </w:r>
            <w:r w:rsidRPr="004838DD">
              <w:rPr>
                <w:rFonts w:cstheme="minorHAnsi"/>
                <w:vertAlign w:val="superscript"/>
              </w:rPr>
              <w:t>ος</w:t>
            </w:r>
            <w:r w:rsidRPr="004838DD">
              <w:rPr>
                <w:rFonts w:cstheme="minorHAnsi"/>
              </w:rPr>
              <w:t xml:space="preserve"> – 7</w:t>
            </w:r>
            <w:r w:rsidRPr="004838DD">
              <w:rPr>
                <w:rFonts w:cstheme="minorHAnsi"/>
                <w:vertAlign w:val="superscript"/>
              </w:rPr>
              <w:t>ος</w:t>
            </w:r>
            <w:r w:rsidRPr="004838DD">
              <w:rPr>
                <w:rFonts w:cstheme="minorHAnsi"/>
              </w:rPr>
              <w:t xml:space="preserve"> </w:t>
            </w:r>
          </w:p>
        </w:tc>
        <w:tc>
          <w:tcPr>
            <w:tcW w:w="1735" w:type="pct"/>
            <w:vAlign w:val="center"/>
          </w:tcPr>
          <w:p w14:paraId="49BA1D11" w14:textId="77777777" w:rsidR="00A75D52" w:rsidRPr="004838DD" w:rsidRDefault="00A75D52" w:rsidP="004838DD">
            <w:pPr>
              <w:spacing w:after="120" w:line="240" w:lineRule="auto"/>
              <w:contextualSpacing/>
              <w:rPr>
                <w:rFonts w:cstheme="minorHAnsi"/>
              </w:rPr>
            </w:pPr>
            <w:r w:rsidRPr="004838DD">
              <w:rPr>
                <w:rFonts w:cstheme="minorHAnsi"/>
              </w:rPr>
              <w:t>Έναρξη μετά από την λήξη του 1</w:t>
            </w:r>
            <w:r w:rsidRPr="004838DD">
              <w:rPr>
                <w:rFonts w:cstheme="minorHAnsi"/>
                <w:vertAlign w:val="superscript"/>
              </w:rPr>
              <w:t>ου</w:t>
            </w:r>
            <w:r w:rsidRPr="004838DD">
              <w:rPr>
                <w:rFonts w:cstheme="minorHAnsi"/>
              </w:rPr>
              <w:t xml:space="preserve"> συμβατικού μήνα.</w:t>
            </w:r>
          </w:p>
        </w:tc>
      </w:tr>
      <w:tr w:rsidR="00A75D52" w:rsidRPr="004838DD" w14:paraId="5295ACE4" w14:textId="77777777" w:rsidTr="00E66C74">
        <w:trPr>
          <w:trHeight w:val="720"/>
          <w:jc w:val="center"/>
        </w:trPr>
        <w:tc>
          <w:tcPr>
            <w:tcW w:w="380" w:type="pct"/>
            <w:vAlign w:val="center"/>
          </w:tcPr>
          <w:p w14:paraId="274D52E0" w14:textId="77777777" w:rsidR="00A75D52" w:rsidRPr="004838DD" w:rsidRDefault="00A75D52" w:rsidP="004838DD">
            <w:pPr>
              <w:spacing w:after="120" w:line="240" w:lineRule="auto"/>
              <w:contextualSpacing/>
              <w:jc w:val="center"/>
              <w:rPr>
                <w:rFonts w:cstheme="minorHAnsi"/>
                <w:b/>
              </w:rPr>
            </w:pPr>
            <w:r w:rsidRPr="004838DD">
              <w:rPr>
                <w:rFonts w:cstheme="minorHAnsi"/>
                <w:b/>
              </w:rPr>
              <w:t>Φ3</w:t>
            </w:r>
          </w:p>
        </w:tc>
        <w:tc>
          <w:tcPr>
            <w:tcW w:w="670" w:type="pct"/>
            <w:vAlign w:val="center"/>
          </w:tcPr>
          <w:p w14:paraId="5C712780" w14:textId="77777777" w:rsidR="00A75D52" w:rsidRPr="004838DD" w:rsidRDefault="00A75D52" w:rsidP="004838DD">
            <w:pPr>
              <w:spacing w:after="120" w:line="240" w:lineRule="auto"/>
              <w:contextualSpacing/>
              <w:jc w:val="center"/>
              <w:rPr>
                <w:rFonts w:cstheme="minorHAnsi"/>
              </w:rPr>
            </w:pPr>
            <w:r w:rsidRPr="004838DD">
              <w:rPr>
                <w:rFonts w:cstheme="minorHAnsi"/>
              </w:rPr>
              <w:t>1</w:t>
            </w:r>
          </w:p>
        </w:tc>
        <w:tc>
          <w:tcPr>
            <w:tcW w:w="1613" w:type="pct"/>
            <w:vAlign w:val="center"/>
          </w:tcPr>
          <w:p w14:paraId="7C054851" w14:textId="77777777" w:rsidR="00A75D52" w:rsidRPr="004838DD" w:rsidRDefault="00A75D52" w:rsidP="004838DD">
            <w:pPr>
              <w:spacing w:after="120" w:line="240" w:lineRule="auto"/>
              <w:contextualSpacing/>
              <w:rPr>
                <w:rFonts w:cstheme="minorHAnsi"/>
              </w:rPr>
            </w:pPr>
            <w:r w:rsidRPr="004838DD">
              <w:rPr>
                <w:rFonts w:cstheme="minorHAnsi"/>
              </w:rPr>
              <w:t xml:space="preserve">Μετάπτωση δεδομένων </w:t>
            </w:r>
          </w:p>
        </w:tc>
        <w:tc>
          <w:tcPr>
            <w:tcW w:w="602" w:type="pct"/>
            <w:vAlign w:val="center"/>
          </w:tcPr>
          <w:p w14:paraId="71B43E10" w14:textId="77777777" w:rsidR="00A75D52" w:rsidRPr="004838DD" w:rsidRDefault="00A75D52" w:rsidP="004838DD">
            <w:pPr>
              <w:spacing w:after="120" w:line="240" w:lineRule="auto"/>
              <w:contextualSpacing/>
              <w:jc w:val="center"/>
              <w:rPr>
                <w:rFonts w:cstheme="minorHAnsi"/>
              </w:rPr>
            </w:pPr>
            <w:r w:rsidRPr="004838DD">
              <w:rPr>
                <w:rFonts w:cstheme="minorHAnsi"/>
              </w:rPr>
              <w:t>7</w:t>
            </w:r>
            <w:r w:rsidRPr="004838DD">
              <w:rPr>
                <w:rFonts w:cstheme="minorHAnsi"/>
                <w:vertAlign w:val="superscript"/>
              </w:rPr>
              <w:t>ος</w:t>
            </w:r>
            <w:r w:rsidRPr="004838DD">
              <w:rPr>
                <w:rFonts w:cstheme="minorHAnsi"/>
              </w:rPr>
              <w:t xml:space="preserve"> </w:t>
            </w:r>
          </w:p>
        </w:tc>
        <w:tc>
          <w:tcPr>
            <w:tcW w:w="1735" w:type="pct"/>
            <w:vAlign w:val="center"/>
          </w:tcPr>
          <w:p w14:paraId="2ABDE8B8" w14:textId="77777777" w:rsidR="00A75D52" w:rsidRPr="004838DD" w:rsidRDefault="00A75D52" w:rsidP="004838DD">
            <w:pPr>
              <w:spacing w:after="120" w:line="240" w:lineRule="auto"/>
              <w:contextualSpacing/>
              <w:rPr>
                <w:rFonts w:cstheme="minorHAnsi"/>
              </w:rPr>
            </w:pPr>
            <w:r w:rsidRPr="004838DD">
              <w:rPr>
                <w:rFonts w:cstheme="minorHAnsi"/>
              </w:rPr>
              <w:t>Έναρξη μετά από την λήξη του 6</w:t>
            </w:r>
            <w:r w:rsidRPr="004838DD">
              <w:rPr>
                <w:rFonts w:cstheme="minorHAnsi"/>
                <w:vertAlign w:val="superscript"/>
              </w:rPr>
              <w:t>ου</w:t>
            </w:r>
            <w:r w:rsidRPr="004838DD">
              <w:rPr>
                <w:rFonts w:cstheme="minorHAnsi"/>
              </w:rPr>
              <w:t xml:space="preserve"> συμβατικού μήνα.</w:t>
            </w:r>
          </w:p>
        </w:tc>
      </w:tr>
      <w:tr w:rsidR="00A75D52" w:rsidRPr="004838DD" w14:paraId="31BCCD6C" w14:textId="77777777" w:rsidTr="00E66C74">
        <w:trPr>
          <w:trHeight w:val="1016"/>
          <w:jc w:val="center"/>
        </w:trPr>
        <w:tc>
          <w:tcPr>
            <w:tcW w:w="380" w:type="pct"/>
            <w:vAlign w:val="center"/>
          </w:tcPr>
          <w:p w14:paraId="53167CB2" w14:textId="77777777" w:rsidR="00A75D52" w:rsidRPr="004838DD" w:rsidRDefault="00A75D52" w:rsidP="004838DD">
            <w:pPr>
              <w:spacing w:after="120" w:line="240" w:lineRule="auto"/>
              <w:contextualSpacing/>
              <w:jc w:val="center"/>
              <w:rPr>
                <w:rFonts w:cstheme="minorHAnsi"/>
                <w:b/>
              </w:rPr>
            </w:pPr>
            <w:r w:rsidRPr="004838DD">
              <w:rPr>
                <w:rFonts w:cstheme="minorHAnsi"/>
                <w:b/>
              </w:rPr>
              <w:t>Φ4</w:t>
            </w:r>
          </w:p>
        </w:tc>
        <w:tc>
          <w:tcPr>
            <w:tcW w:w="670" w:type="pct"/>
            <w:vAlign w:val="center"/>
          </w:tcPr>
          <w:p w14:paraId="20BA98A6" w14:textId="77777777" w:rsidR="00A75D52" w:rsidRPr="004838DD" w:rsidRDefault="00A75D52" w:rsidP="004838DD">
            <w:pPr>
              <w:spacing w:after="120" w:line="240" w:lineRule="auto"/>
              <w:contextualSpacing/>
              <w:jc w:val="center"/>
              <w:rPr>
                <w:rFonts w:cstheme="minorHAnsi"/>
                <w:lang w:val="en-US"/>
              </w:rPr>
            </w:pPr>
            <w:r w:rsidRPr="004838DD">
              <w:rPr>
                <w:rFonts w:cstheme="minorHAnsi"/>
              </w:rPr>
              <w:t>1</w:t>
            </w:r>
          </w:p>
        </w:tc>
        <w:tc>
          <w:tcPr>
            <w:tcW w:w="1613" w:type="pct"/>
            <w:vAlign w:val="center"/>
          </w:tcPr>
          <w:p w14:paraId="317EE5EE" w14:textId="77777777" w:rsidR="00A75D52" w:rsidRPr="004838DD" w:rsidRDefault="00A75D52" w:rsidP="004838DD">
            <w:pPr>
              <w:spacing w:after="120" w:line="240" w:lineRule="auto"/>
              <w:contextualSpacing/>
              <w:rPr>
                <w:rFonts w:cstheme="minorHAnsi"/>
              </w:rPr>
            </w:pPr>
            <w:r w:rsidRPr="004838DD">
              <w:rPr>
                <w:rFonts w:cstheme="minorHAnsi"/>
              </w:rPr>
              <w:t xml:space="preserve">Εκπαίδευση </w:t>
            </w:r>
          </w:p>
        </w:tc>
        <w:tc>
          <w:tcPr>
            <w:tcW w:w="602" w:type="pct"/>
            <w:vAlign w:val="center"/>
          </w:tcPr>
          <w:p w14:paraId="6C47BC31" w14:textId="77777777" w:rsidR="00A75D52" w:rsidRPr="004838DD" w:rsidRDefault="00A75D52" w:rsidP="004838DD">
            <w:pPr>
              <w:spacing w:after="120" w:line="240" w:lineRule="auto"/>
              <w:contextualSpacing/>
              <w:jc w:val="center"/>
              <w:rPr>
                <w:rFonts w:cstheme="minorHAnsi"/>
              </w:rPr>
            </w:pPr>
            <w:r w:rsidRPr="004838DD">
              <w:rPr>
                <w:rFonts w:cstheme="minorHAnsi"/>
              </w:rPr>
              <w:t>7</w:t>
            </w:r>
            <w:r w:rsidRPr="004838DD">
              <w:rPr>
                <w:rFonts w:cstheme="minorHAnsi"/>
                <w:vertAlign w:val="superscript"/>
              </w:rPr>
              <w:t>ος</w:t>
            </w:r>
            <w:r w:rsidRPr="004838DD">
              <w:rPr>
                <w:rFonts w:cstheme="minorHAnsi"/>
              </w:rPr>
              <w:t xml:space="preserve"> </w:t>
            </w:r>
          </w:p>
        </w:tc>
        <w:tc>
          <w:tcPr>
            <w:tcW w:w="1735" w:type="pct"/>
            <w:vAlign w:val="center"/>
          </w:tcPr>
          <w:p w14:paraId="170B90C0" w14:textId="77777777" w:rsidR="00A75D52" w:rsidRPr="004838DD" w:rsidRDefault="00A75D52" w:rsidP="004838DD">
            <w:pPr>
              <w:spacing w:after="120" w:line="240" w:lineRule="auto"/>
              <w:contextualSpacing/>
              <w:rPr>
                <w:rFonts w:cstheme="minorHAnsi"/>
              </w:rPr>
            </w:pPr>
            <w:r w:rsidRPr="004838DD">
              <w:rPr>
                <w:rFonts w:cstheme="minorHAnsi"/>
              </w:rPr>
              <w:t>Έναρξη μετά από την λήξη του 6</w:t>
            </w:r>
            <w:r w:rsidRPr="004838DD">
              <w:rPr>
                <w:rFonts w:cstheme="minorHAnsi"/>
                <w:vertAlign w:val="superscript"/>
              </w:rPr>
              <w:t>ου</w:t>
            </w:r>
            <w:r w:rsidRPr="004838DD">
              <w:rPr>
                <w:rFonts w:cstheme="minorHAnsi"/>
              </w:rPr>
              <w:t xml:space="preserve"> συμβατικού μήνα.</w:t>
            </w:r>
          </w:p>
        </w:tc>
      </w:tr>
      <w:tr w:rsidR="00A75D52" w:rsidRPr="004838DD" w14:paraId="1A6DD790" w14:textId="77777777" w:rsidTr="00E66C74">
        <w:trPr>
          <w:trHeight w:val="720"/>
          <w:jc w:val="center"/>
        </w:trPr>
        <w:tc>
          <w:tcPr>
            <w:tcW w:w="380" w:type="pct"/>
            <w:vAlign w:val="center"/>
          </w:tcPr>
          <w:p w14:paraId="33218080" w14:textId="77777777" w:rsidR="00A75D52" w:rsidRPr="004838DD" w:rsidRDefault="00A75D52" w:rsidP="004838DD">
            <w:pPr>
              <w:spacing w:after="120" w:line="240" w:lineRule="auto"/>
              <w:contextualSpacing/>
              <w:jc w:val="center"/>
              <w:rPr>
                <w:rFonts w:cstheme="minorHAnsi"/>
                <w:b/>
              </w:rPr>
            </w:pPr>
            <w:r w:rsidRPr="004838DD">
              <w:rPr>
                <w:rFonts w:cstheme="minorHAnsi"/>
                <w:b/>
              </w:rPr>
              <w:t>Φ5</w:t>
            </w:r>
          </w:p>
        </w:tc>
        <w:tc>
          <w:tcPr>
            <w:tcW w:w="670" w:type="pct"/>
            <w:vAlign w:val="center"/>
          </w:tcPr>
          <w:p w14:paraId="274B874B" w14:textId="77777777" w:rsidR="00A75D52" w:rsidRPr="004838DD" w:rsidRDefault="00A75D52" w:rsidP="004838DD">
            <w:pPr>
              <w:spacing w:after="120" w:line="240" w:lineRule="auto"/>
              <w:contextualSpacing/>
              <w:jc w:val="center"/>
              <w:rPr>
                <w:rFonts w:cstheme="minorHAnsi"/>
              </w:rPr>
            </w:pPr>
            <w:r w:rsidRPr="004838DD">
              <w:rPr>
                <w:rFonts w:cstheme="minorHAnsi"/>
              </w:rPr>
              <w:t>1</w:t>
            </w:r>
          </w:p>
        </w:tc>
        <w:tc>
          <w:tcPr>
            <w:tcW w:w="1613" w:type="pct"/>
            <w:vAlign w:val="center"/>
          </w:tcPr>
          <w:p w14:paraId="17920517" w14:textId="77777777" w:rsidR="00A75D52" w:rsidRPr="004838DD" w:rsidRDefault="00A75D52" w:rsidP="004838DD">
            <w:pPr>
              <w:spacing w:after="120" w:line="240" w:lineRule="auto"/>
              <w:contextualSpacing/>
              <w:rPr>
                <w:rFonts w:cstheme="minorHAnsi"/>
              </w:rPr>
            </w:pPr>
            <w:r w:rsidRPr="004838DD">
              <w:rPr>
                <w:rFonts w:cstheme="minorHAnsi"/>
              </w:rPr>
              <w:t>Πιλοτική Λειτουργία</w:t>
            </w:r>
          </w:p>
        </w:tc>
        <w:tc>
          <w:tcPr>
            <w:tcW w:w="602" w:type="pct"/>
            <w:vAlign w:val="center"/>
          </w:tcPr>
          <w:p w14:paraId="57DA09B6" w14:textId="77777777" w:rsidR="00A75D52" w:rsidRPr="004838DD" w:rsidRDefault="00A75D52" w:rsidP="004838DD">
            <w:pPr>
              <w:spacing w:after="120" w:line="240" w:lineRule="auto"/>
              <w:contextualSpacing/>
              <w:jc w:val="center"/>
              <w:rPr>
                <w:rFonts w:cstheme="minorHAnsi"/>
              </w:rPr>
            </w:pPr>
            <w:r w:rsidRPr="004838DD">
              <w:rPr>
                <w:rFonts w:cstheme="minorHAnsi"/>
              </w:rPr>
              <w:t>8</w:t>
            </w:r>
            <w:r w:rsidRPr="004838DD">
              <w:rPr>
                <w:rFonts w:cstheme="minorHAnsi"/>
                <w:vertAlign w:val="superscript"/>
              </w:rPr>
              <w:t>ος</w:t>
            </w:r>
            <w:r w:rsidRPr="004838DD">
              <w:rPr>
                <w:rFonts w:cstheme="minorHAnsi"/>
              </w:rPr>
              <w:t xml:space="preserve"> </w:t>
            </w:r>
          </w:p>
        </w:tc>
        <w:tc>
          <w:tcPr>
            <w:tcW w:w="1735" w:type="pct"/>
            <w:vAlign w:val="center"/>
          </w:tcPr>
          <w:p w14:paraId="62B37A75" w14:textId="77777777" w:rsidR="00A75D52" w:rsidRPr="004838DD" w:rsidRDefault="00A75D52" w:rsidP="004838DD">
            <w:pPr>
              <w:spacing w:after="120" w:line="240" w:lineRule="auto"/>
              <w:contextualSpacing/>
              <w:rPr>
                <w:rFonts w:cstheme="minorHAnsi"/>
              </w:rPr>
            </w:pPr>
            <w:r w:rsidRPr="004838DD">
              <w:rPr>
                <w:rFonts w:cstheme="minorHAnsi"/>
              </w:rPr>
              <w:t>Έναρξη μετά από την λήξη του 7</w:t>
            </w:r>
            <w:r w:rsidRPr="004838DD">
              <w:rPr>
                <w:rFonts w:cstheme="minorHAnsi"/>
                <w:vertAlign w:val="superscript"/>
              </w:rPr>
              <w:t>ου</w:t>
            </w:r>
            <w:r w:rsidRPr="004838DD">
              <w:rPr>
                <w:rFonts w:cstheme="minorHAnsi"/>
              </w:rPr>
              <w:t xml:space="preserve"> συμβατικού μήνα.</w:t>
            </w:r>
          </w:p>
        </w:tc>
      </w:tr>
      <w:tr w:rsidR="00A75D52" w:rsidRPr="004838DD" w14:paraId="6B52E9F1" w14:textId="77777777" w:rsidTr="00E66C74">
        <w:trPr>
          <w:trHeight w:val="720"/>
          <w:jc w:val="center"/>
        </w:trPr>
        <w:tc>
          <w:tcPr>
            <w:tcW w:w="380" w:type="pct"/>
            <w:vAlign w:val="center"/>
          </w:tcPr>
          <w:p w14:paraId="02F368DD" w14:textId="77777777" w:rsidR="00A75D52" w:rsidRPr="004838DD" w:rsidRDefault="00A75D52" w:rsidP="004838DD">
            <w:pPr>
              <w:spacing w:after="120" w:line="240" w:lineRule="auto"/>
              <w:contextualSpacing/>
              <w:jc w:val="center"/>
              <w:rPr>
                <w:rFonts w:cstheme="minorHAnsi"/>
                <w:b/>
              </w:rPr>
            </w:pPr>
            <w:r w:rsidRPr="004838DD">
              <w:rPr>
                <w:rFonts w:cstheme="minorHAnsi"/>
                <w:b/>
              </w:rPr>
              <w:t>Φ6</w:t>
            </w:r>
          </w:p>
        </w:tc>
        <w:tc>
          <w:tcPr>
            <w:tcW w:w="670" w:type="pct"/>
            <w:vAlign w:val="center"/>
          </w:tcPr>
          <w:p w14:paraId="4F0A8694" w14:textId="77777777" w:rsidR="00A75D52" w:rsidRPr="004838DD" w:rsidRDefault="00A75D52" w:rsidP="004838DD">
            <w:pPr>
              <w:spacing w:after="120" w:line="240" w:lineRule="auto"/>
              <w:contextualSpacing/>
              <w:jc w:val="center"/>
              <w:rPr>
                <w:rFonts w:cstheme="minorHAnsi"/>
              </w:rPr>
            </w:pPr>
            <w:r w:rsidRPr="004838DD">
              <w:rPr>
                <w:rFonts w:cstheme="minorHAnsi"/>
              </w:rPr>
              <w:t>1</w:t>
            </w:r>
          </w:p>
        </w:tc>
        <w:tc>
          <w:tcPr>
            <w:tcW w:w="1613" w:type="pct"/>
            <w:vAlign w:val="center"/>
          </w:tcPr>
          <w:p w14:paraId="61D9C09F" w14:textId="77777777" w:rsidR="00A75D52" w:rsidRPr="004838DD" w:rsidRDefault="00A75D52" w:rsidP="004838DD">
            <w:pPr>
              <w:spacing w:after="120" w:line="240" w:lineRule="auto"/>
              <w:contextualSpacing/>
              <w:rPr>
                <w:rFonts w:cstheme="minorHAnsi"/>
              </w:rPr>
            </w:pPr>
            <w:r w:rsidRPr="004838DD">
              <w:rPr>
                <w:rFonts w:cstheme="minorHAnsi"/>
              </w:rPr>
              <w:t>Παραγωγική Λειτουργία</w:t>
            </w:r>
          </w:p>
        </w:tc>
        <w:tc>
          <w:tcPr>
            <w:tcW w:w="602" w:type="pct"/>
            <w:vAlign w:val="center"/>
          </w:tcPr>
          <w:p w14:paraId="79BF70F8" w14:textId="77777777" w:rsidR="00A75D52" w:rsidRPr="004838DD" w:rsidRDefault="00A75D52" w:rsidP="004838DD">
            <w:pPr>
              <w:keepNext/>
              <w:spacing w:after="120" w:line="240" w:lineRule="auto"/>
              <w:contextualSpacing/>
              <w:jc w:val="center"/>
              <w:rPr>
                <w:rFonts w:cstheme="minorHAnsi"/>
              </w:rPr>
            </w:pPr>
            <w:r w:rsidRPr="004838DD">
              <w:rPr>
                <w:rFonts w:cstheme="minorHAnsi"/>
              </w:rPr>
              <w:t>9</w:t>
            </w:r>
            <w:r w:rsidRPr="004838DD">
              <w:rPr>
                <w:rFonts w:cstheme="minorHAnsi"/>
                <w:vertAlign w:val="superscript"/>
              </w:rPr>
              <w:t>ος</w:t>
            </w:r>
            <w:r w:rsidRPr="004838DD">
              <w:rPr>
                <w:rFonts w:cstheme="minorHAnsi"/>
              </w:rPr>
              <w:t xml:space="preserve"> </w:t>
            </w:r>
          </w:p>
        </w:tc>
        <w:tc>
          <w:tcPr>
            <w:tcW w:w="1735" w:type="pct"/>
            <w:vAlign w:val="center"/>
          </w:tcPr>
          <w:p w14:paraId="405DD8CC" w14:textId="77777777" w:rsidR="00A75D52" w:rsidRPr="004838DD" w:rsidRDefault="00A75D52" w:rsidP="004838DD">
            <w:pPr>
              <w:keepNext/>
              <w:spacing w:after="120" w:line="240" w:lineRule="auto"/>
              <w:contextualSpacing/>
              <w:rPr>
                <w:rFonts w:cstheme="minorHAnsi"/>
              </w:rPr>
            </w:pPr>
            <w:r w:rsidRPr="004838DD">
              <w:rPr>
                <w:rFonts w:cstheme="minorHAnsi"/>
              </w:rPr>
              <w:t>Έναρξη μετά από την λήξη του 8</w:t>
            </w:r>
            <w:r w:rsidRPr="004838DD">
              <w:rPr>
                <w:rFonts w:cstheme="minorHAnsi"/>
                <w:vertAlign w:val="superscript"/>
              </w:rPr>
              <w:t>ου</w:t>
            </w:r>
            <w:r w:rsidRPr="004838DD">
              <w:rPr>
                <w:rFonts w:cstheme="minorHAnsi"/>
              </w:rPr>
              <w:t xml:space="preserve"> συμβατικού μήνα.</w:t>
            </w:r>
          </w:p>
        </w:tc>
      </w:tr>
    </w:tbl>
    <w:p w14:paraId="13820513" w14:textId="77777777" w:rsidR="00A75D52" w:rsidRDefault="00A75D52" w:rsidP="004838DD">
      <w:pPr>
        <w:pStyle w:val="BodyTextIndent2"/>
        <w:spacing w:line="240" w:lineRule="auto"/>
        <w:ind w:left="0" w:right="57"/>
        <w:contextualSpacing/>
        <w:jc w:val="both"/>
        <w:rPr>
          <w:rFonts w:cstheme="minorHAnsi"/>
        </w:rPr>
      </w:pPr>
    </w:p>
    <w:p w14:paraId="01FFF5A0" w14:textId="77777777" w:rsidR="00A94E7C" w:rsidRPr="004838DD" w:rsidRDefault="00A94E7C" w:rsidP="004838DD">
      <w:pPr>
        <w:pStyle w:val="BodyTextIndent2"/>
        <w:spacing w:line="240" w:lineRule="auto"/>
        <w:ind w:left="0" w:right="57"/>
        <w:contextualSpacing/>
        <w:jc w:val="both"/>
        <w:rPr>
          <w:rFonts w:cstheme="minorHAnsi"/>
        </w:rPr>
      </w:pPr>
    </w:p>
    <w:p w14:paraId="7E09574E" w14:textId="77777777" w:rsidR="00A75D52" w:rsidRPr="004838DD" w:rsidRDefault="00A75D52" w:rsidP="005411EB">
      <w:pPr>
        <w:pStyle w:val="BodyTextIndent2"/>
        <w:numPr>
          <w:ilvl w:val="0"/>
          <w:numId w:val="130"/>
        </w:numPr>
        <w:spacing w:line="240" w:lineRule="auto"/>
        <w:ind w:left="567" w:right="57"/>
        <w:contextualSpacing/>
        <w:jc w:val="both"/>
        <w:rPr>
          <w:rFonts w:cstheme="minorHAnsi"/>
        </w:rPr>
      </w:pPr>
      <w:r w:rsidRPr="004838DD">
        <w:rPr>
          <w:rFonts w:cstheme="minorHAnsi"/>
        </w:rPr>
        <w:t>Ουδεμία ουσιώδης μεταβολή του προγράμματος επιτρέπεται χωρίς την έγκριση της Επιτροπής Διεξαγωγής και Διενέργειας Διαγωνισμού. Αν πάντως η εκτέλεση της Σύμβασης δεν προχωρεί σύμφωνα με το πρόγραμμα, η Επιτροπή Διεξαγωγής και Διενέργειας Διαγωνισμού μπορεί να δώσει στον Ανάδοχο την εντολή να το αναθεωρήσει και να της υποβάλει το αναθεωρημένο αυτό πρόγραμμα προς έγκριση.</w:t>
      </w:r>
    </w:p>
    <w:p w14:paraId="152055F2"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04" w:name="_Toc68730599"/>
      <w:bookmarkStart w:id="105" w:name="_Toc68827215"/>
      <w:r w:rsidRPr="004838DD">
        <w:rPr>
          <w:rFonts w:asciiTheme="minorHAnsi" w:hAnsiTheme="minorHAnsi" w:cstheme="minorHAnsi"/>
          <w:sz w:val="22"/>
          <w:szCs w:val="22"/>
        </w:rPr>
        <w:lastRenderedPageBreak/>
        <w:t>ΑΡΘΡΟ 18: ΕΝΗΜΕΡΩΤΙΚΕΣ ΕΚΘΕΣΕΙΣ</w:t>
      </w:r>
      <w:bookmarkEnd w:id="104"/>
      <w:bookmarkEnd w:id="105"/>
    </w:p>
    <w:p w14:paraId="148DD6E5" w14:textId="77777777" w:rsidR="00A75D52" w:rsidRPr="004838DD" w:rsidRDefault="00A75D52" w:rsidP="005411EB">
      <w:pPr>
        <w:numPr>
          <w:ilvl w:val="0"/>
          <w:numId w:val="131"/>
        </w:numPr>
        <w:spacing w:after="120" w:line="240" w:lineRule="auto"/>
        <w:ind w:left="567" w:right="57"/>
        <w:contextualSpacing/>
        <w:jc w:val="both"/>
        <w:rPr>
          <w:rFonts w:cstheme="minorHAnsi"/>
        </w:rPr>
      </w:pPr>
      <w:r w:rsidRPr="004838DD">
        <w:rPr>
          <w:rFonts w:cstheme="minorHAnsi"/>
        </w:rPr>
        <w:t>Ο Ανάδοχος παρέχει στην ΕΠΠΕ πληροφορίες σχετικές με την υλοποίηση του Έργου οποτεδήποτε του ζητηθεί. Για τον σκοπό αυτό, εφόσον του ζητηθεί, ο Ανάδοχος είναι υποχρεωμένος να συντάξει εκθέσεις ενημέρωσης επί της πορείας υλοποίησης του Έργου, τις οποίες υποβάλλει στην ΕΠΠΕ.</w:t>
      </w:r>
    </w:p>
    <w:p w14:paraId="2079C897" w14:textId="77777777" w:rsidR="00A75D52" w:rsidRPr="004838DD" w:rsidRDefault="00A75D52" w:rsidP="005411EB">
      <w:pPr>
        <w:numPr>
          <w:ilvl w:val="0"/>
          <w:numId w:val="131"/>
        </w:numPr>
        <w:spacing w:after="120" w:line="240" w:lineRule="auto"/>
        <w:ind w:left="567" w:right="57"/>
        <w:contextualSpacing/>
        <w:jc w:val="both"/>
        <w:rPr>
          <w:rFonts w:cstheme="minorHAnsi"/>
        </w:rPr>
      </w:pPr>
      <w:r w:rsidRPr="004838DD">
        <w:rPr>
          <w:rFonts w:cstheme="minorHAnsi"/>
        </w:rPr>
        <w:t>Ο Ανάδοχος είναι υποχρεωμένος να συντάξει και να υποβάλει στην ΕΠΠΕ ειδικές εκθέσεις για τυχόν έκτακτες δυσκολίες στην εκτέλεση του Έργου ή απαιτούμενες τροποποιήσεις του προγράμματος εκτέλεσης.</w:t>
      </w:r>
    </w:p>
    <w:p w14:paraId="7B110193" w14:textId="77777777" w:rsidR="00A75D52" w:rsidRPr="004838DD" w:rsidRDefault="00A75D52" w:rsidP="005411EB">
      <w:pPr>
        <w:numPr>
          <w:ilvl w:val="0"/>
          <w:numId w:val="131"/>
        </w:numPr>
        <w:spacing w:after="120" w:line="240" w:lineRule="auto"/>
        <w:ind w:left="567" w:right="57"/>
        <w:contextualSpacing/>
        <w:jc w:val="both"/>
        <w:rPr>
          <w:rFonts w:cstheme="minorHAnsi"/>
        </w:rPr>
      </w:pPr>
      <w:r w:rsidRPr="004838DD">
        <w:rPr>
          <w:rFonts w:cstheme="minorHAnsi"/>
        </w:rPr>
        <w:t>Ο Ανάδοχος τηρεί ακριβείς και συστηματικούς λογαριασμούς και αρχείο για τις εγκαταστάσεις και υπηρεσίες, που προετοιμάζει, υλοποιεί ή παραδίδει σε εκτέλεση της Σύμβασης, και επιτρέπει στην ΕΠΠΕ να επιθεωρεί οποιαδήποτε λογική στιγμή το αρχείο και τους λογαριασμούς ή/και να παίρνει αντίγραφά τους.</w:t>
      </w:r>
    </w:p>
    <w:p w14:paraId="5676517F" w14:textId="77777777" w:rsidR="00A75D52" w:rsidRPr="004838DD" w:rsidRDefault="00A75D52" w:rsidP="004838DD">
      <w:pPr>
        <w:pStyle w:val="BodyText"/>
        <w:spacing w:after="120"/>
        <w:ind w:right="57"/>
        <w:contextualSpacing/>
        <w:jc w:val="both"/>
        <w:rPr>
          <w:rFonts w:asciiTheme="minorHAnsi" w:hAnsiTheme="minorHAnsi" w:cstheme="minorHAnsi"/>
          <w:szCs w:val="22"/>
        </w:rPr>
      </w:pPr>
    </w:p>
    <w:p w14:paraId="142160F6" w14:textId="77777777" w:rsidR="00A75D52" w:rsidRPr="004838DD" w:rsidRDefault="00A75D52" w:rsidP="004838DD">
      <w:pPr>
        <w:pStyle w:val="BodyText"/>
        <w:spacing w:after="120"/>
        <w:ind w:right="57"/>
        <w:contextualSpacing/>
        <w:jc w:val="both"/>
        <w:rPr>
          <w:rFonts w:asciiTheme="minorHAnsi" w:hAnsiTheme="minorHAnsi" w:cstheme="minorHAnsi"/>
          <w:szCs w:val="22"/>
        </w:rPr>
      </w:pPr>
    </w:p>
    <w:p w14:paraId="5F917F74"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06" w:name="_Toc68730600"/>
      <w:bookmarkStart w:id="107" w:name="_Toc68827216"/>
      <w:r w:rsidRPr="004838DD">
        <w:rPr>
          <w:rFonts w:asciiTheme="minorHAnsi" w:hAnsiTheme="minorHAnsi" w:cstheme="minorHAnsi"/>
          <w:sz w:val="22"/>
          <w:szCs w:val="22"/>
        </w:rPr>
        <w:t>ΑΡΘΡΟ 19: ΜΕΤΑΘΕΣΗ ΠΡΟΘΕΣΜΙΑΣ ΕΚΤΕΛΕΣΗΣ ΤΟΥ ΕΡΓΟΥ</w:t>
      </w:r>
      <w:bookmarkEnd w:id="106"/>
      <w:bookmarkEnd w:id="107"/>
    </w:p>
    <w:p w14:paraId="6BD366EB" w14:textId="77777777" w:rsidR="00A75D52" w:rsidRPr="004838DD" w:rsidRDefault="00A75D52" w:rsidP="005411EB">
      <w:pPr>
        <w:numPr>
          <w:ilvl w:val="0"/>
          <w:numId w:val="132"/>
        </w:numPr>
        <w:spacing w:after="120" w:line="240" w:lineRule="auto"/>
        <w:ind w:left="567" w:right="57"/>
        <w:contextualSpacing/>
        <w:jc w:val="both"/>
        <w:rPr>
          <w:rFonts w:cstheme="minorHAnsi"/>
        </w:rPr>
      </w:pPr>
      <w:r w:rsidRPr="004838DD">
        <w:rPr>
          <w:rFonts w:cstheme="minorHAnsi"/>
        </w:rPr>
        <w:t>Η Αναθέτουσα Αρχή διατηρεί μονομερώς το δικαίωμα μετάθεσης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Στις περιπτώσεις αυτές, η ΕΠΠΕ, μέσω της Αναθέτουσας Αρχής, θα ενημερώνει εγκαίρως τον Ανάδοχο για την αναθεώρηση του προγράμματος εκτέλεσης της Σύμβασης ως προς τη συγκεκριμένη δραστηριότητα.</w:t>
      </w:r>
    </w:p>
    <w:p w14:paraId="28204726" w14:textId="77777777" w:rsidR="00A75D52" w:rsidRPr="004838DD" w:rsidRDefault="00A75D52" w:rsidP="005411EB">
      <w:pPr>
        <w:pStyle w:val="BodyText"/>
        <w:numPr>
          <w:ilvl w:val="0"/>
          <w:numId w:val="132"/>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Ο Ανάδοχος δικαιούται να ζητήσει μετάθεση της προθεσμίας εκτέλεσης του Έργου, στην περίπτωση που η εκτέλεση της Σύμβασης ή επί μέρους δραστηριοτήτων της καθυστερεί ή πρόκειται να καθυστερήσει για λόγους που δεν ανάγονται σε πεδίο ευθύνης του ή για λόγους ανωτέρας βίας.</w:t>
      </w:r>
    </w:p>
    <w:p w14:paraId="7956475B" w14:textId="77777777" w:rsidR="00A75D52" w:rsidRPr="004838DD" w:rsidRDefault="00A75D52" w:rsidP="005411EB">
      <w:pPr>
        <w:pStyle w:val="BodyText"/>
        <w:numPr>
          <w:ilvl w:val="0"/>
          <w:numId w:val="132"/>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Ο Ανάδοχος, εντός 15 ημερών αφότου έλαβε γνώση γεγονότος που ενδέχεται να προκαλέσει τέτοιου είδους καθυστέρηση, υποβάλλει στην Αναθέτουσα Αρχή αίτημα μετάθεσης της προθεσμίας εκτέλεσης, την οποία κρίνει ότι δικαιούται, παρέχοντας πλήρη και λεπτομερή στοιχεία του αιτήματός του, ώστε να καταστεί αμέσως δυνατή η εξέτασή του.</w:t>
      </w:r>
    </w:p>
    <w:p w14:paraId="7DFC63FE" w14:textId="77777777" w:rsidR="00A75D52" w:rsidRPr="004838DD" w:rsidRDefault="00A75D52" w:rsidP="005411EB">
      <w:pPr>
        <w:numPr>
          <w:ilvl w:val="0"/>
          <w:numId w:val="132"/>
        </w:numPr>
        <w:spacing w:after="120" w:line="240" w:lineRule="auto"/>
        <w:ind w:left="567" w:right="57"/>
        <w:contextualSpacing/>
        <w:jc w:val="both"/>
        <w:rPr>
          <w:rFonts w:cstheme="minorHAnsi"/>
        </w:rPr>
      </w:pPr>
      <w:r w:rsidRPr="004838DD">
        <w:rPr>
          <w:rFonts w:cstheme="minorHAnsi"/>
        </w:rPr>
        <w:t>Η Επιτροπή Διεξαγωγής και Διενέργειας Διαγωνισμού εξετάζει το αίτημα του Αναδόχου και εισηγείται στην Αναθέτουσα Αρχή, η οποία αποφασίζει τελικά εάν δικαιολογείται να δοθεί μετάθεση και πόση, είτε για το μέλλον είτε με αναδρομική ισχύ.</w:t>
      </w:r>
    </w:p>
    <w:p w14:paraId="569503E1" w14:textId="77777777" w:rsidR="00A75D52" w:rsidRPr="004838DD" w:rsidRDefault="00A75D52" w:rsidP="005411EB">
      <w:pPr>
        <w:pStyle w:val="BodyText"/>
        <w:numPr>
          <w:ilvl w:val="0"/>
          <w:numId w:val="132"/>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Μετάθεση της προθεσμίας εκτέλεσης επί μέρους δραστηριοτήτων της Σύμβασης είναι δυνατό να εγκριθεί, με την ίδια ως άνω διαδικασία και σε περιπτώσεις καθυστερήσεων που ανάγονται σε άλλους λόγους, υπό την ρητή αίρεση ότι:</w:t>
      </w:r>
    </w:p>
    <w:p w14:paraId="2DC2AB47" w14:textId="77777777" w:rsidR="00A75D52" w:rsidRPr="004838DD" w:rsidRDefault="00A75D52" w:rsidP="005411EB">
      <w:pPr>
        <w:pStyle w:val="BodyText"/>
        <w:numPr>
          <w:ilvl w:val="0"/>
          <w:numId w:val="139"/>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ο Ανάδοχος δεσμεύεται με την αίτησή του ότι η μετάθεση της εκτέλεσης των επιμέρους δραστηριοτήτων δεν θα επηρεάσει το συνολικό χρονοδιάγραμμα του Έργου και</w:t>
      </w:r>
    </w:p>
    <w:p w14:paraId="203182C9" w14:textId="77777777" w:rsidR="00A75D52" w:rsidRPr="004838DD" w:rsidRDefault="00A75D52" w:rsidP="005411EB">
      <w:pPr>
        <w:pStyle w:val="BodyText"/>
        <w:numPr>
          <w:ilvl w:val="0"/>
          <w:numId w:val="139"/>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η Επιτροπή Διεξαγωγής και Διενέργειας Διαγωνισμού  κρίνει ότι η ικανοποίηση του αιτήματος μετάθεσης δεν καθιστά δυσμενέστερο το πλαίσιο των σχετικών με τις διαδικασίες, τους χρόνους και την παροχή ανθρώπινων πόρων υποχρεώσεων της Αναθέτουσας Αρχής.</w:t>
      </w:r>
    </w:p>
    <w:p w14:paraId="26731125" w14:textId="77777777" w:rsidR="00A75D52" w:rsidRPr="004838DD" w:rsidRDefault="00A75D52" w:rsidP="005411EB">
      <w:pPr>
        <w:pStyle w:val="BodyText"/>
        <w:numPr>
          <w:ilvl w:val="0"/>
          <w:numId w:val="132"/>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lastRenderedPageBreak/>
        <w:t>Οι μεταθέσεις της προθεσμίας ή των προθεσμιών εκτέλεσης δεν συνεπάγονται κυρώσεις.</w:t>
      </w:r>
    </w:p>
    <w:p w14:paraId="27656DCB" w14:textId="77777777" w:rsidR="00A75D52" w:rsidRPr="004838DD" w:rsidRDefault="00A75D52" w:rsidP="004838DD">
      <w:pPr>
        <w:spacing w:after="120" w:line="240" w:lineRule="auto"/>
        <w:ind w:right="57"/>
        <w:contextualSpacing/>
        <w:jc w:val="both"/>
        <w:rPr>
          <w:rFonts w:cstheme="minorHAnsi"/>
        </w:rPr>
      </w:pPr>
    </w:p>
    <w:p w14:paraId="7931C4CE" w14:textId="77777777" w:rsidR="00A75D52" w:rsidRPr="004838DD" w:rsidRDefault="00A75D52" w:rsidP="004838DD">
      <w:pPr>
        <w:spacing w:after="120" w:line="240" w:lineRule="auto"/>
        <w:ind w:right="57"/>
        <w:contextualSpacing/>
        <w:jc w:val="both"/>
        <w:rPr>
          <w:rFonts w:cstheme="minorHAnsi"/>
        </w:rPr>
      </w:pPr>
    </w:p>
    <w:p w14:paraId="05581EA8" w14:textId="77777777" w:rsidR="00A75D52" w:rsidRPr="004838DD" w:rsidRDefault="00A75D52" w:rsidP="004838DD">
      <w:pPr>
        <w:pStyle w:val="Heading3"/>
        <w:spacing w:before="0" w:beforeAutospacing="0" w:after="120" w:afterAutospacing="0"/>
        <w:contextualSpacing/>
        <w:rPr>
          <w:rFonts w:asciiTheme="minorHAnsi" w:hAnsiTheme="minorHAnsi" w:cstheme="minorHAnsi"/>
          <w:i/>
          <w:iCs/>
          <w:sz w:val="22"/>
          <w:szCs w:val="22"/>
        </w:rPr>
      </w:pPr>
      <w:bookmarkStart w:id="108" w:name="_Toc68730601"/>
      <w:bookmarkStart w:id="109" w:name="_Toc68827217"/>
      <w:r w:rsidRPr="004838DD">
        <w:rPr>
          <w:rFonts w:asciiTheme="minorHAnsi" w:hAnsiTheme="minorHAnsi" w:cstheme="minorHAnsi"/>
          <w:sz w:val="22"/>
          <w:szCs w:val="22"/>
        </w:rPr>
        <w:t xml:space="preserve">ΑΡΘΡΟ 20: ΚΥΡΩΣΕΙΣ –ΔΙΟΙΚΗΤΙΚΕΣ ΠΡΟΣΦΥΓΕΣ  </w:t>
      </w:r>
      <w:r w:rsidRPr="004838DD">
        <w:rPr>
          <w:rFonts w:asciiTheme="minorHAnsi" w:hAnsiTheme="minorHAnsi" w:cstheme="minorHAnsi"/>
          <w:i/>
          <w:iCs/>
          <w:sz w:val="22"/>
          <w:szCs w:val="22"/>
        </w:rPr>
        <w:t>(Άρθρο 203, 205 &amp; 218 του Ν.4412/2016)</w:t>
      </w:r>
      <w:bookmarkEnd w:id="108"/>
      <w:bookmarkEnd w:id="109"/>
    </w:p>
    <w:p w14:paraId="3927BE85" w14:textId="13DE20B0" w:rsidR="00A75D52" w:rsidRPr="004838DD" w:rsidRDefault="00A75D52" w:rsidP="005411EB">
      <w:pPr>
        <w:pStyle w:val="Default"/>
        <w:numPr>
          <w:ilvl w:val="0"/>
          <w:numId w:val="160"/>
        </w:numPr>
        <w:spacing w:after="120"/>
        <w:contextualSpacing/>
        <w:jc w:val="both"/>
        <w:rPr>
          <w:rFonts w:asciiTheme="minorHAnsi" w:hAnsiTheme="minorHAnsi" w:cstheme="minorHAnsi"/>
          <w:sz w:val="22"/>
          <w:szCs w:val="22"/>
        </w:rPr>
      </w:pPr>
      <w:r w:rsidRPr="00A30EC7">
        <w:rPr>
          <w:rFonts w:asciiTheme="minorHAnsi" w:hAnsiTheme="minorHAnsi" w:cstheme="minorHAnsi"/>
          <w:sz w:val="22"/>
          <w:szCs w:val="22"/>
        </w:rPr>
        <w:t>Ο Ανάδοχος</w:t>
      </w:r>
      <w:r w:rsidRPr="004838DD">
        <w:rPr>
          <w:rFonts w:asciiTheme="minorHAnsi" w:hAnsiTheme="minorHAnsi" w:cstheme="minorHAnsi"/>
          <w:sz w:val="22"/>
          <w:szCs w:val="22"/>
        </w:rPr>
        <w:t>,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14:paraId="44C4CE01" w14:textId="77777777" w:rsidR="00A75D52" w:rsidRPr="00057C90" w:rsidRDefault="00A75D52" w:rsidP="00A30EC7">
      <w:pPr>
        <w:pStyle w:val="Default"/>
        <w:spacing w:after="120"/>
        <w:ind w:left="720"/>
        <w:contextualSpacing/>
        <w:jc w:val="both"/>
        <w:rPr>
          <w:rFonts w:asciiTheme="minorHAnsi" w:hAnsiTheme="minorHAnsi" w:cstheme="minorHAnsi"/>
          <w:sz w:val="22"/>
          <w:szCs w:val="22"/>
        </w:rPr>
      </w:pPr>
      <w:r w:rsidRPr="004838DD">
        <w:rPr>
          <w:rFonts w:asciiTheme="minorHAnsi" w:hAnsiTheme="minorHAnsi" w:cstheme="minorHAnsi"/>
          <w:sz w:val="22"/>
          <w:szCs w:val="22"/>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w:t>
      </w:r>
      <w:r w:rsidRPr="00057C90">
        <w:rPr>
          <w:rFonts w:asciiTheme="minorHAnsi" w:hAnsiTheme="minorHAnsi" w:cstheme="minorHAnsi"/>
          <w:sz w:val="22"/>
          <w:szCs w:val="22"/>
        </w:rPr>
        <w:t xml:space="preserve">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5BD91E7F" w14:textId="77777777" w:rsidR="00A75D52" w:rsidRPr="00057C90" w:rsidRDefault="00A75D52" w:rsidP="00A30EC7">
      <w:pPr>
        <w:pStyle w:val="Default"/>
        <w:spacing w:after="120"/>
        <w:ind w:left="720"/>
        <w:contextualSpacing/>
        <w:jc w:val="both"/>
        <w:rPr>
          <w:rFonts w:asciiTheme="minorHAnsi" w:hAnsiTheme="minorHAnsi" w:cstheme="minorHAnsi"/>
          <w:sz w:val="22"/>
          <w:szCs w:val="22"/>
        </w:rPr>
      </w:pPr>
      <w:r w:rsidRPr="00057C90">
        <w:rPr>
          <w:rFonts w:asciiTheme="minorHAnsi" w:hAnsiTheme="minorHAnsi" w:cstheme="minorHAnsi"/>
          <w:sz w:val="22"/>
          <w:szCs w:val="22"/>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14:paraId="7FB1069D" w14:textId="403E0C1B" w:rsidR="00A75D52" w:rsidRPr="00057C90" w:rsidRDefault="00A75D52" w:rsidP="005411EB">
      <w:pPr>
        <w:pStyle w:val="Default"/>
        <w:numPr>
          <w:ilvl w:val="0"/>
          <w:numId w:val="160"/>
        </w:numPr>
        <w:spacing w:after="120"/>
        <w:contextualSpacing/>
        <w:jc w:val="both"/>
        <w:rPr>
          <w:rFonts w:asciiTheme="minorHAnsi" w:hAnsiTheme="minorHAnsi" w:cstheme="minorHAnsi"/>
          <w:sz w:val="22"/>
          <w:szCs w:val="22"/>
        </w:rPr>
      </w:pPr>
      <w:r w:rsidRPr="00057C90">
        <w:rPr>
          <w:rFonts w:asciiTheme="minorHAnsi" w:hAnsiTheme="minorHAnsi" w:cstheme="minorHAnsi"/>
          <w:sz w:val="22"/>
          <w:szCs w:val="22"/>
        </w:rPr>
        <w:t>Αν οι υπηρεσίες/παραδοτέα παρασχεθούν από υπαιτιότητα του αναδόχου μετά τη λήξη της διάρκειας υλοποίησης της σύμβασης και μέχρι λήξης του χρόνου της παράτασης που τυχόν χορηγήθηκε, επιβάλλονται εις βάρος του ποινικές ρήτρες, με αιτιολογημένη απόφαση της Αρχής. Οι ποινικές ρήτρες υπολογίζονται ως εξής:</w:t>
      </w:r>
    </w:p>
    <w:p w14:paraId="4F2A29D8" w14:textId="131A2F05" w:rsidR="00A75D52" w:rsidRPr="00057C90" w:rsidRDefault="00A75D52" w:rsidP="005411EB">
      <w:pPr>
        <w:pStyle w:val="Default"/>
        <w:numPr>
          <w:ilvl w:val="0"/>
          <w:numId w:val="161"/>
        </w:numPr>
        <w:spacing w:after="120"/>
        <w:contextualSpacing/>
        <w:jc w:val="both"/>
        <w:rPr>
          <w:rFonts w:asciiTheme="minorHAnsi" w:hAnsiTheme="minorHAnsi" w:cstheme="minorHAnsi"/>
          <w:sz w:val="22"/>
          <w:szCs w:val="22"/>
        </w:rPr>
      </w:pPr>
      <w:r w:rsidRPr="00057C90">
        <w:rPr>
          <w:rFonts w:asciiTheme="minorHAnsi" w:hAnsiTheme="minorHAnsi" w:cstheme="minorHAnsi"/>
          <w:sz w:val="22"/>
          <w:szCs w:val="22"/>
        </w:rPr>
        <w:t>για καθυστέρηση που περιορίζεται σε χρονικό διάστημα που δεν υπερβαίνει το 50% της προβλεπόμενης διάρκειας υλοποίησης της σύμβασης επιβάλλεται ποινική ρήτρα 2,5% επί της συμβατικής αξίας χωρίς ΦΠΑ των υπηρεσιών/παραδοτέων που παρασχέθηκαν εκπρόθεσμα,</w:t>
      </w:r>
    </w:p>
    <w:p w14:paraId="0EF05FFD" w14:textId="6E8A8192" w:rsidR="00A75D52" w:rsidRPr="00057C90" w:rsidRDefault="00A75D52" w:rsidP="005411EB">
      <w:pPr>
        <w:pStyle w:val="Default"/>
        <w:numPr>
          <w:ilvl w:val="0"/>
          <w:numId w:val="161"/>
        </w:numPr>
        <w:spacing w:after="120"/>
        <w:contextualSpacing/>
        <w:jc w:val="both"/>
        <w:rPr>
          <w:rFonts w:asciiTheme="minorHAnsi" w:hAnsiTheme="minorHAnsi" w:cstheme="minorHAnsi"/>
          <w:sz w:val="22"/>
          <w:szCs w:val="22"/>
        </w:rPr>
      </w:pPr>
      <w:r w:rsidRPr="00057C90">
        <w:rPr>
          <w:rFonts w:asciiTheme="minorHAnsi" w:hAnsiTheme="minorHAnsi" w:cstheme="minorHAnsi"/>
          <w:sz w:val="22"/>
          <w:szCs w:val="22"/>
        </w:rPr>
        <w:t>για καθυστέρηση που υπερβαίνει το 50% επιβάλλεται ποινική ρήτρα 5% χωρίς ΦΠΑ επί της συμβατικής αξίας των υπηρεσιών/παραδοτέων που παρασχέθηκαν εκπρόθεσμα.</w:t>
      </w:r>
    </w:p>
    <w:p w14:paraId="369F2542" w14:textId="77777777" w:rsidR="00A75D52" w:rsidRPr="00057C90" w:rsidRDefault="00A75D52" w:rsidP="00A30EC7">
      <w:pPr>
        <w:pStyle w:val="Default"/>
        <w:spacing w:after="120"/>
        <w:ind w:left="720"/>
        <w:contextualSpacing/>
        <w:jc w:val="both"/>
        <w:rPr>
          <w:rFonts w:asciiTheme="minorHAnsi" w:hAnsiTheme="minorHAnsi" w:cstheme="minorHAnsi"/>
          <w:sz w:val="22"/>
          <w:szCs w:val="22"/>
        </w:rPr>
      </w:pPr>
      <w:r w:rsidRPr="00057C90">
        <w:rPr>
          <w:rFonts w:asciiTheme="minorHAnsi" w:hAnsiTheme="minorHAnsi" w:cstheme="minorHAnsi"/>
          <w:sz w:val="22"/>
          <w:szCs w:val="22"/>
        </w:rPr>
        <w:t>Το ποσό των ποινικών ρητρών αφαιρείται/συμψηφίζεται από/με την αμοιβή του αναδόχου.</w:t>
      </w:r>
    </w:p>
    <w:p w14:paraId="4C6BF47F" w14:textId="77777777" w:rsidR="00A75D52" w:rsidRPr="00057C90" w:rsidRDefault="00A75D52" w:rsidP="00A30EC7">
      <w:pPr>
        <w:pStyle w:val="Default"/>
        <w:spacing w:after="120"/>
        <w:ind w:left="720"/>
        <w:contextualSpacing/>
        <w:jc w:val="both"/>
        <w:rPr>
          <w:rFonts w:asciiTheme="minorHAnsi" w:hAnsiTheme="minorHAnsi" w:cstheme="minorHAnsi"/>
          <w:sz w:val="22"/>
          <w:szCs w:val="22"/>
        </w:rPr>
      </w:pPr>
      <w:r w:rsidRPr="00057C90">
        <w:rPr>
          <w:rFonts w:asciiTheme="minorHAnsi" w:hAnsiTheme="minorHAnsi" w:cstheme="minorHAnsi"/>
          <w:sz w:val="22"/>
          <w:szCs w:val="22"/>
        </w:rPr>
        <w:t>Η επιβολή ποινικών ρητρών δεν στερεί από την Αρχή το δικαίωμα να κηρύξει τον Ανάδοχο έκπτωτο.</w:t>
      </w:r>
    </w:p>
    <w:p w14:paraId="72FC4381" w14:textId="2533967B" w:rsidR="00A75D52" w:rsidRPr="004838DD" w:rsidRDefault="00A75D52" w:rsidP="005411EB">
      <w:pPr>
        <w:pStyle w:val="Default"/>
        <w:numPr>
          <w:ilvl w:val="0"/>
          <w:numId w:val="160"/>
        </w:numPr>
        <w:spacing w:after="120"/>
        <w:contextualSpacing/>
        <w:jc w:val="both"/>
        <w:rPr>
          <w:rFonts w:asciiTheme="minorHAnsi" w:hAnsiTheme="minorHAnsi" w:cstheme="minorHAnsi"/>
          <w:sz w:val="22"/>
          <w:szCs w:val="22"/>
        </w:rPr>
      </w:pPr>
      <w:r w:rsidRPr="00057C90">
        <w:rPr>
          <w:rFonts w:asciiTheme="minorHAnsi" w:hAnsiTheme="minorHAnsi" w:cstheme="minorHAnsi"/>
          <w:sz w:val="22"/>
          <w:szCs w:val="22"/>
        </w:rPr>
        <w:t>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Αρχής μέσα σε ανατρεπτική προθεσμία τριάντα (30) ημερών από την ημερομηνία</w:t>
      </w:r>
      <w:r w:rsidRPr="004838DD">
        <w:rPr>
          <w:rFonts w:asciiTheme="minorHAnsi" w:hAnsiTheme="minorHAnsi" w:cstheme="minorHAnsi"/>
          <w:sz w:val="22"/>
          <w:szCs w:val="22"/>
        </w:rPr>
        <w:t xml:space="preserve"> που έλαβε γνώση της κοινοποίησης ή της πλήρους γνώσης της σχετικής απόφασης. Επί της προσφυγής, αποφασίζει το αρμόδιο αποφαινόμενο όργανο, ύστερα από γνωμοδότηση του αρμόδιου συλλογικού οργάνου.</w:t>
      </w:r>
    </w:p>
    <w:p w14:paraId="43616C07" w14:textId="77777777" w:rsidR="00A75D52" w:rsidRPr="004838DD" w:rsidRDefault="00A75D52" w:rsidP="00A30EC7">
      <w:pPr>
        <w:pStyle w:val="Default"/>
        <w:spacing w:after="120"/>
        <w:ind w:left="720"/>
        <w:contextualSpacing/>
        <w:jc w:val="both"/>
        <w:rPr>
          <w:rFonts w:asciiTheme="minorHAnsi" w:hAnsiTheme="minorHAnsi" w:cstheme="minorHAnsi"/>
          <w:sz w:val="22"/>
          <w:szCs w:val="22"/>
        </w:rPr>
      </w:pPr>
      <w:r w:rsidRPr="004838DD">
        <w:rPr>
          <w:rFonts w:asciiTheme="minorHAnsi" w:hAnsiTheme="minorHAnsi" w:cstheme="minorHAnsi"/>
          <w:sz w:val="22"/>
          <w:szCs w:val="22"/>
        </w:rPr>
        <w:t>Η εν λόγω απόφαση δεν επιδέχεται προσβολή με άλλη οποιασδήποτε φύσεως διοικητική προσφυγή.</w:t>
      </w:r>
    </w:p>
    <w:p w14:paraId="0B7A2A67" w14:textId="77777777" w:rsidR="00A75D52" w:rsidRPr="004838DD" w:rsidRDefault="00A75D52" w:rsidP="004838DD">
      <w:pPr>
        <w:pStyle w:val="Default"/>
        <w:spacing w:after="120"/>
        <w:contextualSpacing/>
        <w:jc w:val="both"/>
        <w:rPr>
          <w:rFonts w:asciiTheme="minorHAnsi" w:hAnsiTheme="minorHAnsi" w:cstheme="minorHAnsi"/>
          <w:sz w:val="22"/>
          <w:szCs w:val="22"/>
        </w:rPr>
      </w:pPr>
    </w:p>
    <w:p w14:paraId="68B96D6F" w14:textId="77777777" w:rsidR="00A75D52" w:rsidRPr="004838DD" w:rsidRDefault="00A75D52" w:rsidP="004838DD">
      <w:pPr>
        <w:spacing w:after="120" w:line="240" w:lineRule="auto"/>
        <w:ind w:right="57"/>
        <w:contextualSpacing/>
        <w:jc w:val="both"/>
        <w:rPr>
          <w:rFonts w:cstheme="minorHAnsi"/>
        </w:rPr>
      </w:pPr>
      <w:r w:rsidRPr="004838DD">
        <w:rPr>
          <w:rFonts w:cstheme="minorHAnsi"/>
        </w:rPr>
        <w:lastRenderedPageBreak/>
        <w:t>Κάθε διαφορά μεταξύ των συμβαλλόμενων μερών που προκύπτει από τη σύμβαση επιλύεται με την άσκηση προσφυγής ή αγωγής στο Διοικητικό Εφετείο Αθηνών, σύμφωνα με τα ειδικότερα οριζόμενα στο  άρθρο 205Α του Ν. 4412/2016.</w:t>
      </w:r>
    </w:p>
    <w:p w14:paraId="2CA8281F" w14:textId="2029D5F8" w:rsidR="00A75D52" w:rsidRPr="004838DD" w:rsidRDefault="00A75D52" w:rsidP="004838DD">
      <w:pPr>
        <w:spacing w:after="120" w:line="240" w:lineRule="auto"/>
        <w:ind w:right="57"/>
        <w:contextualSpacing/>
        <w:jc w:val="both"/>
        <w:rPr>
          <w:rFonts w:cstheme="minorHAnsi"/>
        </w:rPr>
      </w:pPr>
      <w:r w:rsidRPr="004838DD">
        <w:rPr>
          <w:rFonts w:cstheme="minorHAnsi"/>
        </w:rPr>
        <w:t xml:space="preserve">Κατά τα λοιπά εφαρμόζονται αναλόγως οι διατάξεις των άρθρων 203 </w:t>
      </w:r>
      <w:r w:rsidR="00E43CBE">
        <w:rPr>
          <w:rFonts w:cstheme="minorHAnsi"/>
        </w:rPr>
        <w:t xml:space="preserve">και 218 του Ν. </w:t>
      </w:r>
      <w:r w:rsidRPr="004838DD">
        <w:rPr>
          <w:rFonts w:cstheme="minorHAnsi"/>
        </w:rPr>
        <w:t>4412/2016.</w:t>
      </w:r>
    </w:p>
    <w:p w14:paraId="4A17FD36" w14:textId="77777777" w:rsidR="00A75D52" w:rsidRPr="004838DD" w:rsidRDefault="00A75D52" w:rsidP="004838DD">
      <w:pPr>
        <w:tabs>
          <w:tab w:val="num" w:pos="840"/>
        </w:tabs>
        <w:spacing w:after="120" w:line="240" w:lineRule="auto"/>
        <w:ind w:right="57"/>
        <w:contextualSpacing/>
        <w:jc w:val="both"/>
        <w:rPr>
          <w:rFonts w:cstheme="minorHAnsi"/>
          <w:color w:val="000000"/>
        </w:rPr>
      </w:pPr>
    </w:p>
    <w:p w14:paraId="1559D331" w14:textId="77777777" w:rsidR="00A75D52" w:rsidRPr="004838DD" w:rsidRDefault="00A75D52" w:rsidP="004838DD">
      <w:pPr>
        <w:tabs>
          <w:tab w:val="num" w:pos="840"/>
        </w:tabs>
        <w:spacing w:after="120" w:line="240" w:lineRule="auto"/>
        <w:ind w:right="57"/>
        <w:contextualSpacing/>
        <w:jc w:val="both"/>
        <w:rPr>
          <w:rFonts w:cstheme="minorHAnsi"/>
          <w:color w:val="000000"/>
        </w:rPr>
      </w:pPr>
    </w:p>
    <w:p w14:paraId="3207B8B9"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10" w:name="_Toc68730602"/>
      <w:bookmarkStart w:id="111" w:name="_Toc68827218"/>
      <w:r w:rsidRPr="004838DD">
        <w:rPr>
          <w:rFonts w:asciiTheme="minorHAnsi" w:hAnsiTheme="minorHAnsi" w:cstheme="minorHAnsi"/>
          <w:sz w:val="22"/>
          <w:szCs w:val="22"/>
        </w:rPr>
        <w:t>ΑΡΘΡΟ 21: ΠΟΙΟΤΗΤΑ ΤΩΝ ΥΠΗΡΕΣΙΩΝ</w:t>
      </w:r>
      <w:bookmarkStart w:id="112" w:name="_Toc177811753"/>
      <w:bookmarkStart w:id="113" w:name="_Toc295379296"/>
      <w:bookmarkEnd w:id="110"/>
      <w:bookmarkEnd w:id="111"/>
      <w:bookmarkEnd w:id="112"/>
      <w:bookmarkEnd w:id="113"/>
    </w:p>
    <w:p w14:paraId="6D465457" w14:textId="77777777" w:rsidR="00A75D52" w:rsidRPr="004838DD" w:rsidRDefault="00A75D52" w:rsidP="005411EB">
      <w:pPr>
        <w:numPr>
          <w:ilvl w:val="0"/>
          <w:numId w:val="133"/>
        </w:numPr>
        <w:spacing w:after="120" w:line="240" w:lineRule="auto"/>
        <w:ind w:left="567" w:right="57"/>
        <w:contextualSpacing/>
        <w:jc w:val="both"/>
        <w:rPr>
          <w:rFonts w:cstheme="minorHAnsi"/>
        </w:rPr>
      </w:pPr>
      <w:r w:rsidRPr="004838DD">
        <w:rPr>
          <w:rFonts w:cstheme="minorHAnsi"/>
        </w:rPr>
        <w:t>Οι υπηρεσίες που προβλέπεται να παραδοθούν ή να παρασχεθούν στο πλαίσιο της Σύμβασης, καθώς και ο τρόπος  εκτέλεσής τους, πρέπει να συμφωνούν από κάθε άποψη με τα οριζόμενα στην παρούσα Σύμβαση και στην Προσφορά του Αναδόχου.</w:t>
      </w:r>
    </w:p>
    <w:p w14:paraId="3E1E8438" w14:textId="77777777" w:rsidR="00A75D52" w:rsidRPr="004838DD" w:rsidRDefault="00A75D52" w:rsidP="005411EB">
      <w:pPr>
        <w:numPr>
          <w:ilvl w:val="0"/>
          <w:numId w:val="133"/>
        </w:numPr>
        <w:spacing w:after="120" w:line="240" w:lineRule="auto"/>
        <w:ind w:left="567" w:right="57"/>
        <w:contextualSpacing/>
        <w:jc w:val="both"/>
        <w:rPr>
          <w:rFonts w:cstheme="minorHAnsi"/>
        </w:rPr>
      </w:pPr>
      <w:r w:rsidRPr="004838DD">
        <w:rPr>
          <w:rFonts w:cstheme="minorHAnsi"/>
        </w:rPr>
        <w:t>Για οποιαδήποτε προσωρινή ή ενδιάμεση παραλαβή προβλέπεται στα Παραρτήματα της Σύμβασης, θα πρέπει να υποβάλλεται αίτηση από τον Ανάδοχο στην ΕΠΠΕ. Στην αίτηση θα αναγράφεται η περιγραφή των υπηρεσιών που προτείνονται για παραλαβή σύμφωνα με τη Σύμβαση και ο τόπος, όπου θα γίνει η παραλαβή, ανάλογα με την περίπτωση.</w:t>
      </w:r>
    </w:p>
    <w:p w14:paraId="33C32080" w14:textId="77777777" w:rsidR="00A75D52" w:rsidRDefault="00A75D52" w:rsidP="004838DD">
      <w:pPr>
        <w:spacing w:after="120" w:line="240" w:lineRule="auto"/>
        <w:ind w:right="57"/>
        <w:contextualSpacing/>
        <w:jc w:val="both"/>
        <w:rPr>
          <w:rFonts w:cstheme="minorHAnsi"/>
        </w:rPr>
      </w:pPr>
    </w:p>
    <w:p w14:paraId="537EA10A" w14:textId="77777777" w:rsidR="00A94E7C" w:rsidRPr="004838DD" w:rsidRDefault="00A94E7C" w:rsidP="004838DD">
      <w:pPr>
        <w:spacing w:after="120" w:line="240" w:lineRule="auto"/>
        <w:ind w:right="57"/>
        <w:contextualSpacing/>
        <w:jc w:val="both"/>
        <w:rPr>
          <w:rFonts w:cstheme="minorHAnsi"/>
        </w:rPr>
      </w:pPr>
    </w:p>
    <w:p w14:paraId="5FC2A544"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14" w:name="_Toc68730603"/>
      <w:bookmarkStart w:id="115" w:name="_Toc68827219"/>
      <w:r w:rsidRPr="004838DD">
        <w:rPr>
          <w:rFonts w:asciiTheme="minorHAnsi" w:hAnsiTheme="minorHAnsi" w:cstheme="minorHAnsi"/>
          <w:sz w:val="22"/>
          <w:szCs w:val="22"/>
        </w:rPr>
        <w:t>ΑΡΘΡΟ 22: ΕΓΓΥΗΤΙΚΗ ΕΥΘΥΝΗ</w:t>
      </w:r>
      <w:bookmarkEnd w:id="114"/>
      <w:bookmarkEnd w:id="115"/>
    </w:p>
    <w:p w14:paraId="494B0894" w14:textId="77777777" w:rsidR="00A75D52" w:rsidRPr="004838DD" w:rsidRDefault="00A75D52" w:rsidP="005411EB">
      <w:pPr>
        <w:pStyle w:val="ListParagraph"/>
        <w:numPr>
          <w:ilvl w:val="0"/>
          <w:numId w:val="159"/>
        </w:numPr>
        <w:spacing w:after="120" w:line="240" w:lineRule="auto"/>
        <w:ind w:left="567" w:right="57"/>
        <w:jc w:val="both"/>
        <w:rPr>
          <w:rFonts w:cstheme="minorHAnsi"/>
        </w:rPr>
      </w:pPr>
      <w:r w:rsidRPr="004838DD">
        <w:rPr>
          <w:rFonts w:cstheme="minorHAnsi"/>
        </w:rPr>
        <w:t>Ο Ανάδοχος εγγυάται προς την Αναθέτουσα Αρχή ότι το Έργο θα εκτελεστεί σύμφωνα με τους όρους και προϋποθέσεις της Σύμβασης, τους τεχνικούς κανόνες και τα διεθνώς αναγνωρισμένα πρότυπα που ισχύουν στις σύγχρονες μεθόδους ανάπτυξης λογισμικού εφαρμογών, θα πληροί όλες τις ιδιότητες και χαρακτηριστικά που προβλέπονται στη Σύμβαση και θα στερείται οποιωνδήποτε ελαττωμάτων (οφειλομένων ενδεικτικά σε ελλιπή σχεδίαση ή πλημμελή κατασκευή), καθώς και ότι θα ανταποκρίνεται στις προδιαγραφές, λειτουργίες, αποτελέσματα και ιδιότητες, όπως αυτές προδιαγράφονται στην Διακήρυξη.</w:t>
      </w:r>
    </w:p>
    <w:p w14:paraId="5E94FEAA" w14:textId="77777777" w:rsidR="00A75D52" w:rsidRPr="004838DD" w:rsidRDefault="00A75D52" w:rsidP="005411EB">
      <w:pPr>
        <w:pStyle w:val="ListParagraph"/>
        <w:numPr>
          <w:ilvl w:val="0"/>
          <w:numId w:val="159"/>
        </w:numPr>
        <w:spacing w:after="120" w:line="240" w:lineRule="auto"/>
        <w:ind w:left="567" w:right="57"/>
        <w:jc w:val="both"/>
        <w:rPr>
          <w:rFonts w:cstheme="minorHAnsi"/>
        </w:rPr>
      </w:pPr>
      <w:r w:rsidRPr="004838DD">
        <w:rPr>
          <w:rFonts w:cstheme="minorHAnsi"/>
        </w:rPr>
        <w:t>Η περίοδος της εγγύησης έχει έναρξη την οριστική παραλαβή του Έργου και χρονική διάρκεια δύο (2) μηνών. Στο διάστημα αυτό, που καλείται «Περίοδος Εγγύησης», ο Ανάδοχος εγγυάται ότι θα παρέχει τις διασφαλίσεις της Περιόδου Εγγύησης σύμφωνα με τους όρους του Τεύχους Διακήρυξης και της Προσφοράς του Αναδόχου, χωρίς καμία οικονομική επιβάρυνση για την Αναθέτουσα Αρχή. Το χρονικό διάστημα μεταξύ της εγκατάστασης και της οριστικής του παραλαβής δεν συμπεριλαμβάνεται στην Περίοδο Εγγύησης.</w:t>
      </w:r>
    </w:p>
    <w:p w14:paraId="14FAA4FD" w14:textId="77777777" w:rsidR="00A75D52" w:rsidRPr="004838DD" w:rsidRDefault="00A75D52" w:rsidP="005411EB">
      <w:pPr>
        <w:pStyle w:val="ListParagraph"/>
        <w:numPr>
          <w:ilvl w:val="0"/>
          <w:numId w:val="159"/>
        </w:numPr>
        <w:spacing w:after="120" w:line="240" w:lineRule="auto"/>
        <w:ind w:left="567" w:right="57"/>
        <w:jc w:val="both"/>
        <w:rPr>
          <w:rFonts w:cstheme="minorHAnsi"/>
          <w:i/>
          <w14:shadow w14:blurRad="50800" w14:dist="38100" w14:dir="2700000" w14:sx="100000" w14:sy="100000" w14:kx="0" w14:ky="0" w14:algn="tl">
            <w14:srgbClr w14:val="000000">
              <w14:alpha w14:val="60000"/>
            </w14:srgbClr>
          </w14:shadow>
        </w:rPr>
      </w:pPr>
      <w:r w:rsidRPr="004838DD">
        <w:rPr>
          <w:rFonts w:cstheme="minorHAnsi"/>
        </w:rPr>
        <w:t>Ο Ανάδοχος εγγυάται αυτοτελώς την καλή και προσήκουσα λειτουργία του λογισμικού κατά την περίοδο εγγύησης καλής λειτουργίας. Είναι υπεύθυνος για την, χωρίς καθυστέρηση και με δικά του έξοδα, αποκατάσταση κάθε ελαττώματος που αναφαίνεται κατά την περίοδο αυτή, εκτός αν μπορέσει να αποδείξει ότι τα ελαττώματα προέρχονται από αίτια που δεν έχουν σχέση με σφάλματα στην κατασκευή, την σχεδίαση ή την υλοποίηση.</w:t>
      </w:r>
    </w:p>
    <w:p w14:paraId="6E984098" w14:textId="77777777" w:rsidR="00A75D52" w:rsidRPr="004838DD" w:rsidRDefault="00A75D52" w:rsidP="005411EB">
      <w:pPr>
        <w:pStyle w:val="ListParagraph"/>
        <w:numPr>
          <w:ilvl w:val="0"/>
          <w:numId w:val="159"/>
        </w:numPr>
        <w:spacing w:after="120" w:line="240" w:lineRule="auto"/>
        <w:ind w:left="567" w:right="57"/>
        <w:jc w:val="both"/>
        <w:rPr>
          <w:rFonts w:cstheme="minorHAnsi"/>
          <w:i/>
          <w14:shadow w14:blurRad="50800" w14:dist="38100" w14:dir="2700000" w14:sx="100000" w14:sy="100000" w14:kx="0" w14:ky="0" w14:algn="tl">
            <w14:srgbClr w14:val="000000">
              <w14:alpha w14:val="60000"/>
            </w14:srgbClr>
          </w14:shadow>
        </w:rPr>
      </w:pPr>
      <w:r w:rsidRPr="004838DD">
        <w:rPr>
          <w:rFonts w:cstheme="minorHAnsi"/>
        </w:rPr>
        <w:t xml:space="preserve">Αν τυχόν ελαττώματα κατά τη διάρκεια της περιόδου αυτής συνεπάγονται την αχρηστία μέρους ή του συνόλου του λογισμικού, ο Ανάδοχος προβαίνει σε αντικαταστάσεις σε τέτοιο βαθμό, ώστε να διατηρηθεί το επίπεδο που καθορίζεται στη Σύμβαση, χωρίς επιβάρυνση της Αναθέτουσας Αρχής. Η Αναθέτουσα Αρχή πληροφορεί τον Ανάδοχο ως προς το είδος και την έκταση κάθε ελαττώματος μόλις αυτό γίνει εμφανές. Αν ο Ανάδοχος δεν αποκαταστήσει το ελάττωμα χωρίς </w:t>
      </w:r>
      <w:r w:rsidRPr="004838DD">
        <w:rPr>
          <w:rFonts w:cstheme="minorHAnsi"/>
        </w:rPr>
        <w:lastRenderedPageBreak/>
        <w:t>καθυστέρηση, η Αναθέτουσα Αρχή μπορεί να φροντίσει για την αποκατάσταση του ελαττώματος από τρίτον, με κίνδυνο και δαπάνη του Αναδόχου.</w:t>
      </w:r>
    </w:p>
    <w:p w14:paraId="61F2FA62" w14:textId="77777777" w:rsidR="00A75D52" w:rsidRPr="004838DD" w:rsidRDefault="00A75D52" w:rsidP="005411EB">
      <w:pPr>
        <w:pStyle w:val="ListParagraph"/>
        <w:numPr>
          <w:ilvl w:val="0"/>
          <w:numId w:val="159"/>
        </w:numPr>
        <w:spacing w:after="120" w:line="240" w:lineRule="auto"/>
        <w:ind w:left="567" w:right="57"/>
        <w:jc w:val="both"/>
        <w:rPr>
          <w:rFonts w:cstheme="minorHAnsi"/>
        </w:rPr>
      </w:pPr>
      <w:r w:rsidRPr="004838DD">
        <w:rPr>
          <w:rFonts w:cstheme="minorHAnsi"/>
        </w:rPr>
        <w:t>Κατά τα λοιπά, ως προς την εγγυητική ευθύνη του Αναδόχου, ισχύουν οι όροι των Παραρτημάτων Α και Β της Διακήρυξης.</w:t>
      </w:r>
    </w:p>
    <w:p w14:paraId="417C627C" w14:textId="77777777" w:rsidR="00A75D52" w:rsidRPr="004838DD" w:rsidRDefault="00A75D52" w:rsidP="004838DD">
      <w:pPr>
        <w:spacing w:after="120" w:line="240" w:lineRule="auto"/>
        <w:ind w:right="57"/>
        <w:contextualSpacing/>
        <w:jc w:val="both"/>
        <w:rPr>
          <w:rFonts w:cstheme="minorHAnsi"/>
        </w:rPr>
      </w:pPr>
    </w:p>
    <w:p w14:paraId="5BDB0391" w14:textId="77777777" w:rsidR="00A75D52" w:rsidRPr="004838DD" w:rsidRDefault="00A75D52" w:rsidP="004838DD">
      <w:pPr>
        <w:spacing w:after="120" w:line="240" w:lineRule="auto"/>
        <w:ind w:right="57"/>
        <w:contextualSpacing/>
        <w:jc w:val="both"/>
        <w:rPr>
          <w:rFonts w:cstheme="minorHAnsi"/>
        </w:rPr>
      </w:pPr>
    </w:p>
    <w:p w14:paraId="7C24A751"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16" w:name="_Toc68730604"/>
      <w:bookmarkStart w:id="117" w:name="_Toc68827220"/>
      <w:r w:rsidRPr="004838DD">
        <w:rPr>
          <w:rFonts w:asciiTheme="minorHAnsi" w:hAnsiTheme="minorHAnsi" w:cstheme="minorHAnsi"/>
          <w:sz w:val="22"/>
          <w:szCs w:val="22"/>
        </w:rPr>
        <w:t>ΑΡΘΡΟ 23: ΤΙΜΗΜΑ ΣΥΜΒΑΣΗ</w:t>
      </w:r>
      <w:bookmarkStart w:id="118" w:name="_Toc177811758"/>
      <w:bookmarkStart w:id="119" w:name="_Toc295379300"/>
      <w:bookmarkEnd w:id="118"/>
      <w:bookmarkEnd w:id="119"/>
      <w:r w:rsidRPr="004838DD">
        <w:rPr>
          <w:rFonts w:asciiTheme="minorHAnsi" w:hAnsiTheme="minorHAnsi" w:cstheme="minorHAnsi"/>
          <w:sz w:val="22"/>
          <w:szCs w:val="22"/>
        </w:rPr>
        <w:t>Σ</w:t>
      </w:r>
      <w:bookmarkEnd w:id="116"/>
      <w:bookmarkEnd w:id="117"/>
    </w:p>
    <w:p w14:paraId="2533BFDF" w14:textId="77777777" w:rsidR="00A75D52" w:rsidRPr="004838DD" w:rsidRDefault="00A75D52" w:rsidP="004838DD">
      <w:pPr>
        <w:spacing w:after="120" w:line="240" w:lineRule="auto"/>
        <w:ind w:right="57"/>
        <w:contextualSpacing/>
        <w:jc w:val="both"/>
        <w:rPr>
          <w:rFonts w:cstheme="minorHAnsi"/>
          <w:b/>
        </w:rPr>
      </w:pPr>
      <w:r w:rsidRPr="004838DD">
        <w:rPr>
          <w:rFonts w:cstheme="minorHAnsi"/>
        </w:rPr>
        <w:t xml:space="preserve">Το Συμβατικό Τίμημα για την εκτέλεση του Έργου από τον Ανάδοχο, ανέρχεται στο ποσό των ....................., </w:t>
      </w:r>
      <w:r w:rsidRPr="004838DD">
        <w:rPr>
          <w:rFonts w:cstheme="minorHAnsi"/>
          <w:b/>
          <w:bCs/>
          <w:iCs/>
        </w:rPr>
        <w:t>συμπεριλαμβανομένου του αναλογούντος ΦΠΑ 24% και όλων των νόμιμων κρατήσεων.</w:t>
      </w:r>
    </w:p>
    <w:p w14:paraId="4D5481C9" w14:textId="77777777" w:rsidR="00A75D52" w:rsidRPr="004838DD" w:rsidRDefault="00A75D52" w:rsidP="005411EB">
      <w:pPr>
        <w:numPr>
          <w:ilvl w:val="0"/>
          <w:numId w:val="134"/>
        </w:numPr>
        <w:spacing w:after="120" w:line="240" w:lineRule="auto"/>
        <w:ind w:left="567" w:right="57"/>
        <w:contextualSpacing/>
        <w:jc w:val="both"/>
        <w:rPr>
          <w:rFonts w:cstheme="minorHAnsi"/>
        </w:rPr>
      </w:pPr>
      <w:r w:rsidRPr="004838DD">
        <w:rPr>
          <w:rFonts w:cstheme="minorHAnsi"/>
          <w:bCs/>
          <w:iCs/>
        </w:rPr>
        <w:t>Σημειώνεται ότι θα γίνει νόμιμη κράτηση, υπολογιζόμενη στα προ φόρων ποσά, υπέρ της ΕΑΑΔΗΣΥ, σύμφωνα με την παράγραφο 3 του άρθρου 4 του Ν. 4013/2011, όπως ισχύει.</w:t>
      </w:r>
    </w:p>
    <w:p w14:paraId="3E03E991" w14:textId="77777777" w:rsidR="00A75D52" w:rsidRPr="004838DD" w:rsidRDefault="00A75D52" w:rsidP="005411EB">
      <w:pPr>
        <w:numPr>
          <w:ilvl w:val="0"/>
          <w:numId w:val="134"/>
        </w:numPr>
        <w:spacing w:after="120" w:line="240" w:lineRule="auto"/>
        <w:ind w:left="567" w:right="57"/>
        <w:contextualSpacing/>
        <w:jc w:val="both"/>
        <w:rPr>
          <w:rFonts w:cstheme="minorHAnsi"/>
        </w:rPr>
      </w:pPr>
      <w:r w:rsidRPr="004838DD">
        <w:rPr>
          <w:rFonts w:cstheme="minorHAnsi"/>
        </w:rPr>
        <w:t>Οι κρατήσεις επί της Συμβατικής Τιμής βαρύνουν τον Ανάδοχο.</w:t>
      </w:r>
    </w:p>
    <w:p w14:paraId="37242895" w14:textId="77777777" w:rsidR="00A75D52" w:rsidRPr="004838DD" w:rsidRDefault="00A75D52" w:rsidP="004838DD">
      <w:pPr>
        <w:spacing w:after="120" w:line="240" w:lineRule="auto"/>
        <w:ind w:right="57"/>
        <w:contextualSpacing/>
        <w:jc w:val="both"/>
        <w:rPr>
          <w:rFonts w:cstheme="minorHAnsi"/>
        </w:rPr>
      </w:pPr>
    </w:p>
    <w:p w14:paraId="0135ABDB" w14:textId="77777777" w:rsidR="00A75D52" w:rsidRPr="004838DD" w:rsidRDefault="00A75D52" w:rsidP="004838DD">
      <w:pPr>
        <w:spacing w:after="120" w:line="240" w:lineRule="auto"/>
        <w:ind w:right="57"/>
        <w:contextualSpacing/>
        <w:jc w:val="both"/>
        <w:rPr>
          <w:rFonts w:cstheme="minorHAnsi"/>
        </w:rPr>
      </w:pPr>
    </w:p>
    <w:p w14:paraId="030EAE3B"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20" w:name="_Toc68730605"/>
      <w:bookmarkStart w:id="121" w:name="_Toc68827221"/>
      <w:r w:rsidRPr="004838DD">
        <w:rPr>
          <w:rFonts w:asciiTheme="minorHAnsi" w:hAnsiTheme="minorHAnsi" w:cstheme="minorHAnsi"/>
          <w:sz w:val="22"/>
          <w:szCs w:val="22"/>
        </w:rPr>
        <w:t>ΑΡΘΡΟ 24: ΤΡΟΠΟΣ ΠΛΗΡΩΜΗΣ – ΚΡΑΤΗΣΕΙΣ</w:t>
      </w:r>
      <w:bookmarkStart w:id="122" w:name="_Toc473941979"/>
      <w:bookmarkEnd w:id="120"/>
      <w:bookmarkEnd w:id="121"/>
    </w:p>
    <w:p w14:paraId="653EAD5A" w14:textId="77777777" w:rsidR="00A75D52" w:rsidRPr="004838DD" w:rsidRDefault="00A75D52" w:rsidP="005411EB">
      <w:pPr>
        <w:pStyle w:val="ListParagraph"/>
        <w:numPr>
          <w:ilvl w:val="0"/>
          <w:numId w:val="135"/>
        </w:numPr>
        <w:spacing w:after="120" w:line="240" w:lineRule="auto"/>
        <w:ind w:left="567"/>
        <w:jc w:val="both"/>
        <w:rPr>
          <w:rFonts w:eastAsia="Times New Roman" w:cstheme="minorHAnsi"/>
          <w:lang w:eastAsia="el-GR"/>
        </w:rPr>
      </w:pPr>
      <w:bookmarkStart w:id="123" w:name="_Toc386093146"/>
      <w:bookmarkEnd w:id="122"/>
      <w:r w:rsidRPr="004838DD">
        <w:rPr>
          <w:rFonts w:eastAsia="Times New Roman" w:cstheme="minorHAnsi"/>
          <w:lang w:eastAsia="el-GR"/>
        </w:rPr>
        <w:t>Η πληρωμή του αναδόχου θα πραγματοποιηθεί τμηματικά, λαμβάνοντας υπ΄ όψιν τις νόμιμες κρατήσεις, ως εξής:</w:t>
      </w:r>
    </w:p>
    <w:p w14:paraId="308D4992" w14:textId="77777777" w:rsidR="00A75D52" w:rsidRPr="004838DD" w:rsidRDefault="00A75D52" w:rsidP="00A30EC7">
      <w:pPr>
        <w:pStyle w:val="ListParagraph"/>
        <w:spacing w:after="120" w:line="240" w:lineRule="auto"/>
        <w:ind w:left="567"/>
        <w:jc w:val="both"/>
        <w:rPr>
          <w:rFonts w:eastAsia="Times New Roman" w:cstheme="minorHAnsi"/>
          <w:lang w:eastAsia="el-GR"/>
        </w:rPr>
      </w:pPr>
      <w:r w:rsidRPr="004838DD">
        <w:rPr>
          <w:rFonts w:eastAsia="Times New Roman" w:cstheme="minorHAnsi"/>
          <w:lang w:eastAsia="el-GR"/>
        </w:rPr>
        <w:t xml:space="preserve">- </w:t>
      </w:r>
      <w:r w:rsidRPr="004838DD">
        <w:rPr>
          <w:rFonts w:eastAsia="Times New Roman" w:cstheme="minorHAnsi"/>
          <w:b/>
          <w:lang w:eastAsia="el-GR"/>
        </w:rPr>
        <w:t>Το 30% της συμβατικής αξίας</w:t>
      </w:r>
      <w:r w:rsidRPr="004838DD">
        <w:rPr>
          <w:rFonts w:eastAsia="Times New Roman" w:cstheme="minorHAnsi"/>
          <w:lang w:eastAsia="el-GR"/>
        </w:rPr>
        <w:t xml:space="preserve"> θα καταβληθεί στον ανάδοχο μετά από την λήξη της 1</w:t>
      </w:r>
      <w:r w:rsidRPr="004838DD">
        <w:rPr>
          <w:rFonts w:eastAsia="Times New Roman" w:cstheme="minorHAnsi"/>
          <w:vertAlign w:val="superscript"/>
          <w:lang w:eastAsia="el-GR"/>
        </w:rPr>
        <w:t>ης</w:t>
      </w:r>
      <w:r w:rsidRPr="004838DD">
        <w:rPr>
          <w:rFonts w:eastAsia="Times New Roman" w:cstheme="minorHAnsi"/>
          <w:lang w:eastAsia="el-GR"/>
        </w:rPr>
        <w:t xml:space="preserve"> φάσης Φ1, η οποία ταυτίζεται με την λήξη του 1</w:t>
      </w:r>
      <w:r w:rsidRPr="004838DD">
        <w:rPr>
          <w:rFonts w:eastAsia="Times New Roman" w:cstheme="minorHAnsi"/>
          <w:vertAlign w:val="superscript"/>
          <w:lang w:eastAsia="el-GR"/>
        </w:rPr>
        <w:t>ου</w:t>
      </w:r>
      <w:r w:rsidRPr="004838DD">
        <w:rPr>
          <w:rFonts w:eastAsia="Times New Roman" w:cstheme="minorHAnsi"/>
          <w:lang w:eastAsia="el-GR"/>
        </w:rPr>
        <w:t xml:space="preserve"> συμβατικού μήνα.</w:t>
      </w:r>
    </w:p>
    <w:p w14:paraId="374C3889" w14:textId="77777777" w:rsidR="00A75D52" w:rsidRPr="004838DD" w:rsidRDefault="00A75D52" w:rsidP="00A30EC7">
      <w:pPr>
        <w:pStyle w:val="ListParagraph"/>
        <w:spacing w:after="120" w:line="240" w:lineRule="auto"/>
        <w:ind w:left="567"/>
        <w:jc w:val="both"/>
        <w:rPr>
          <w:rFonts w:eastAsia="Times New Roman" w:cstheme="minorHAnsi"/>
          <w:lang w:eastAsia="el-GR"/>
        </w:rPr>
      </w:pPr>
      <w:r w:rsidRPr="004838DD">
        <w:rPr>
          <w:rFonts w:eastAsia="Times New Roman" w:cstheme="minorHAnsi"/>
          <w:lang w:eastAsia="el-GR"/>
        </w:rPr>
        <w:t xml:space="preserve">- </w:t>
      </w:r>
      <w:r w:rsidRPr="004838DD">
        <w:rPr>
          <w:rFonts w:eastAsia="Times New Roman" w:cstheme="minorHAnsi"/>
          <w:b/>
          <w:lang w:eastAsia="el-GR"/>
        </w:rPr>
        <w:t>Το 50% της συμβατικής αξίας</w:t>
      </w:r>
      <w:r w:rsidRPr="004838DD">
        <w:rPr>
          <w:rFonts w:eastAsia="Times New Roman" w:cstheme="minorHAnsi"/>
          <w:lang w:eastAsia="el-GR"/>
        </w:rPr>
        <w:t xml:space="preserve"> θα καταβληθεί στον ανάδοχο μετά από την λήξη της 2</w:t>
      </w:r>
      <w:r w:rsidRPr="004838DD">
        <w:rPr>
          <w:rFonts w:eastAsia="Times New Roman" w:cstheme="minorHAnsi"/>
          <w:vertAlign w:val="superscript"/>
          <w:lang w:eastAsia="el-GR"/>
        </w:rPr>
        <w:t>ης</w:t>
      </w:r>
      <w:r w:rsidRPr="004838DD">
        <w:rPr>
          <w:rFonts w:eastAsia="Times New Roman" w:cstheme="minorHAnsi"/>
          <w:lang w:eastAsia="el-GR"/>
        </w:rPr>
        <w:t>, 3</w:t>
      </w:r>
      <w:r w:rsidRPr="004838DD">
        <w:rPr>
          <w:rFonts w:eastAsia="Times New Roman" w:cstheme="minorHAnsi"/>
          <w:vertAlign w:val="superscript"/>
          <w:lang w:eastAsia="el-GR"/>
        </w:rPr>
        <w:t>ης</w:t>
      </w:r>
      <w:r w:rsidRPr="004838DD">
        <w:rPr>
          <w:rFonts w:eastAsia="Times New Roman" w:cstheme="minorHAnsi"/>
          <w:lang w:eastAsia="el-GR"/>
        </w:rPr>
        <w:t xml:space="preserve"> και 4</w:t>
      </w:r>
      <w:r w:rsidRPr="004838DD">
        <w:rPr>
          <w:rFonts w:eastAsia="Times New Roman" w:cstheme="minorHAnsi"/>
          <w:vertAlign w:val="superscript"/>
          <w:lang w:eastAsia="el-GR"/>
        </w:rPr>
        <w:t>ης</w:t>
      </w:r>
      <w:r w:rsidRPr="004838DD">
        <w:rPr>
          <w:rFonts w:eastAsia="Times New Roman" w:cstheme="minorHAnsi"/>
          <w:lang w:eastAsia="el-GR"/>
        </w:rPr>
        <w:t xml:space="preserve"> φάσης (Φ2, Φ3 και Φ4), η οποία ταυτίζεται με την λήξη του 7</w:t>
      </w:r>
      <w:r w:rsidRPr="004838DD">
        <w:rPr>
          <w:rFonts w:eastAsia="Times New Roman" w:cstheme="minorHAnsi"/>
          <w:vertAlign w:val="superscript"/>
          <w:lang w:eastAsia="el-GR"/>
        </w:rPr>
        <w:t>ου</w:t>
      </w:r>
      <w:r w:rsidRPr="004838DD">
        <w:rPr>
          <w:rFonts w:eastAsia="Times New Roman" w:cstheme="minorHAnsi"/>
          <w:lang w:eastAsia="el-GR"/>
        </w:rPr>
        <w:t xml:space="preserve"> συμβατικού μήνα.</w:t>
      </w:r>
    </w:p>
    <w:p w14:paraId="0221B917" w14:textId="77777777" w:rsidR="00A75D52" w:rsidRPr="004838DD" w:rsidRDefault="00A75D52" w:rsidP="00A30EC7">
      <w:pPr>
        <w:pStyle w:val="ListParagraph"/>
        <w:spacing w:after="120" w:line="240" w:lineRule="auto"/>
        <w:ind w:left="567"/>
        <w:jc w:val="both"/>
        <w:rPr>
          <w:rFonts w:eastAsia="Times New Roman" w:cstheme="minorHAnsi"/>
          <w:lang w:eastAsia="el-GR"/>
        </w:rPr>
      </w:pPr>
      <w:r w:rsidRPr="004838DD">
        <w:rPr>
          <w:rFonts w:eastAsia="Times New Roman" w:cstheme="minorHAnsi"/>
          <w:lang w:eastAsia="el-GR"/>
        </w:rPr>
        <w:t xml:space="preserve">- </w:t>
      </w:r>
      <w:r w:rsidRPr="004838DD">
        <w:rPr>
          <w:rFonts w:eastAsia="Times New Roman" w:cstheme="minorHAnsi"/>
          <w:b/>
          <w:lang w:eastAsia="el-GR"/>
        </w:rPr>
        <w:t>Το υπόλοιπο 20%  της συμβατικής αξίας</w:t>
      </w:r>
      <w:r w:rsidRPr="004838DD">
        <w:rPr>
          <w:rFonts w:eastAsia="Times New Roman" w:cstheme="minorHAnsi"/>
          <w:lang w:eastAsia="el-GR"/>
        </w:rPr>
        <w:t xml:space="preserve"> θα καταβληθεί στον ανάδοχο μετά από την λήξη της 6</w:t>
      </w:r>
      <w:r w:rsidRPr="004838DD">
        <w:rPr>
          <w:rFonts w:eastAsia="Times New Roman" w:cstheme="minorHAnsi"/>
          <w:vertAlign w:val="superscript"/>
          <w:lang w:eastAsia="el-GR"/>
        </w:rPr>
        <w:t>ης</w:t>
      </w:r>
      <w:r w:rsidRPr="004838DD">
        <w:rPr>
          <w:rFonts w:eastAsia="Times New Roman" w:cstheme="minorHAnsi"/>
          <w:lang w:eastAsia="el-GR"/>
        </w:rPr>
        <w:t xml:space="preserve"> φάσης (Φ6), η οποία ταυτίζεται με την λήξη του 9</w:t>
      </w:r>
      <w:r w:rsidRPr="004838DD">
        <w:rPr>
          <w:rFonts w:eastAsia="Times New Roman" w:cstheme="minorHAnsi"/>
          <w:vertAlign w:val="superscript"/>
          <w:lang w:eastAsia="el-GR"/>
        </w:rPr>
        <w:t>ου</w:t>
      </w:r>
      <w:r w:rsidRPr="004838DD">
        <w:rPr>
          <w:rFonts w:eastAsia="Times New Roman" w:cstheme="minorHAnsi"/>
          <w:lang w:eastAsia="el-GR"/>
        </w:rPr>
        <w:t xml:space="preserve"> συμβατικού μήνα και την οριστική ολοκλήρωση του συμβατικού αντικειμένου, σύμφωνα με τα ειδικώς οριζόμενα στα Παραρτήματα Α και Β και την Σύμβαση.</w:t>
      </w:r>
    </w:p>
    <w:p w14:paraId="62C6483F" w14:textId="77777777" w:rsidR="00A75D52" w:rsidRPr="004838DD" w:rsidRDefault="00A75D52" w:rsidP="005411EB">
      <w:pPr>
        <w:numPr>
          <w:ilvl w:val="0"/>
          <w:numId w:val="135"/>
        </w:numPr>
        <w:spacing w:after="120" w:line="240" w:lineRule="auto"/>
        <w:ind w:left="567" w:right="57"/>
        <w:contextualSpacing/>
        <w:jc w:val="both"/>
        <w:rPr>
          <w:rFonts w:cstheme="minorHAnsi"/>
        </w:rPr>
      </w:pPr>
      <w:r w:rsidRPr="004838DD">
        <w:rPr>
          <w:rFonts w:cstheme="minorHAnsi"/>
        </w:rPr>
        <w:t xml:space="preserve">Οι πληρωμές του Αναδόχου θα γίνονται σε </w:t>
      </w:r>
      <w:r w:rsidRPr="004838DD">
        <w:rPr>
          <w:rFonts w:cstheme="minorHAnsi"/>
          <w:b/>
          <w:bCs/>
        </w:rPr>
        <w:t>ευρώ</w:t>
      </w:r>
      <w:r w:rsidRPr="004838DD">
        <w:rPr>
          <w:rFonts w:cstheme="minorHAnsi"/>
        </w:rPr>
        <w:t xml:space="preserve">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14:paraId="6BCE8F20" w14:textId="77777777" w:rsidR="00A75D52" w:rsidRPr="004838DD" w:rsidRDefault="00A75D52" w:rsidP="005411EB">
      <w:pPr>
        <w:numPr>
          <w:ilvl w:val="0"/>
          <w:numId w:val="135"/>
        </w:numPr>
        <w:spacing w:after="120" w:line="240" w:lineRule="auto"/>
        <w:ind w:left="567" w:right="57"/>
        <w:contextualSpacing/>
        <w:jc w:val="both"/>
        <w:rPr>
          <w:rFonts w:cstheme="minorHAnsi"/>
        </w:rPr>
      </w:pPr>
      <w:r w:rsidRPr="004838DD">
        <w:rPr>
          <w:rFonts w:cstheme="minorHAnsi"/>
        </w:rPr>
        <w:t>Ο ανωτέρω τρόπος πληρωμής δύναται να τροποποιηθεί για τις ανάγκες του Έργου κατά την διάρκεια υλοποίησης της Σύμβασης, με βάση τα ορόσημα του Έργου, υπό την προϋπόθεση ότι η εκάστοτε πληρωμή δεν θα υπερβαίνει το αντικείμενο του Έργου που θα έχει παραληφθεί.</w:t>
      </w:r>
    </w:p>
    <w:p w14:paraId="6E55A13A" w14:textId="77777777" w:rsidR="00A75D52" w:rsidRPr="004838DD" w:rsidRDefault="00A75D52" w:rsidP="005411EB">
      <w:pPr>
        <w:numPr>
          <w:ilvl w:val="0"/>
          <w:numId w:val="135"/>
        </w:numPr>
        <w:spacing w:after="120" w:line="240" w:lineRule="auto"/>
        <w:ind w:left="567" w:right="57"/>
        <w:contextualSpacing/>
        <w:jc w:val="both"/>
        <w:rPr>
          <w:rFonts w:cstheme="minorHAnsi"/>
        </w:rPr>
      </w:pPr>
      <w:r w:rsidRPr="004838DD">
        <w:rPr>
          <w:rFonts w:cstheme="minorHAnsi"/>
        </w:rPr>
        <w:t xml:space="preserve">Σημειώνεται ότι η καθαρή αξία των παραστατικών υπόκειται σε παρακράτηση φόρου εισοδήματος, βάσει του Ν. 4172/2013, όπως εκάστοτε και ισχύει. Η πληρωμή θα ακολουθήσει τη χρηματορροή από τον Φορέα Χρηματοδότησης και θα πραγματοποιηθεί στο πλαίσιο του εκάστοτε υπάρχοντος ταμειακού υπολοίπου στο εν λόγω πρόγραμμα. </w:t>
      </w:r>
    </w:p>
    <w:p w14:paraId="66172FC5" w14:textId="77777777" w:rsidR="00A75D52" w:rsidRPr="004838DD" w:rsidRDefault="00A75D52" w:rsidP="004838DD">
      <w:pPr>
        <w:spacing w:after="120" w:line="240" w:lineRule="auto"/>
        <w:ind w:right="57"/>
        <w:contextualSpacing/>
        <w:jc w:val="both"/>
        <w:rPr>
          <w:rFonts w:cstheme="minorHAnsi"/>
        </w:rPr>
      </w:pPr>
    </w:p>
    <w:p w14:paraId="22908298" w14:textId="77777777" w:rsidR="00A75D52" w:rsidRDefault="00A75D52" w:rsidP="004838DD">
      <w:pPr>
        <w:spacing w:after="120" w:line="240" w:lineRule="auto"/>
        <w:ind w:right="57"/>
        <w:contextualSpacing/>
        <w:jc w:val="both"/>
        <w:rPr>
          <w:rFonts w:cstheme="minorHAnsi"/>
        </w:rPr>
      </w:pPr>
    </w:p>
    <w:p w14:paraId="3F7AB834" w14:textId="77777777" w:rsidR="00A94E7C" w:rsidRDefault="00A94E7C" w:rsidP="004838DD">
      <w:pPr>
        <w:spacing w:after="120" w:line="240" w:lineRule="auto"/>
        <w:ind w:right="57"/>
        <w:contextualSpacing/>
        <w:jc w:val="both"/>
        <w:rPr>
          <w:rFonts w:cstheme="minorHAnsi"/>
        </w:rPr>
      </w:pPr>
    </w:p>
    <w:p w14:paraId="1C479F9D" w14:textId="77777777" w:rsidR="00A94E7C" w:rsidRPr="004838DD" w:rsidRDefault="00A94E7C" w:rsidP="004838DD">
      <w:pPr>
        <w:spacing w:after="120" w:line="240" w:lineRule="auto"/>
        <w:ind w:right="57"/>
        <w:contextualSpacing/>
        <w:jc w:val="both"/>
        <w:rPr>
          <w:rFonts w:cstheme="minorHAnsi"/>
        </w:rPr>
      </w:pPr>
    </w:p>
    <w:p w14:paraId="1CEEB585"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24" w:name="_Toc68730606"/>
      <w:bookmarkStart w:id="125" w:name="_Toc68827222"/>
      <w:r w:rsidRPr="004838DD">
        <w:rPr>
          <w:rFonts w:asciiTheme="minorHAnsi" w:hAnsiTheme="minorHAnsi" w:cstheme="minorHAnsi"/>
          <w:sz w:val="22"/>
          <w:szCs w:val="22"/>
        </w:rPr>
        <w:lastRenderedPageBreak/>
        <w:t>ΑΡΘΡΟ 25: ΠΡΟΫΠΟΘΕΣΕΙΣ ΚΑΙ ΔΙΑΔΙΚΑΣΙΑ ΠΑΡΑΛΑΒΗΣ ΕΡΓΟΥ</w:t>
      </w:r>
      <w:bookmarkStart w:id="126" w:name="_Toc177811763"/>
      <w:bookmarkStart w:id="127" w:name="_Toc295379305"/>
      <w:bookmarkEnd w:id="123"/>
      <w:bookmarkEnd w:id="124"/>
      <w:bookmarkEnd w:id="125"/>
      <w:bookmarkEnd w:id="126"/>
      <w:bookmarkEnd w:id="127"/>
      <w:r w:rsidRPr="004838DD">
        <w:rPr>
          <w:rFonts w:asciiTheme="minorHAnsi" w:hAnsiTheme="minorHAnsi" w:cstheme="minorHAnsi"/>
          <w:sz w:val="22"/>
          <w:szCs w:val="22"/>
        </w:rPr>
        <w:t xml:space="preserve">  </w:t>
      </w:r>
    </w:p>
    <w:p w14:paraId="0CB680EB" w14:textId="77777777" w:rsidR="00A75D52" w:rsidRPr="004838DD" w:rsidRDefault="00A75D52" w:rsidP="005411EB">
      <w:pPr>
        <w:pStyle w:val="ListParagraph"/>
        <w:numPr>
          <w:ilvl w:val="0"/>
          <w:numId w:val="162"/>
        </w:numPr>
        <w:spacing w:after="120" w:line="240" w:lineRule="auto"/>
        <w:rPr>
          <w:rFonts w:cstheme="minorHAnsi"/>
        </w:rPr>
      </w:pPr>
      <w:r w:rsidRPr="004838DD">
        <w:rPr>
          <w:rFonts w:cstheme="minorHAnsi"/>
        </w:rPr>
        <w:t>Η παραλαβή του λογισμικού και των επιμέρους παραδοτέων του Έργου θα γίνεται από την ΕΠΠΕ σύμφωνα με τα επιμέρους οριζόμενα στο χρονοδιάγραμμα του Παραρτήματος Α της Διακήρυξης, στα Άρθρα 4 και 17 της Σύμβασης και στο Άρθρο 219 του Ν. 4412/2016, όπως τροποποιήθηκε και ισχύει.</w:t>
      </w:r>
    </w:p>
    <w:p w14:paraId="507C636E" w14:textId="77777777" w:rsidR="00A75D52" w:rsidRPr="004838DD" w:rsidRDefault="00A75D52" w:rsidP="005411EB">
      <w:pPr>
        <w:pStyle w:val="ListParagraph"/>
        <w:numPr>
          <w:ilvl w:val="0"/>
          <w:numId w:val="162"/>
        </w:numPr>
        <w:spacing w:after="120" w:line="240" w:lineRule="auto"/>
        <w:rPr>
          <w:rFonts w:cstheme="minorHAnsi"/>
        </w:rPr>
      </w:pPr>
      <w:r w:rsidRPr="004838DD">
        <w:rPr>
          <w:rFonts w:cstheme="minorHAnsi"/>
        </w:rPr>
        <w:t>Μελέτες, αναφορές, τεκμηριωτικό υλικό, κλπ. σχετικά με το έργο παραδίδονται σε δύο (2) έντυπα αντίγραφα καθώς και σε επεξεργάσιμη ηλεκτρονική μορφή (</w:t>
      </w:r>
      <w:r w:rsidRPr="004838DD">
        <w:rPr>
          <w:rFonts w:cstheme="minorHAnsi"/>
          <w:lang w:val="en-US"/>
        </w:rPr>
        <w:t>Microsoft</w:t>
      </w:r>
      <w:r w:rsidRPr="004838DD">
        <w:rPr>
          <w:rFonts w:cstheme="minorHAnsi"/>
        </w:rPr>
        <w:t xml:space="preserve"> </w:t>
      </w:r>
      <w:r w:rsidRPr="004838DD">
        <w:rPr>
          <w:rFonts w:cstheme="minorHAnsi"/>
          <w:lang w:val="en-US"/>
        </w:rPr>
        <w:t>Word</w:t>
      </w:r>
      <w:r w:rsidRPr="004838DD">
        <w:rPr>
          <w:rFonts w:cstheme="minorHAnsi"/>
        </w:rPr>
        <w:t>).</w:t>
      </w:r>
    </w:p>
    <w:p w14:paraId="4EFF454E" w14:textId="77777777" w:rsidR="00A75D52" w:rsidRPr="004838DD" w:rsidRDefault="00A75D52" w:rsidP="005411EB">
      <w:pPr>
        <w:pStyle w:val="ListParagraph"/>
        <w:numPr>
          <w:ilvl w:val="0"/>
          <w:numId w:val="162"/>
        </w:numPr>
        <w:spacing w:after="120" w:line="240" w:lineRule="auto"/>
        <w:rPr>
          <w:rFonts w:cstheme="minorHAnsi"/>
        </w:rPr>
      </w:pPr>
      <w:r w:rsidRPr="004838DD">
        <w:rPr>
          <w:rFonts w:cstheme="minorHAnsi"/>
        </w:rPr>
        <w:t>Μετά την οριστική παραλαβή του Έργου ο Ανάδοχος υποχρεούται να απαντά σε ερωτήματα της ΕΠΠΕ και να παρέχει διευκρινήσεις επί των παραδοτέων του Έργου για διάστημα τουλάχιστον έξι (6) μηνών.</w:t>
      </w:r>
    </w:p>
    <w:p w14:paraId="3212B314" w14:textId="77777777" w:rsidR="00A75D52" w:rsidRPr="004838DD" w:rsidRDefault="00A75D52" w:rsidP="004838DD">
      <w:pPr>
        <w:spacing w:after="120" w:line="240" w:lineRule="auto"/>
        <w:ind w:right="57"/>
        <w:contextualSpacing/>
        <w:jc w:val="both"/>
        <w:rPr>
          <w:rFonts w:cstheme="minorHAnsi"/>
        </w:rPr>
      </w:pPr>
    </w:p>
    <w:p w14:paraId="126CD5C5" w14:textId="77777777" w:rsidR="00A75D52" w:rsidRPr="004838DD" w:rsidRDefault="00A75D52" w:rsidP="004838DD">
      <w:pPr>
        <w:spacing w:after="120" w:line="240" w:lineRule="auto"/>
        <w:ind w:right="57"/>
        <w:contextualSpacing/>
        <w:jc w:val="both"/>
        <w:rPr>
          <w:rFonts w:cstheme="minorHAnsi"/>
        </w:rPr>
      </w:pPr>
    </w:p>
    <w:p w14:paraId="74518F53"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28" w:name="_Toc68730607"/>
      <w:bookmarkStart w:id="129" w:name="_Toc68827223"/>
      <w:r w:rsidRPr="004838DD">
        <w:rPr>
          <w:rFonts w:asciiTheme="minorHAnsi" w:hAnsiTheme="minorHAnsi" w:cstheme="minorHAnsi"/>
          <w:sz w:val="22"/>
          <w:szCs w:val="22"/>
        </w:rPr>
        <w:t>ΑΡΘΡΟ 26: ΚΑΤΑΓΓΕΛΙΑ ΣΥΜΒΑΣΗΣ</w:t>
      </w:r>
      <w:bookmarkStart w:id="130" w:name="_Toc177811766"/>
      <w:bookmarkStart w:id="131" w:name="_Toc295379308"/>
      <w:bookmarkEnd w:id="128"/>
      <w:bookmarkEnd w:id="129"/>
      <w:bookmarkEnd w:id="130"/>
      <w:bookmarkEnd w:id="131"/>
    </w:p>
    <w:p w14:paraId="77F45C29" w14:textId="4C6CA1D9" w:rsidR="00A75D52" w:rsidRPr="004838DD" w:rsidRDefault="00A75D52" w:rsidP="005411EB">
      <w:pPr>
        <w:pStyle w:val="BodyText"/>
        <w:numPr>
          <w:ilvl w:val="0"/>
          <w:numId w:val="163"/>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Αναθέτουσα Αρχή δικαιούται να καταγγείλει την Σύμβαση σε οποιαδήποτε από τις ακόλουθες περιπτώσεις:</w:t>
      </w:r>
    </w:p>
    <w:p w14:paraId="74807838" w14:textId="77777777" w:rsidR="00A75D52" w:rsidRPr="004838DD" w:rsidRDefault="00A75D52" w:rsidP="005411EB">
      <w:pPr>
        <w:pStyle w:val="BodyText"/>
        <w:numPr>
          <w:ilvl w:val="1"/>
          <w:numId w:val="164"/>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ο Ανάδοχος δεν υλοποιεί το Έργο με τον τρόπο που ορίζεται στη Σύμβαση, παρά τις προς τούτο επανειλημμένες οχλήσεις της ΕΠΠΕ.</w:t>
      </w:r>
    </w:p>
    <w:p w14:paraId="7F90E8C3" w14:textId="77777777" w:rsidR="00A75D52" w:rsidRPr="004838DD" w:rsidRDefault="00A75D52" w:rsidP="005411EB">
      <w:pPr>
        <w:pStyle w:val="BodyText"/>
        <w:numPr>
          <w:ilvl w:val="1"/>
          <w:numId w:val="164"/>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ο Ανάδοχος δεν συμμορφώνεται προς τις σύμφωνες, με τις διατάξεις της σύμβασης, εντολές της Αναθέτουσας Αρχής.</w:t>
      </w:r>
    </w:p>
    <w:p w14:paraId="753E7ABF" w14:textId="77777777" w:rsidR="00A75D52" w:rsidRPr="004838DD" w:rsidRDefault="00A75D52" w:rsidP="005411EB">
      <w:pPr>
        <w:pStyle w:val="BodyText"/>
        <w:numPr>
          <w:ilvl w:val="1"/>
          <w:numId w:val="164"/>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ο Ανάδοχος πτωχεύσει, τεθεί υπό αναγκαστική διαχείριση ή εκκαθάριση, λυθεί ή ανακληθεί η άδεια λειτουργίας του ή γίνουν πράξεις αναγκαστικής εκτέλεσης σε βάρος του, στο σύνολο ή σε σημαντικό μέρος των περιουσιακών του στοιχείων.</w:t>
      </w:r>
    </w:p>
    <w:p w14:paraId="78F7DF9A" w14:textId="77777777" w:rsidR="00A75D52" w:rsidRPr="004838DD" w:rsidRDefault="00A75D52" w:rsidP="005411EB">
      <w:pPr>
        <w:pStyle w:val="BodyText"/>
        <w:numPr>
          <w:ilvl w:val="1"/>
          <w:numId w:val="164"/>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Εκδίδεται αμετάκλητη απόφαση κατά του Αναδόχου για αδίκημα σχετικό με την άσκηση του επαγγέλματός του.</w:t>
      </w:r>
    </w:p>
    <w:p w14:paraId="584A1EA4" w14:textId="77777777" w:rsidR="00A75D52" w:rsidRPr="004838DD" w:rsidRDefault="00A75D52" w:rsidP="005411EB">
      <w:pPr>
        <w:pStyle w:val="BodyText"/>
        <w:numPr>
          <w:ilvl w:val="1"/>
          <w:numId w:val="164"/>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Εκδίδεται αμετάκλητη καταδικαστική απόφαση εις βάρος του νομίμου εκπροσώπου του Αναδόχου για κάποιο από τα αναφερόμενα στο άρθρο 73 Ν. 4412/2016.</w:t>
      </w:r>
    </w:p>
    <w:p w14:paraId="2E86519F" w14:textId="10C84557" w:rsidR="00A75D52" w:rsidRPr="004838DD" w:rsidRDefault="00A75D52" w:rsidP="005411EB">
      <w:pPr>
        <w:pStyle w:val="BodyText"/>
        <w:numPr>
          <w:ilvl w:val="0"/>
          <w:numId w:val="109"/>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Τα αποτελέσματα της καταγγελίας επέρχονται από την περιέλευση στον Ανάδοχο της εκ μέρους της Αναθέτουσας Αρχής καταγγελίας. Κατ’ εξαίρεση η Αναθέτουσα Αρχή δύναται, κατ’ ενάσκηση διακριτικής της ευχέρειας, για όσες από τις περιπτώσεις καταγγελίας είναι αυτό δυνατό, να τάξει εύλογη (κατ’ αυτήν) προθεσμία θεραπείας της παραβάσεως, οπότε τα αποτελέσματα της καταγγελίας επέρχονται αυτόματα με την πάροδο της ταχθείσας προθεσμίας, εκτός εάν η Αναθέτουσα Αρχή γνωστοποιήσει εγγράφως προς τον Ανάδοχο ότι θεωρεί την παράβαση θεραπευθείσα.</w:t>
      </w:r>
    </w:p>
    <w:p w14:paraId="71F604A5" w14:textId="77777777" w:rsidR="00A75D52" w:rsidRPr="004838DD" w:rsidRDefault="00A75D52" w:rsidP="005411EB">
      <w:pPr>
        <w:pStyle w:val="BodyText"/>
        <w:numPr>
          <w:ilvl w:val="0"/>
          <w:numId w:val="109"/>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Με την, κατόπιν καταγγελίας της Αναθέτουσας Αρχής, λύση της Σύμβασης, ο Ανάδοχος υποχρεούται μετά από αίτηση της Αναθέτουσας Αρχής:</w:t>
      </w:r>
    </w:p>
    <w:p w14:paraId="061D1D83" w14:textId="77777777" w:rsidR="00A75D52" w:rsidRPr="004838DD" w:rsidRDefault="00A75D52" w:rsidP="005411EB">
      <w:pPr>
        <w:pStyle w:val="BodyText"/>
        <w:numPr>
          <w:ilvl w:val="1"/>
          <w:numId w:val="165"/>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Να απόσχει από την διενέργεια οποιασδήποτε εργασίας, έργου, παροχής υπηρεσιών ή εκτέλεσης υποχρεώσεώς του που πηγάζει από τη Σύμβαση, πλην εκείνων που επιβάλλονται για την διασφάλιση προϊόντων, εργασιών και εγκαταστάσεων.</w:t>
      </w:r>
    </w:p>
    <w:p w14:paraId="2601EFE7" w14:textId="77777777" w:rsidR="00A75D52" w:rsidRPr="004838DD" w:rsidRDefault="00A75D52" w:rsidP="005411EB">
      <w:pPr>
        <w:pStyle w:val="BodyText"/>
        <w:numPr>
          <w:ilvl w:val="1"/>
          <w:numId w:val="165"/>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Να παραδώσει, σε χρόνο που θα προσδιορίσει η Αναθέτουσα Αρχή, όποιο έργο ή εργασία (ολοκληρωμένο ή μη) έχει εκπονήσει ή έχει στην κατοχή του, καθώς και τα πάσης φύσεως υποστηρικτικά έγγραφα και μέσα (μαγνητικά ή μη), και να μεριμνήσει όπως οι υπεργολάβοι και συνεργάτες του πράξουν το ίδιο.</w:t>
      </w:r>
    </w:p>
    <w:p w14:paraId="335D2512" w14:textId="77777777" w:rsidR="00A75D52" w:rsidRPr="004838DD" w:rsidRDefault="00A75D52" w:rsidP="005411EB">
      <w:pPr>
        <w:pStyle w:val="BodyText"/>
        <w:numPr>
          <w:ilvl w:val="1"/>
          <w:numId w:val="165"/>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lastRenderedPageBreak/>
        <w:t>Να παραδώσει στην Αναθέτουσα Αρχή κάθε εξοπλισμό, λογισμικό, υλικά ή άλλα αγαθά που αφορούν άμεσα ή έμμεσα το Έργο και ευρίσκονται στην κατοχή του, εγγυώμενος ότι οι υπεργολάβοι και συνεργάτες του θα πράξουν  το ίδιο.</w:t>
      </w:r>
    </w:p>
    <w:p w14:paraId="1763E734" w14:textId="77777777" w:rsidR="00A75D52" w:rsidRPr="004838DD" w:rsidRDefault="00A75D52" w:rsidP="005411EB">
      <w:pPr>
        <w:pStyle w:val="BodyText"/>
        <w:numPr>
          <w:ilvl w:val="0"/>
          <w:numId w:val="109"/>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Το συντομότερο δυνατό μετά την καταγγελία της Σύμβασης, η ΕΠΠΕ βεβαιώνει την αξία του παρασχεθέντος μέρους του Έργου, καθώς και κάθε οφειλή έναντι του Αναδόχου κατά την ημερομηνία καταγγελίας.</w:t>
      </w:r>
    </w:p>
    <w:p w14:paraId="6EA96A30" w14:textId="77777777" w:rsidR="00A75D52" w:rsidRPr="004838DD" w:rsidRDefault="00A75D52" w:rsidP="005411EB">
      <w:pPr>
        <w:pStyle w:val="BodyText"/>
        <w:numPr>
          <w:ilvl w:val="0"/>
          <w:numId w:val="109"/>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Αναθέτουσα Αρχή αναστέλλει την καταβολή οποιουδήποτε ποσού πληρωτέου σύμφωνα με την Σύμβαση προς τον Ανάδοχο μέχρι την εκκαθάριση των μεταξύ τους υποχρεώσεων και οι εγγυητικές επιστολές καταπίπτουν.</w:t>
      </w:r>
    </w:p>
    <w:p w14:paraId="745BAB65" w14:textId="77777777" w:rsidR="00A75D52" w:rsidRPr="004838DD" w:rsidRDefault="00A75D52" w:rsidP="005411EB">
      <w:pPr>
        <w:pStyle w:val="BodyText"/>
        <w:numPr>
          <w:ilvl w:val="0"/>
          <w:numId w:val="109"/>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Αναθέτουσα Αρχή δύναται να αγοράσει, σε τιμές αγοράς, τις παρασχεθείσες υπηρεσίες που δεν έχει ακόμα πληρώσει.</w:t>
      </w:r>
    </w:p>
    <w:p w14:paraId="7BCB3A8C" w14:textId="77777777" w:rsidR="00A75D52" w:rsidRPr="004838DD" w:rsidRDefault="00A75D52" w:rsidP="005411EB">
      <w:pPr>
        <w:pStyle w:val="BodyText"/>
        <w:numPr>
          <w:ilvl w:val="0"/>
          <w:numId w:val="109"/>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Η Αναθέτουσα Αρχή δικαιούται να απαιτήσει πρόσθετα από τον Ανάδοχο αποζημίωση για κάθε ζημία που υπέστη μέχρι του ανώτατου ποσού της συμβατικής τιμής που αντιστοιχεί στην αξία του τμήματος του Έργου που δεν μπορεί, λόγω πλημμελούς εκτελέσεως της Σύμβασης, να χρησιμοποιηθεί για τον προοριζόμενο σκοπό.</w:t>
      </w:r>
    </w:p>
    <w:p w14:paraId="3E920C9D" w14:textId="77777777" w:rsidR="00A75D52" w:rsidRDefault="00A75D52" w:rsidP="004838DD">
      <w:pPr>
        <w:pStyle w:val="BodyText"/>
        <w:spacing w:after="120"/>
        <w:ind w:right="57"/>
        <w:contextualSpacing/>
        <w:jc w:val="both"/>
        <w:rPr>
          <w:rFonts w:asciiTheme="minorHAnsi" w:hAnsiTheme="minorHAnsi" w:cstheme="minorHAnsi"/>
          <w:szCs w:val="22"/>
        </w:rPr>
      </w:pPr>
    </w:p>
    <w:p w14:paraId="02C2FF3D" w14:textId="77777777" w:rsidR="00A94E7C" w:rsidRPr="004838DD" w:rsidRDefault="00A94E7C" w:rsidP="004838DD">
      <w:pPr>
        <w:pStyle w:val="BodyText"/>
        <w:spacing w:after="120"/>
        <w:ind w:right="57"/>
        <w:contextualSpacing/>
        <w:jc w:val="both"/>
        <w:rPr>
          <w:rFonts w:asciiTheme="minorHAnsi" w:hAnsiTheme="minorHAnsi" w:cstheme="minorHAnsi"/>
          <w:szCs w:val="22"/>
        </w:rPr>
      </w:pPr>
    </w:p>
    <w:p w14:paraId="03FAB157"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32" w:name="_Toc68730608"/>
      <w:bookmarkStart w:id="133" w:name="_Toc68827224"/>
      <w:r w:rsidRPr="004838DD">
        <w:rPr>
          <w:rFonts w:asciiTheme="minorHAnsi" w:hAnsiTheme="minorHAnsi" w:cstheme="minorHAnsi"/>
          <w:sz w:val="22"/>
          <w:szCs w:val="22"/>
        </w:rPr>
        <w:t>ΑΡΘΡΟ 27: ΑΝΩΤΕΡΑ ΒΙΑ</w:t>
      </w:r>
      <w:bookmarkEnd w:id="132"/>
      <w:bookmarkEnd w:id="133"/>
    </w:p>
    <w:p w14:paraId="437202F7" w14:textId="77777777" w:rsidR="00A75D52" w:rsidRPr="004838DD" w:rsidRDefault="00A75D52" w:rsidP="005411EB">
      <w:pPr>
        <w:pStyle w:val="BodyText"/>
        <w:numPr>
          <w:ilvl w:val="0"/>
          <w:numId w:val="127"/>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w:t>
      </w:r>
    </w:p>
    <w:p w14:paraId="07E88597" w14:textId="77777777" w:rsidR="00A75D52" w:rsidRPr="004838DD" w:rsidRDefault="00A75D52" w:rsidP="005411EB">
      <w:pPr>
        <w:pStyle w:val="BodyText"/>
        <w:numPr>
          <w:ilvl w:val="0"/>
          <w:numId w:val="127"/>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 xml:space="preserve">Ως περιπτώσεις ανωτέρας βίας αναφέρονται ενδεικτικά οι παρακάτω: </w:t>
      </w:r>
    </w:p>
    <w:p w14:paraId="7E59ACBF" w14:textId="77777777" w:rsidR="00A75D52" w:rsidRPr="004838DD" w:rsidRDefault="00A75D52" w:rsidP="005411EB">
      <w:pPr>
        <w:pStyle w:val="BodyText"/>
        <w:numPr>
          <w:ilvl w:val="0"/>
          <w:numId w:val="126"/>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Πανδημία.</w:t>
      </w:r>
    </w:p>
    <w:p w14:paraId="514512BF" w14:textId="77777777" w:rsidR="00A75D52" w:rsidRPr="004838DD" w:rsidRDefault="00A75D52" w:rsidP="005411EB">
      <w:pPr>
        <w:pStyle w:val="BodyText"/>
        <w:numPr>
          <w:ilvl w:val="0"/>
          <w:numId w:val="126"/>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Πλημμύρα.</w:t>
      </w:r>
    </w:p>
    <w:p w14:paraId="61ED10DC" w14:textId="77777777" w:rsidR="00A75D52" w:rsidRPr="004838DD" w:rsidRDefault="00A75D52" w:rsidP="005411EB">
      <w:pPr>
        <w:pStyle w:val="BodyText"/>
        <w:numPr>
          <w:ilvl w:val="0"/>
          <w:numId w:val="126"/>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Σεισμός.</w:t>
      </w:r>
    </w:p>
    <w:p w14:paraId="5EACC234" w14:textId="77777777" w:rsidR="00A75D52" w:rsidRPr="004838DD" w:rsidRDefault="00A75D52" w:rsidP="005411EB">
      <w:pPr>
        <w:pStyle w:val="BodyText"/>
        <w:numPr>
          <w:ilvl w:val="0"/>
          <w:numId w:val="126"/>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Πόλεμος.</w:t>
      </w:r>
    </w:p>
    <w:p w14:paraId="24A32F84" w14:textId="77777777" w:rsidR="00A75D52" w:rsidRPr="004838DD" w:rsidRDefault="00A75D52" w:rsidP="005411EB">
      <w:pPr>
        <w:pStyle w:val="BodyText"/>
        <w:numPr>
          <w:ilvl w:val="0"/>
          <w:numId w:val="126"/>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Εμπορικός αποκλεισμός μεταφορών (Διεθνούς Δικτύου).</w:t>
      </w:r>
    </w:p>
    <w:p w14:paraId="2362A0A3" w14:textId="77777777" w:rsidR="00A75D52" w:rsidRPr="004838DD" w:rsidRDefault="00A75D52" w:rsidP="005411EB">
      <w:pPr>
        <w:pStyle w:val="BodyText"/>
        <w:numPr>
          <w:ilvl w:val="0"/>
          <w:numId w:val="126"/>
        </w:numPr>
        <w:spacing w:after="120"/>
        <w:ind w:left="1134" w:right="57"/>
        <w:contextualSpacing/>
        <w:jc w:val="both"/>
        <w:rPr>
          <w:rFonts w:asciiTheme="minorHAnsi" w:hAnsiTheme="minorHAnsi" w:cstheme="minorHAnsi"/>
          <w:szCs w:val="22"/>
        </w:rPr>
      </w:pPr>
      <w:r w:rsidRPr="004838DD">
        <w:rPr>
          <w:rFonts w:asciiTheme="minorHAnsi" w:hAnsiTheme="minorHAnsi" w:cstheme="minorHAnsi"/>
          <w:szCs w:val="22"/>
        </w:rPr>
        <w:t>Εμπορικός αποκλεισμός εισαγωγής (EMBARGO).</w:t>
      </w:r>
    </w:p>
    <w:p w14:paraId="19B96436" w14:textId="77777777" w:rsidR="00A75D52" w:rsidRPr="004838DD" w:rsidRDefault="00A75D52" w:rsidP="005411EB">
      <w:pPr>
        <w:pStyle w:val="BodyText"/>
        <w:numPr>
          <w:ilvl w:val="0"/>
          <w:numId w:val="127"/>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να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υποχρεούται να απαντήσει εντός είκοσι (20) περαιτέρω ημερών στο σχετικό αίτημα του Αναδόχου, διαφορετικά, με την πάροδο άπρακτης της προθεσμίας, τεκμαίρεται αποδοχή του αιτήματος.</w:t>
      </w:r>
    </w:p>
    <w:p w14:paraId="78461AAB" w14:textId="77777777" w:rsidR="00A75D52" w:rsidRPr="004838DD" w:rsidRDefault="00A75D52" w:rsidP="005411EB">
      <w:pPr>
        <w:pStyle w:val="BodyText"/>
        <w:numPr>
          <w:ilvl w:val="0"/>
          <w:numId w:val="127"/>
        </w:numPr>
        <w:spacing w:after="120"/>
        <w:ind w:left="567" w:right="57"/>
        <w:contextualSpacing/>
        <w:jc w:val="both"/>
        <w:rPr>
          <w:rFonts w:asciiTheme="minorHAnsi" w:hAnsiTheme="minorHAnsi" w:cstheme="minorHAnsi"/>
          <w:szCs w:val="22"/>
        </w:rPr>
      </w:pPr>
      <w:r w:rsidRPr="004838DD">
        <w:rPr>
          <w:rFonts w:asciiTheme="minorHAnsi" w:hAnsiTheme="minorHAnsi" w:cstheme="minorHAnsi"/>
          <w:szCs w:val="22"/>
        </w:rPr>
        <w:t>Μόνο η έγγραφη αναγνώριση από την Αναθέτουσα Αρχή της ανωτέρας βίας που επικαλείται ο Αναδόχος, τον απαλλάσσει από τις συνέπειες της εκπρόθεσμης υλοποίησης του Έργου.</w:t>
      </w:r>
    </w:p>
    <w:p w14:paraId="347A1506" w14:textId="77777777" w:rsidR="00A75D52" w:rsidRPr="004838DD" w:rsidRDefault="00A75D52" w:rsidP="004838DD">
      <w:pPr>
        <w:pStyle w:val="BodyText"/>
        <w:spacing w:after="120"/>
        <w:ind w:right="57"/>
        <w:contextualSpacing/>
        <w:jc w:val="both"/>
        <w:rPr>
          <w:rFonts w:asciiTheme="minorHAnsi" w:hAnsiTheme="minorHAnsi" w:cstheme="minorHAnsi"/>
          <w:szCs w:val="22"/>
        </w:rPr>
      </w:pPr>
    </w:p>
    <w:p w14:paraId="4A85473E" w14:textId="77777777" w:rsidR="00A75D52" w:rsidRPr="004838DD" w:rsidRDefault="00A75D52" w:rsidP="004838DD">
      <w:pPr>
        <w:pStyle w:val="BodyText"/>
        <w:spacing w:after="120"/>
        <w:ind w:right="57"/>
        <w:contextualSpacing/>
        <w:jc w:val="both"/>
        <w:rPr>
          <w:rFonts w:asciiTheme="minorHAnsi" w:hAnsiTheme="minorHAnsi" w:cstheme="minorHAnsi"/>
          <w:szCs w:val="22"/>
        </w:rPr>
      </w:pPr>
    </w:p>
    <w:p w14:paraId="760AFAF9"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34" w:name="_Toc68730609"/>
      <w:bookmarkStart w:id="135" w:name="_Toc68827225"/>
      <w:r w:rsidRPr="004838DD">
        <w:rPr>
          <w:rFonts w:asciiTheme="minorHAnsi" w:hAnsiTheme="minorHAnsi" w:cstheme="minorHAnsi"/>
          <w:sz w:val="22"/>
          <w:szCs w:val="22"/>
        </w:rPr>
        <w:t>ΑΡΘΡΟ 28: ΤΡΟΠΟΠΟΙΗΣΗ ΤΗΣ ΣΥΜΒΑΣΗΣ</w:t>
      </w:r>
      <w:bookmarkStart w:id="136" w:name="_Toc177811771"/>
      <w:bookmarkStart w:id="137" w:name="_Toc295379313"/>
      <w:bookmarkStart w:id="138" w:name="_Toc487211872"/>
      <w:bookmarkStart w:id="139" w:name="_Toc177811772"/>
      <w:bookmarkStart w:id="140" w:name="_Toc295379314"/>
      <w:bookmarkEnd w:id="134"/>
      <w:bookmarkEnd w:id="135"/>
      <w:bookmarkEnd w:id="136"/>
      <w:bookmarkEnd w:id="137"/>
    </w:p>
    <w:p w14:paraId="1E4B206A" w14:textId="77777777" w:rsidR="00A75D52" w:rsidRPr="004838DD" w:rsidRDefault="00A75D52" w:rsidP="004838DD">
      <w:pPr>
        <w:spacing w:after="120" w:line="240" w:lineRule="auto"/>
        <w:ind w:right="57"/>
        <w:contextualSpacing/>
        <w:jc w:val="both"/>
        <w:rPr>
          <w:rFonts w:cstheme="minorHAnsi"/>
        </w:rPr>
      </w:pPr>
      <w:r w:rsidRPr="004838DD">
        <w:rPr>
          <w:rFonts w:cstheme="minorHAnsi"/>
        </w:rPr>
        <w:t xml:space="preserve">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Αρχής, </w:t>
      </w:r>
      <w:r w:rsidRPr="004838DD">
        <w:rPr>
          <w:rFonts w:cstheme="minorHAnsi"/>
        </w:rPr>
        <w:lastRenderedPageBreak/>
        <w:t xml:space="preserve">ήτοι της Επιτροπής Διενέργειας και Διεξαγωγής Διαγωνισμού. Οιαδήποτε τροποποίηση των όρων της παρούσας δύναται να πραγματοποιηθεί μόνο εγγράφως και θα υπογράφεται από όλους τους συμβαλλομένους, αποκλειομένης ρητώς κάθε τροποποίησης με προφορική συμφωνία. </w:t>
      </w:r>
    </w:p>
    <w:p w14:paraId="43274305" w14:textId="77777777" w:rsidR="00A75D52" w:rsidRPr="004838DD" w:rsidRDefault="00A75D52" w:rsidP="004838DD">
      <w:pPr>
        <w:spacing w:after="120" w:line="240" w:lineRule="auto"/>
        <w:ind w:right="57"/>
        <w:contextualSpacing/>
        <w:jc w:val="both"/>
        <w:rPr>
          <w:rFonts w:cstheme="minorHAnsi"/>
        </w:rPr>
      </w:pPr>
    </w:p>
    <w:p w14:paraId="5442FFB7" w14:textId="77777777" w:rsidR="00A75D52" w:rsidRPr="004838DD" w:rsidRDefault="00A75D52" w:rsidP="004838DD">
      <w:pPr>
        <w:spacing w:after="120" w:line="240" w:lineRule="auto"/>
        <w:ind w:right="57"/>
        <w:contextualSpacing/>
        <w:jc w:val="both"/>
        <w:rPr>
          <w:rFonts w:cstheme="minorHAnsi"/>
        </w:rPr>
      </w:pPr>
    </w:p>
    <w:p w14:paraId="2958F4B6" w14:textId="77777777" w:rsidR="00A75D52" w:rsidRPr="004838DD" w:rsidRDefault="00A75D52" w:rsidP="004838DD">
      <w:pPr>
        <w:pStyle w:val="Heading3"/>
        <w:spacing w:before="0" w:beforeAutospacing="0" w:after="120" w:afterAutospacing="0"/>
        <w:contextualSpacing/>
        <w:rPr>
          <w:rFonts w:asciiTheme="minorHAnsi" w:hAnsiTheme="minorHAnsi" w:cstheme="minorHAnsi"/>
          <w:sz w:val="22"/>
          <w:szCs w:val="22"/>
        </w:rPr>
      </w:pPr>
      <w:bookmarkStart w:id="141" w:name="_Toc68730610"/>
      <w:bookmarkStart w:id="142" w:name="_Toc68827226"/>
      <w:r w:rsidRPr="004838DD">
        <w:rPr>
          <w:rFonts w:asciiTheme="minorHAnsi" w:hAnsiTheme="minorHAnsi" w:cstheme="minorHAnsi"/>
          <w:sz w:val="22"/>
          <w:szCs w:val="22"/>
        </w:rPr>
        <w:t>ΑΡΘΡΟ 29: ΕΦΑΡΜΟΣΤΕΟ ΔΙΚΑΙΟ – ΕΠΙΛΥΣΗ ΔΙΑΦΟΡΩΝ</w:t>
      </w:r>
      <w:bookmarkEnd w:id="138"/>
      <w:bookmarkEnd w:id="139"/>
      <w:bookmarkEnd w:id="140"/>
      <w:r w:rsidRPr="004838DD">
        <w:rPr>
          <w:rFonts w:asciiTheme="minorHAnsi" w:hAnsiTheme="minorHAnsi" w:cstheme="minorHAnsi"/>
          <w:sz w:val="22"/>
          <w:szCs w:val="22"/>
        </w:rPr>
        <w:t xml:space="preserve"> – ΛΟΙΠΟΙ ΟΡΟΙ</w:t>
      </w:r>
      <w:bookmarkEnd w:id="141"/>
      <w:bookmarkEnd w:id="142"/>
    </w:p>
    <w:p w14:paraId="54B0ACCD" w14:textId="77777777" w:rsidR="00A75D52" w:rsidRPr="004838DD" w:rsidRDefault="00A75D52" w:rsidP="005411EB">
      <w:pPr>
        <w:numPr>
          <w:ilvl w:val="0"/>
          <w:numId w:val="128"/>
        </w:numPr>
        <w:spacing w:after="120" w:line="240" w:lineRule="auto"/>
        <w:ind w:left="567" w:right="57"/>
        <w:contextualSpacing/>
        <w:jc w:val="both"/>
        <w:rPr>
          <w:rFonts w:cstheme="minorHAnsi"/>
        </w:rPr>
      </w:pPr>
      <w:r w:rsidRPr="004838DD">
        <w:rPr>
          <w:rFonts w:cstheme="minorHAnsi"/>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w:t>
      </w:r>
    </w:p>
    <w:p w14:paraId="18E227A4" w14:textId="77777777" w:rsidR="00A75D52" w:rsidRPr="004838DD" w:rsidRDefault="00A75D52" w:rsidP="005411EB">
      <w:pPr>
        <w:numPr>
          <w:ilvl w:val="0"/>
          <w:numId w:val="128"/>
        </w:numPr>
        <w:spacing w:after="120" w:line="240" w:lineRule="auto"/>
        <w:ind w:left="567" w:right="57"/>
        <w:contextualSpacing/>
        <w:jc w:val="both"/>
        <w:rPr>
          <w:rFonts w:cstheme="minorHAnsi"/>
        </w:rPr>
      </w:pPr>
      <w:r w:rsidRPr="004838DD">
        <w:rPr>
          <w:rFonts w:cstheme="minorHAnsi"/>
        </w:rPr>
        <w:t>Επί διαφωνίας, κάθε διαφορά θα επιλύεται από τα ελληνικά δικαστήρια και συγκεκριμένα τα δικαστήρια των Αθηνών, εφαρμοστέο δε δίκαιο είναι πάντοτε το Ελληνικό και το Ενωσιακό δίκαιο.</w:t>
      </w:r>
    </w:p>
    <w:p w14:paraId="37177906" w14:textId="77777777" w:rsidR="00A75D52" w:rsidRPr="004838DD" w:rsidRDefault="00A75D52" w:rsidP="005411EB">
      <w:pPr>
        <w:numPr>
          <w:ilvl w:val="0"/>
          <w:numId w:val="128"/>
        </w:numPr>
        <w:spacing w:after="120" w:line="240" w:lineRule="auto"/>
        <w:ind w:left="567" w:right="57"/>
        <w:contextualSpacing/>
        <w:jc w:val="both"/>
        <w:rPr>
          <w:rFonts w:cstheme="minorHAnsi"/>
        </w:rPr>
      </w:pPr>
      <w:r w:rsidRPr="004838DD">
        <w:rPr>
          <w:rFonts w:cstheme="minorHAnsi"/>
        </w:rPr>
        <w:t>Δεν αποκλείεται, ωστόσο, για ορισμένες περιπτώσεις, εφόσον συμφωνούν και τα δύο μέρη, να προβλεφθεί στη Σύμβαση προσφυγή των συμβαλλομένων σε διαιτησία αντί των δικαστηρίων, σύμφωνα πάντα με την ελληνική νομοθεσία και με όσα μεταξύ τους συμφωνήσουν. Αν δεν επέλθει τέτοια συμφωνία, η αρμοδιότητα για την επίλυση της διαφοράς ανήκει στα ελληνικά δικαστήρια κατά τα οριζόμενα στην προηγούμενη παράγραφο. Τα Παραρτήματα Α και Β της Διακήρυξης, καθώς και η προσφορά του Αναδόχου, όπως τούτη έγινε αποδεκτή, αποτελούν αναπόσπαστο μέρος της παρούσας Σύμβασης.</w:t>
      </w:r>
    </w:p>
    <w:p w14:paraId="1A8AA8BC" w14:textId="77777777" w:rsidR="00A75D52" w:rsidRPr="004838DD" w:rsidRDefault="00A75D52" w:rsidP="004838DD">
      <w:pPr>
        <w:spacing w:after="120" w:line="240" w:lineRule="auto"/>
        <w:ind w:right="57"/>
        <w:contextualSpacing/>
        <w:jc w:val="both"/>
        <w:rPr>
          <w:rFonts w:cstheme="minorHAnsi"/>
        </w:rPr>
      </w:pPr>
    </w:p>
    <w:p w14:paraId="5477E7B2" w14:textId="77777777" w:rsidR="00A75D52" w:rsidRPr="004838DD" w:rsidRDefault="00A75D52" w:rsidP="004838DD">
      <w:pPr>
        <w:spacing w:after="120" w:line="240" w:lineRule="auto"/>
        <w:ind w:right="57"/>
        <w:contextualSpacing/>
        <w:jc w:val="both"/>
        <w:rPr>
          <w:rFonts w:cstheme="minorHAnsi"/>
        </w:rPr>
      </w:pPr>
    </w:p>
    <w:p w14:paraId="170088BC" w14:textId="77777777" w:rsidR="00A75D52" w:rsidRPr="004838DD" w:rsidRDefault="00A75D52" w:rsidP="004838DD">
      <w:pPr>
        <w:pStyle w:val="BodyText"/>
        <w:spacing w:after="120"/>
        <w:ind w:right="57"/>
        <w:contextualSpacing/>
        <w:jc w:val="both"/>
        <w:rPr>
          <w:rFonts w:asciiTheme="minorHAnsi" w:hAnsiTheme="minorHAnsi" w:cstheme="minorHAnsi"/>
          <w:szCs w:val="22"/>
        </w:rPr>
      </w:pPr>
    </w:p>
    <w:p w14:paraId="0A8A4B73" w14:textId="77777777" w:rsidR="00A75D52" w:rsidRPr="004838DD" w:rsidRDefault="00A75D52" w:rsidP="004838DD">
      <w:pPr>
        <w:spacing w:after="120" w:line="240" w:lineRule="auto"/>
        <w:ind w:right="57"/>
        <w:contextualSpacing/>
        <w:jc w:val="both"/>
        <w:rPr>
          <w:rFonts w:cstheme="minorHAnsi"/>
        </w:rPr>
      </w:pPr>
      <w:r w:rsidRPr="004838DD">
        <w:rPr>
          <w:rFonts w:cstheme="minorHAnsi"/>
        </w:rPr>
        <w:t>Το κείμενο της παρούσας σύμβασης, αφού αναγνώσθηκε και συμφωνήθηκε, υπογράφεται νόμιμα και από τα δύο συμβαλλόμενα μέρη σε τέσσερα (4) όμοια πρωτότυπα. Από αυτά, δύο (2) παρέλαβε η Αναθέτουσα Αρχή και δύο (2) παρέλαβε ο Ανάδοχος.</w:t>
      </w:r>
    </w:p>
    <w:p w14:paraId="767D2243" w14:textId="77777777" w:rsidR="00A75D52" w:rsidRPr="004838DD" w:rsidRDefault="00A75D52" w:rsidP="004838DD">
      <w:pPr>
        <w:spacing w:after="120" w:line="240" w:lineRule="auto"/>
        <w:ind w:right="57"/>
        <w:contextualSpacing/>
        <w:jc w:val="both"/>
        <w:rPr>
          <w:rFonts w:cstheme="minorHAnsi"/>
          <w:b/>
          <w:bCs/>
        </w:rPr>
      </w:pPr>
    </w:p>
    <w:p w14:paraId="399859FA" w14:textId="77777777" w:rsidR="00A75D52" w:rsidRPr="004838DD" w:rsidRDefault="00A75D52" w:rsidP="004838DD">
      <w:pPr>
        <w:spacing w:after="120" w:line="240" w:lineRule="auto"/>
        <w:ind w:right="57"/>
        <w:contextualSpacing/>
        <w:jc w:val="both"/>
        <w:rPr>
          <w:rFonts w:cstheme="minorHAnsi"/>
          <w:b/>
          <w:bCs/>
        </w:rPr>
      </w:pPr>
    </w:p>
    <w:p w14:paraId="24C0AC8E" w14:textId="77777777" w:rsidR="00A75D52" w:rsidRDefault="00A75D52" w:rsidP="004838DD">
      <w:pPr>
        <w:spacing w:after="120" w:line="240" w:lineRule="auto"/>
        <w:ind w:right="57"/>
        <w:contextualSpacing/>
        <w:jc w:val="both"/>
        <w:rPr>
          <w:rFonts w:cstheme="minorHAnsi"/>
          <w:b/>
          <w:bCs/>
        </w:rPr>
      </w:pPr>
    </w:p>
    <w:p w14:paraId="168B235E" w14:textId="77777777" w:rsidR="007F6E6A" w:rsidRDefault="007F6E6A" w:rsidP="004838DD">
      <w:pPr>
        <w:spacing w:after="120" w:line="240" w:lineRule="auto"/>
        <w:ind w:right="57"/>
        <w:contextualSpacing/>
        <w:jc w:val="both"/>
        <w:rPr>
          <w:rFonts w:cstheme="minorHAnsi"/>
          <w:b/>
          <w:bCs/>
        </w:rPr>
      </w:pPr>
    </w:p>
    <w:p w14:paraId="72D89C58" w14:textId="77777777" w:rsidR="007F6E6A" w:rsidRPr="004838DD" w:rsidRDefault="007F6E6A" w:rsidP="004838DD">
      <w:pPr>
        <w:spacing w:after="120" w:line="240" w:lineRule="auto"/>
        <w:ind w:right="57"/>
        <w:contextualSpacing/>
        <w:jc w:val="both"/>
        <w:rPr>
          <w:rFonts w:cstheme="minorHAnsi"/>
          <w:b/>
          <w:bCs/>
        </w:rPr>
      </w:pPr>
    </w:p>
    <w:p w14:paraId="0EA88A2C" w14:textId="77777777" w:rsidR="00A75D52" w:rsidRPr="004838DD" w:rsidRDefault="00A75D52" w:rsidP="004838DD">
      <w:pPr>
        <w:spacing w:after="120" w:line="240" w:lineRule="auto"/>
        <w:ind w:right="57"/>
        <w:contextualSpacing/>
        <w:jc w:val="center"/>
        <w:rPr>
          <w:rFonts w:cstheme="minorHAnsi"/>
        </w:rPr>
      </w:pPr>
      <w:r w:rsidRPr="004838DD">
        <w:rPr>
          <w:rFonts w:cstheme="minorHAnsi"/>
          <w:b/>
          <w:bCs/>
        </w:rPr>
        <w:t>ΟΙ ΣΥΜΒΑΛΛΟΜΕΝΟΙ</w:t>
      </w:r>
      <w:bookmarkStart w:id="143" w:name="_Toc318672848"/>
      <w:bookmarkEnd w:id="143"/>
    </w:p>
    <w:p w14:paraId="72C97181" w14:textId="77777777" w:rsidR="00A75D52" w:rsidRDefault="00A75D52" w:rsidP="00A75D52">
      <w:pPr>
        <w:rPr>
          <w:rFonts w:cstheme="minorHAnsi"/>
        </w:rPr>
      </w:pPr>
      <w:r>
        <w:rPr>
          <w:rFonts w:cstheme="minorHAnsi"/>
        </w:rPr>
        <w:br w:type="page"/>
      </w:r>
    </w:p>
    <w:p w14:paraId="3514528E" w14:textId="77777777" w:rsidR="00A75D52" w:rsidRDefault="00A75D52" w:rsidP="00A75D52">
      <w:pPr>
        <w:pStyle w:val="Heading2"/>
      </w:pPr>
      <w:bookmarkStart w:id="144" w:name="_Toc68730611"/>
      <w:bookmarkStart w:id="145" w:name="_Toc68827227"/>
      <w:r>
        <w:lastRenderedPageBreak/>
        <w:t>Γ</w:t>
      </w:r>
      <w:r w:rsidRPr="00C113A1">
        <w:t xml:space="preserve">6. </w:t>
      </w:r>
      <w:r>
        <w:t>Υπόδειγμα ΤΕΥΔ ΕΑΑΔΗΣΥ</w:t>
      </w:r>
      <w:bookmarkEnd w:id="144"/>
      <w:bookmarkEnd w:id="145"/>
    </w:p>
    <w:p w14:paraId="67AFF29E" w14:textId="77777777" w:rsidR="00A75D52" w:rsidRDefault="00A75D52" w:rsidP="00A75D52">
      <w:pPr>
        <w:spacing w:after="120" w:line="240" w:lineRule="auto"/>
        <w:ind w:right="57"/>
        <w:jc w:val="both"/>
        <w:rPr>
          <w:rFonts w:cstheme="minorHAnsi"/>
        </w:rPr>
      </w:pPr>
    </w:p>
    <w:p w14:paraId="63FB79DA" w14:textId="77777777" w:rsidR="00A75D52" w:rsidRDefault="00A75D52" w:rsidP="00A75D52">
      <w:pPr>
        <w:jc w:val="center"/>
      </w:pPr>
      <w:r>
        <w:rPr>
          <w:b/>
          <w:bCs/>
        </w:rPr>
        <w:t xml:space="preserve">ΤΥΠΟΠΟΙΗΜΕΝΟ ΕΝΤΥΠΟ ΥΠΕΥΘΥΝΗΣ ΔΗΛΩΣΗΣ </w:t>
      </w:r>
      <w:r>
        <w:rPr>
          <w:b/>
          <w:bCs/>
          <w:sz w:val="24"/>
          <w:szCs w:val="24"/>
        </w:rPr>
        <w:t>(TEΥΔ)</w:t>
      </w:r>
    </w:p>
    <w:p w14:paraId="417E93F6" w14:textId="77777777" w:rsidR="00A75D52" w:rsidRDefault="00A75D52" w:rsidP="00A75D52">
      <w:pPr>
        <w:jc w:val="center"/>
      </w:pPr>
      <w:r>
        <w:rPr>
          <w:b/>
          <w:bCs/>
          <w:sz w:val="24"/>
          <w:szCs w:val="24"/>
        </w:rPr>
        <w:t>[άρθρου 79 παρ. 4 ν. 4412/2016 (Α 147)]</w:t>
      </w:r>
    </w:p>
    <w:p w14:paraId="2FFF1032" w14:textId="77777777" w:rsidR="00A75D52" w:rsidRDefault="00A75D52" w:rsidP="00A75D52">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671D211C" w14:textId="77777777" w:rsidR="00A75D52" w:rsidRDefault="00A75D52" w:rsidP="00A75D52">
      <w:pPr>
        <w:jc w:val="cente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14:paraId="638C0BEE" w14:textId="77777777" w:rsidR="00A75D52" w:rsidRDefault="00A75D52" w:rsidP="00A75D52">
      <w:pPr>
        <w:pBdr>
          <w:top w:val="single" w:sz="2" w:space="1" w:color="000000"/>
          <w:left w:val="single" w:sz="2" w:space="1" w:color="000000"/>
          <w:bottom w:val="single" w:sz="2" w:space="1" w:color="000000"/>
          <w:right w:val="single" w:sz="2"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A75D52" w14:paraId="7E1BEC96" w14:textId="77777777" w:rsidTr="00E66C74">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14:paraId="0EB2A4B9" w14:textId="77777777" w:rsidR="00A75D52" w:rsidRDefault="00A75D52" w:rsidP="00E66C74">
            <w:pPr>
              <w:spacing w:after="0"/>
            </w:pPr>
            <w:r>
              <w:rPr>
                <w:b/>
                <w:bCs/>
              </w:rPr>
              <w:t>Α: Ονομασία, διεύθυνση και στοιχεία επικοινωνίας της αναθέτουσας αρχής (αα)/ αναθέτοντα φορέα (αφ)</w:t>
            </w:r>
          </w:p>
          <w:p w14:paraId="7665F8F6" w14:textId="77777777" w:rsidR="00A75D52" w:rsidRDefault="00A75D52" w:rsidP="00E66C74">
            <w:pPr>
              <w:spacing w:after="0"/>
            </w:pPr>
            <w:r>
              <w:t>- Ονομασία: [……]</w:t>
            </w:r>
          </w:p>
          <w:p w14:paraId="410CF891" w14:textId="77777777" w:rsidR="00A75D52" w:rsidRDefault="00A75D52" w:rsidP="00E66C74">
            <w:pPr>
              <w:spacing w:after="0"/>
            </w:pPr>
            <w:r>
              <w:t>- Κωδικός  Αναθέτουσας Αρχής / Αναθέτοντα Φορέα ΚΗΜΔΗΣ : [.......]</w:t>
            </w:r>
          </w:p>
          <w:p w14:paraId="29A8AE9D" w14:textId="77777777" w:rsidR="00A75D52" w:rsidRDefault="00A75D52" w:rsidP="00E66C74">
            <w:pPr>
              <w:spacing w:after="0"/>
            </w:pPr>
            <w:r>
              <w:t>- Ταχυδρομική διεύθυνση / Πόλη / Ταχ. Κωδικός: [……]</w:t>
            </w:r>
          </w:p>
          <w:p w14:paraId="473F9201" w14:textId="77777777" w:rsidR="00A75D52" w:rsidRDefault="00A75D52" w:rsidP="00E66C74">
            <w:pPr>
              <w:spacing w:after="0"/>
            </w:pPr>
            <w:r>
              <w:t>- Αρμόδιος για πληροφορίες: [……]</w:t>
            </w:r>
          </w:p>
          <w:p w14:paraId="6CD10973" w14:textId="77777777" w:rsidR="00A75D52" w:rsidRDefault="00A75D52" w:rsidP="00E66C74">
            <w:pPr>
              <w:spacing w:after="0"/>
            </w:pPr>
            <w:r>
              <w:t>- Τηλέφωνο: [……]</w:t>
            </w:r>
          </w:p>
          <w:p w14:paraId="2A647FDB" w14:textId="77777777" w:rsidR="00A75D52" w:rsidRDefault="00A75D52" w:rsidP="00E66C74">
            <w:pPr>
              <w:spacing w:after="0"/>
            </w:pPr>
            <w:r>
              <w:t>- Ηλ. ταχυδρομείο: [……]</w:t>
            </w:r>
          </w:p>
          <w:p w14:paraId="6C89D0CB" w14:textId="77777777" w:rsidR="00A75D52" w:rsidRDefault="00A75D52" w:rsidP="00E66C74">
            <w:pPr>
              <w:spacing w:after="0"/>
            </w:pPr>
            <w:r>
              <w:t>- Διεύθυνση στο Διαδίκτυο (διεύθυνση δικτυακού τόπου) (</w:t>
            </w:r>
            <w:r>
              <w:rPr>
                <w:i/>
              </w:rPr>
              <w:t>εάν υπάρχει</w:t>
            </w:r>
            <w:r>
              <w:t>): [……]</w:t>
            </w:r>
          </w:p>
        </w:tc>
      </w:tr>
      <w:tr w:rsidR="00A75D52" w14:paraId="515D299D" w14:textId="77777777" w:rsidTr="00E66C74">
        <w:tc>
          <w:tcPr>
            <w:tcW w:w="8965" w:type="dxa"/>
            <w:tcBorders>
              <w:top w:val="nil"/>
              <w:left w:val="single" w:sz="2" w:space="0" w:color="000000"/>
              <w:bottom w:val="single" w:sz="2" w:space="0" w:color="000000"/>
              <w:right w:val="single" w:sz="2" w:space="0" w:color="000000"/>
            </w:tcBorders>
            <w:shd w:val="clear" w:color="auto" w:fill="B2B2B2"/>
            <w:hideMark/>
          </w:tcPr>
          <w:p w14:paraId="1050259D" w14:textId="77777777" w:rsidR="00A75D52" w:rsidRDefault="00A75D52" w:rsidP="00E66C74">
            <w:pPr>
              <w:spacing w:after="0"/>
            </w:pPr>
            <w:r>
              <w:rPr>
                <w:b/>
                <w:bCs/>
              </w:rPr>
              <w:t>Β: Πληροφορίες σχετικά με τη διαδικασία σύναψης σύμβασης</w:t>
            </w:r>
          </w:p>
          <w:p w14:paraId="6DBFB9E5" w14:textId="77777777" w:rsidR="00A75D52" w:rsidRDefault="00A75D52" w:rsidP="00E66C74">
            <w:pPr>
              <w:spacing w:after="0"/>
            </w:pPr>
            <w:r>
              <w:t xml:space="preserve">- Τίτλος ή σύντομη περιγραφή της δημόσιας σύμβασης (συμπεριλαμβανομένου του σχετικού </w:t>
            </w:r>
            <w:r>
              <w:rPr>
                <w:lang w:val="en-US"/>
              </w:rPr>
              <w:t>CPV</w:t>
            </w:r>
            <w:r>
              <w:t>): [……]</w:t>
            </w:r>
          </w:p>
          <w:p w14:paraId="6F4B796E" w14:textId="77777777" w:rsidR="00A75D52" w:rsidRDefault="00A75D52" w:rsidP="00E66C74">
            <w:pPr>
              <w:spacing w:after="0"/>
            </w:pPr>
            <w:r>
              <w:t>- Κωδικός στο ΚΗΜΔΗΣ: [……]</w:t>
            </w:r>
          </w:p>
          <w:p w14:paraId="3D7E58E3" w14:textId="77777777" w:rsidR="00A75D52" w:rsidRDefault="00A75D52" w:rsidP="00E66C74">
            <w:pPr>
              <w:spacing w:after="0"/>
            </w:pPr>
            <w:r>
              <w:t>- Η σύμβαση αναφέρεται σε έργα, προμήθειες, ή υπηρεσίες : [……]</w:t>
            </w:r>
          </w:p>
          <w:p w14:paraId="3324D3E8" w14:textId="77777777" w:rsidR="00A75D52" w:rsidRDefault="00A75D52" w:rsidP="00E66C74">
            <w:pPr>
              <w:spacing w:after="0"/>
            </w:pPr>
            <w:r>
              <w:t>- Εφόσον υφίστανται, ένδειξη ύπαρξης σχετικών τμημάτων : [……]</w:t>
            </w:r>
          </w:p>
          <w:p w14:paraId="26E24426" w14:textId="77777777" w:rsidR="00A75D52" w:rsidRDefault="00A75D52" w:rsidP="00E66C74">
            <w:pPr>
              <w:spacing w:after="0"/>
            </w:pPr>
            <w:r>
              <w:t>- Αριθμός αναφοράς που αποδίδεται στον φάκελο από την αναθέτουσα αρχή (</w:t>
            </w:r>
            <w:r>
              <w:rPr>
                <w:i/>
              </w:rPr>
              <w:t>εάν υπάρχει</w:t>
            </w:r>
            <w:r>
              <w:t>): [……]</w:t>
            </w:r>
          </w:p>
        </w:tc>
      </w:tr>
    </w:tbl>
    <w:p w14:paraId="7E1254A2" w14:textId="77777777" w:rsidR="00A75D52" w:rsidRDefault="00A75D52" w:rsidP="00A75D52">
      <w:pPr>
        <w:rPr>
          <w:rFonts w:ascii="Calibri" w:hAnsi="Calibri" w:cs="Calibri"/>
          <w:kern w:val="2"/>
          <w:lang w:eastAsia="zh-CN"/>
        </w:rPr>
      </w:pPr>
    </w:p>
    <w:p w14:paraId="2045BA92" w14:textId="77777777" w:rsidR="00A75D52" w:rsidRDefault="00A75D52" w:rsidP="00A75D52">
      <w:pPr>
        <w:shd w:val="clear" w:color="auto" w:fill="B2B2B2"/>
      </w:pPr>
      <w:r>
        <w:t>ΟΛΕΣ ΟΙ ΥΠΟΛΟΙΠΕΣ ΠΛΗΡΟΦΟΡΙΕΣ ΣΕ ΚΑΘΕ ΕΝΟΤΗΤΑ ΤΟΥ ΤΕΥΔ ΘΑ ΠΡΕΠΕΙ ΝΑ ΣΥΜΠΛΗΡΩΘΟΥΝ ΑΠΟ ΤΟΝ ΟΙΚΟΝΟΜΙΚΟ ΦΟΡΕΑ</w:t>
      </w:r>
    </w:p>
    <w:p w14:paraId="2E134649" w14:textId="77777777" w:rsidR="00A75D52" w:rsidRDefault="00A75D52" w:rsidP="00A75D52">
      <w:pPr>
        <w:pageBreakBefore/>
        <w:jc w:val="center"/>
      </w:pPr>
      <w:r>
        <w:rPr>
          <w:b/>
          <w:bCs/>
          <w:u w:val="single"/>
        </w:rPr>
        <w:lastRenderedPageBreak/>
        <w:t>Μέρος II: Πληροφορίες σχετικά με τον οικονομικό φορέα</w:t>
      </w:r>
    </w:p>
    <w:p w14:paraId="347C30CB" w14:textId="77777777" w:rsidR="00A75D52" w:rsidRDefault="00A75D52" w:rsidP="00A75D52">
      <w:pPr>
        <w:jc w:val="center"/>
      </w:pPr>
      <w:r>
        <w:rPr>
          <w:b/>
          <w:bCs/>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A75D52" w14:paraId="5F5A90EB" w14:textId="77777777" w:rsidTr="00E66C74">
        <w:tc>
          <w:tcPr>
            <w:tcW w:w="4479" w:type="dxa"/>
            <w:tcBorders>
              <w:top w:val="single" w:sz="4" w:space="0" w:color="000000"/>
              <w:left w:val="single" w:sz="4" w:space="0" w:color="000000"/>
              <w:bottom w:val="single" w:sz="4" w:space="0" w:color="000000"/>
              <w:right w:val="nil"/>
            </w:tcBorders>
            <w:hideMark/>
          </w:tcPr>
          <w:p w14:paraId="1B68A028" w14:textId="77777777" w:rsidR="00A75D52" w:rsidRDefault="00A75D52" w:rsidP="00E66C74">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14:paraId="17D4F227" w14:textId="77777777" w:rsidR="00A75D52" w:rsidRDefault="00A75D52" w:rsidP="00E66C74">
            <w:pPr>
              <w:spacing w:after="0"/>
            </w:pPr>
            <w:r>
              <w:rPr>
                <w:b/>
                <w:i/>
              </w:rPr>
              <w:t>Απάντηση:</w:t>
            </w:r>
          </w:p>
        </w:tc>
      </w:tr>
      <w:tr w:rsidR="00A75D52" w14:paraId="425B79A1" w14:textId="77777777" w:rsidTr="00E66C74">
        <w:tc>
          <w:tcPr>
            <w:tcW w:w="4479" w:type="dxa"/>
            <w:tcBorders>
              <w:top w:val="single" w:sz="4" w:space="0" w:color="000000"/>
              <w:left w:val="single" w:sz="4" w:space="0" w:color="000000"/>
              <w:bottom w:val="single" w:sz="4" w:space="0" w:color="000000"/>
              <w:right w:val="nil"/>
            </w:tcBorders>
            <w:hideMark/>
          </w:tcPr>
          <w:p w14:paraId="30765D8A" w14:textId="77777777" w:rsidR="00A75D52" w:rsidRDefault="00A75D52" w:rsidP="00E66C74">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14:paraId="47EF4CA0" w14:textId="77777777" w:rsidR="00A75D52" w:rsidRDefault="00A75D52" w:rsidP="00E66C74">
            <w:pPr>
              <w:spacing w:after="0"/>
            </w:pPr>
            <w:r>
              <w:t>[   ]</w:t>
            </w:r>
          </w:p>
        </w:tc>
      </w:tr>
      <w:tr w:rsidR="00A75D52" w14:paraId="10739EF4" w14:textId="77777777" w:rsidTr="00E66C74">
        <w:tc>
          <w:tcPr>
            <w:tcW w:w="4479" w:type="dxa"/>
            <w:tcBorders>
              <w:top w:val="single" w:sz="4" w:space="0" w:color="000000"/>
              <w:left w:val="single" w:sz="4" w:space="0" w:color="000000"/>
              <w:bottom w:val="single" w:sz="4" w:space="0" w:color="000000"/>
              <w:right w:val="nil"/>
            </w:tcBorders>
            <w:hideMark/>
          </w:tcPr>
          <w:p w14:paraId="4A55F7B8" w14:textId="77777777" w:rsidR="00A75D52" w:rsidRDefault="00A75D52" w:rsidP="00E66C74">
            <w:pPr>
              <w:spacing w:after="0"/>
            </w:pPr>
            <w:r>
              <w:t>Αριθμός φορολογικού μητρώου (ΑΦΜ):</w:t>
            </w:r>
          </w:p>
          <w:p w14:paraId="5F0D2CB4" w14:textId="77777777" w:rsidR="00A75D52" w:rsidRDefault="00A75D52" w:rsidP="00E66C74">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14:paraId="1778CD96" w14:textId="77777777" w:rsidR="00A75D52" w:rsidRDefault="00A75D52" w:rsidP="00E66C74">
            <w:pPr>
              <w:spacing w:after="0"/>
            </w:pPr>
            <w:r>
              <w:t>[   ]</w:t>
            </w:r>
          </w:p>
        </w:tc>
      </w:tr>
      <w:tr w:rsidR="00A75D52" w14:paraId="6063B8BF" w14:textId="77777777" w:rsidTr="00E66C74">
        <w:tc>
          <w:tcPr>
            <w:tcW w:w="4479" w:type="dxa"/>
            <w:tcBorders>
              <w:top w:val="single" w:sz="4" w:space="0" w:color="000000"/>
              <w:left w:val="single" w:sz="4" w:space="0" w:color="000000"/>
              <w:bottom w:val="single" w:sz="4" w:space="0" w:color="000000"/>
              <w:right w:val="nil"/>
            </w:tcBorders>
            <w:hideMark/>
          </w:tcPr>
          <w:p w14:paraId="3EA5B79B" w14:textId="77777777" w:rsidR="00A75D52" w:rsidRDefault="00A75D52" w:rsidP="00E66C74">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14:paraId="76817B4A" w14:textId="77777777" w:rsidR="00A75D52" w:rsidRDefault="00A75D52" w:rsidP="00E66C74">
            <w:pPr>
              <w:spacing w:after="0"/>
            </w:pPr>
            <w:r>
              <w:t>[……]</w:t>
            </w:r>
          </w:p>
        </w:tc>
      </w:tr>
      <w:tr w:rsidR="00A75D52" w14:paraId="1F6DD698" w14:textId="77777777" w:rsidTr="00E66C74">
        <w:trPr>
          <w:trHeight w:val="1533"/>
        </w:trPr>
        <w:tc>
          <w:tcPr>
            <w:tcW w:w="4479" w:type="dxa"/>
            <w:tcBorders>
              <w:top w:val="single" w:sz="4" w:space="0" w:color="000000"/>
              <w:left w:val="single" w:sz="4" w:space="0" w:color="000000"/>
              <w:bottom w:val="single" w:sz="4" w:space="0" w:color="000000"/>
              <w:right w:val="nil"/>
            </w:tcBorders>
            <w:hideMark/>
          </w:tcPr>
          <w:p w14:paraId="6CB362C2" w14:textId="77777777" w:rsidR="00A75D52" w:rsidRDefault="00A75D52" w:rsidP="00E66C74">
            <w:pPr>
              <w:shd w:val="clear" w:color="auto" w:fill="FFFFFF"/>
              <w:spacing w:after="0"/>
            </w:pPr>
            <w:r>
              <w:t>Αρμόδιος ή αρμόδιοι</w:t>
            </w:r>
            <w:r>
              <w:rPr>
                <w:rStyle w:val="a"/>
                <w:vertAlign w:val="superscript"/>
              </w:rPr>
              <w:endnoteReference w:id="2"/>
            </w:r>
            <w:r>
              <w:rPr>
                <w:rStyle w:val="a"/>
              </w:rPr>
              <w:t xml:space="preserve"> </w:t>
            </w:r>
            <w:r>
              <w:t>:</w:t>
            </w:r>
          </w:p>
          <w:p w14:paraId="38E0917B" w14:textId="77777777" w:rsidR="00A75D52" w:rsidRDefault="00A75D52" w:rsidP="00E66C74">
            <w:pPr>
              <w:spacing w:after="0"/>
            </w:pPr>
            <w:r>
              <w:t>Τηλέφωνο:</w:t>
            </w:r>
          </w:p>
          <w:p w14:paraId="1A39EFD5" w14:textId="77777777" w:rsidR="00A75D52" w:rsidRDefault="00A75D52" w:rsidP="00E66C74">
            <w:pPr>
              <w:spacing w:after="0"/>
            </w:pPr>
            <w:r>
              <w:t>Ηλ. ταχυδρομείο:</w:t>
            </w:r>
          </w:p>
          <w:p w14:paraId="3BB2712E" w14:textId="77777777" w:rsidR="00A75D52" w:rsidRDefault="00A75D52" w:rsidP="00E66C74">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hideMark/>
          </w:tcPr>
          <w:p w14:paraId="47ACD165" w14:textId="77777777" w:rsidR="00A75D52" w:rsidRDefault="00A75D52" w:rsidP="00E66C74">
            <w:pPr>
              <w:spacing w:after="0"/>
            </w:pPr>
            <w:r>
              <w:t>[……]</w:t>
            </w:r>
          </w:p>
          <w:p w14:paraId="4BE9E7CF" w14:textId="77777777" w:rsidR="00A75D52" w:rsidRDefault="00A75D52" w:rsidP="00E66C74">
            <w:pPr>
              <w:spacing w:after="0"/>
            </w:pPr>
            <w:r>
              <w:t>[……]</w:t>
            </w:r>
          </w:p>
          <w:p w14:paraId="676EBB0D" w14:textId="77777777" w:rsidR="00A75D52" w:rsidRDefault="00A75D52" w:rsidP="00E66C74">
            <w:pPr>
              <w:spacing w:after="0"/>
            </w:pPr>
            <w:r>
              <w:t>[……]</w:t>
            </w:r>
          </w:p>
          <w:p w14:paraId="1E0ACD2C" w14:textId="77777777" w:rsidR="00A75D52" w:rsidRDefault="00A75D52" w:rsidP="00E66C74">
            <w:pPr>
              <w:spacing w:after="0"/>
            </w:pPr>
            <w:r>
              <w:t>[……]</w:t>
            </w:r>
          </w:p>
        </w:tc>
      </w:tr>
      <w:tr w:rsidR="00A75D52" w14:paraId="483412F9" w14:textId="77777777" w:rsidTr="00E66C74">
        <w:tc>
          <w:tcPr>
            <w:tcW w:w="4479" w:type="dxa"/>
            <w:tcBorders>
              <w:top w:val="single" w:sz="4" w:space="0" w:color="000000"/>
              <w:left w:val="single" w:sz="4" w:space="0" w:color="000000"/>
              <w:bottom w:val="single" w:sz="4" w:space="0" w:color="000000"/>
              <w:right w:val="nil"/>
            </w:tcBorders>
            <w:hideMark/>
          </w:tcPr>
          <w:p w14:paraId="53CE553E" w14:textId="77777777" w:rsidR="00A75D52" w:rsidRDefault="00A75D52" w:rsidP="00E66C74">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14:paraId="2DA90510" w14:textId="77777777" w:rsidR="00A75D52" w:rsidRDefault="00A75D52" w:rsidP="00E66C74">
            <w:pPr>
              <w:spacing w:after="0"/>
            </w:pPr>
            <w:r>
              <w:rPr>
                <w:b/>
                <w:bCs/>
                <w:i/>
                <w:iCs/>
              </w:rPr>
              <w:t>Απάντηση:</w:t>
            </w:r>
          </w:p>
        </w:tc>
      </w:tr>
      <w:tr w:rsidR="00A75D52" w14:paraId="6016BD25" w14:textId="77777777" w:rsidTr="00E66C74">
        <w:tc>
          <w:tcPr>
            <w:tcW w:w="4479" w:type="dxa"/>
            <w:tcBorders>
              <w:top w:val="single" w:sz="4" w:space="0" w:color="000000"/>
              <w:left w:val="single" w:sz="4" w:space="0" w:color="000000"/>
              <w:bottom w:val="single" w:sz="4" w:space="0" w:color="000000"/>
              <w:right w:val="nil"/>
            </w:tcBorders>
            <w:hideMark/>
          </w:tcPr>
          <w:p w14:paraId="10C8C455" w14:textId="77777777" w:rsidR="00A75D52" w:rsidRDefault="00A75D52" w:rsidP="00E66C74">
            <w:pPr>
              <w:spacing w:after="0"/>
            </w:pPr>
            <w:r>
              <w:t>Ο οικονομικός φορέας είναι πολύ μικρή, μικρή ή μεσαία επιχείρηση</w:t>
            </w:r>
            <w:r>
              <w:rPr>
                <w:rStyle w:val="a"/>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tcPr>
          <w:p w14:paraId="0120BD9C" w14:textId="77777777" w:rsidR="00A75D52" w:rsidRDefault="00A75D52" w:rsidP="00E66C74">
            <w:pPr>
              <w:snapToGrid w:val="0"/>
              <w:spacing w:after="0"/>
            </w:pPr>
          </w:p>
        </w:tc>
      </w:tr>
      <w:tr w:rsidR="00A75D52" w14:paraId="26FCBBEA" w14:textId="77777777" w:rsidTr="00E66C74">
        <w:tc>
          <w:tcPr>
            <w:tcW w:w="4479" w:type="dxa"/>
            <w:tcBorders>
              <w:top w:val="nil"/>
              <w:left w:val="single" w:sz="4" w:space="0" w:color="000000"/>
              <w:bottom w:val="single" w:sz="4" w:space="0" w:color="000000"/>
              <w:right w:val="nil"/>
            </w:tcBorders>
            <w:hideMark/>
          </w:tcPr>
          <w:p w14:paraId="63632C7A" w14:textId="77777777" w:rsidR="00A75D52" w:rsidRDefault="00A75D52" w:rsidP="00E66C74">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
                <w:vertAlign w:val="superscript"/>
              </w:rPr>
              <w:endnoteReference w:id="4"/>
            </w:r>
            <w:r>
              <w:t xml:space="preserve"> ή προβλέπει την εκτέλεση συμβάσεων στο πλαίσιο προγραμμάτων προστατευόμενης απασχόλησης;</w:t>
            </w:r>
          </w:p>
          <w:p w14:paraId="6EAE292C" w14:textId="77777777" w:rsidR="00A75D52" w:rsidRDefault="00A75D52" w:rsidP="00E66C74">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14:paraId="2A6E698F" w14:textId="77777777" w:rsidR="00A75D52" w:rsidRDefault="00A75D52" w:rsidP="00E66C74">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14:paraId="68D44E11" w14:textId="77777777" w:rsidR="00A75D52" w:rsidRDefault="00A75D52" w:rsidP="00E66C74">
            <w:pPr>
              <w:spacing w:after="0"/>
            </w:pPr>
            <w:r>
              <w:t>[</w:t>
            </w:r>
            <w:r>
              <w:rPr>
                <w:lang w:val="en-US"/>
              </w:rPr>
              <w:t xml:space="preserve"> </w:t>
            </w:r>
            <w:r>
              <w:t>] Ναι [] Όχι</w:t>
            </w:r>
          </w:p>
          <w:p w14:paraId="33C3C814" w14:textId="77777777" w:rsidR="00A75D52" w:rsidRDefault="00A75D52" w:rsidP="00E66C74">
            <w:pPr>
              <w:spacing w:after="0"/>
            </w:pPr>
          </w:p>
          <w:p w14:paraId="78DF824D" w14:textId="77777777" w:rsidR="00A75D52" w:rsidRDefault="00A75D52" w:rsidP="00E66C74">
            <w:pPr>
              <w:spacing w:after="0"/>
            </w:pPr>
          </w:p>
          <w:p w14:paraId="3196B86A" w14:textId="77777777" w:rsidR="00A75D52" w:rsidRDefault="00A75D52" w:rsidP="00E66C74">
            <w:pPr>
              <w:spacing w:after="0"/>
            </w:pPr>
          </w:p>
          <w:p w14:paraId="7E2D7878" w14:textId="77777777" w:rsidR="00A75D52" w:rsidRDefault="00A75D52" w:rsidP="00E66C74">
            <w:pPr>
              <w:spacing w:after="0"/>
            </w:pPr>
          </w:p>
          <w:p w14:paraId="31739C1D" w14:textId="77777777" w:rsidR="00A75D52" w:rsidRDefault="00A75D52" w:rsidP="00E66C74">
            <w:pPr>
              <w:spacing w:after="0"/>
            </w:pPr>
          </w:p>
          <w:p w14:paraId="3B38DC94" w14:textId="77777777" w:rsidR="00A75D52" w:rsidRDefault="00A75D52" w:rsidP="00E66C74">
            <w:pPr>
              <w:spacing w:after="0"/>
            </w:pPr>
          </w:p>
          <w:p w14:paraId="0F72DDA7" w14:textId="77777777" w:rsidR="00A75D52" w:rsidRDefault="00A75D52" w:rsidP="00E66C74">
            <w:pPr>
              <w:spacing w:after="0"/>
            </w:pPr>
            <w:r>
              <w:t>[...............]</w:t>
            </w:r>
          </w:p>
          <w:p w14:paraId="44AE18DF" w14:textId="77777777" w:rsidR="00A75D52" w:rsidRDefault="00A75D52" w:rsidP="00E66C74">
            <w:pPr>
              <w:spacing w:after="0"/>
            </w:pPr>
          </w:p>
          <w:p w14:paraId="65FD0E9B" w14:textId="77777777" w:rsidR="00A75D52" w:rsidRDefault="00A75D52" w:rsidP="00E66C74">
            <w:pPr>
              <w:spacing w:after="0"/>
            </w:pPr>
          </w:p>
          <w:p w14:paraId="38264A38" w14:textId="77777777" w:rsidR="00A75D52" w:rsidRDefault="00A75D52" w:rsidP="00E66C74">
            <w:pPr>
              <w:spacing w:after="0"/>
            </w:pPr>
            <w:r>
              <w:t>[…...............]</w:t>
            </w:r>
          </w:p>
          <w:p w14:paraId="2FFA0E20" w14:textId="77777777" w:rsidR="00A75D52" w:rsidRDefault="00A75D52" w:rsidP="00E66C74">
            <w:pPr>
              <w:spacing w:after="0"/>
            </w:pPr>
            <w:r>
              <w:t>[….]</w:t>
            </w:r>
          </w:p>
        </w:tc>
      </w:tr>
      <w:tr w:rsidR="00A75D52" w14:paraId="3670BE24" w14:textId="77777777" w:rsidTr="00E66C74">
        <w:tc>
          <w:tcPr>
            <w:tcW w:w="4479" w:type="dxa"/>
            <w:tcBorders>
              <w:top w:val="nil"/>
              <w:left w:val="single" w:sz="4" w:space="0" w:color="000000"/>
              <w:bottom w:val="single" w:sz="4" w:space="0" w:color="000000"/>
              <w:right w:val="nil"/>
            </w:tcBorders>
            <w:hideMark/>
          </w:tcPr>
          <w:p w14:paraId="48C1D520" w14:textId="77777777" w:rsidR="00A75D52" w:rsidRDefault="00A75D52" w:rsidP="00E66C74">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14:paraId="4F1A13A7" w14:textId="77777777" w:rsidR="00A75D52" w:rsidRDefault="00A75D52" w:rsidP="00E66C74">
            <w:pPr>
              <w:spacing w:after="0"/>
            </w:pPr>
            <w:r>
              <w:t>[] Ναι [] Όχι [] Άνευ αντικειμένου</w:t>
            </w:r>
          </w:p>
        </w:tc>
      </w:tr>
      <w:tr w:rsidR="00A75D52" w14:paraId="7BB470CB" w14:textId="77777777" w:rsidTr="00E66C74">
        <w:tc>
          <w:tcPr>
            <w:tcW w:w="4479" w:type="dxa"/>
            <w:tcBorders>
              <w:top w:val="single" w:sz="4" w:space="0" w:color="000000"/>
              <w:left w:val="single" w:sz="4" w:space="0" w:color="000000"/>
              <w:bottom w:val="single" w:sz="4" w:space="0" w:color="000000"/>
              <w:right w:val="nil"/>
            </w:tcBorders>
            <w:hideMark/>
          </w:tcPr>
          <w:p w14:paraId="1E3B4811" w14:textId="77777777" w:rsidR="00A75D52" w:rsidRDefault="00A75D52" w:rsidP="00E66C74">
            <w:pPr>
              <w:spacing w:after="0"/>
            </w:pPr>
            <w:r>
              <w:rPr>
                <w:b/>
              </w:rPr>
              <w:t>Εάν ναι</w:t>
            </w:r>
            <w:r>
              <w:t>:</w:t>
            </w:r>
          </w:p>
          <w:p w14:paraId="6348779C" w14:textId="77777777" w:rsidR="00A75D52" w:rsidRDefault="00A75D52" w:rsidP="00E66C74">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14:paraId="6E2187CA" w14:textId="77777777" w:rsidR="00A75D52" w:rsidRDefault="00A75D52" w:rsidP="00E66C74">
            <w:pPr>
              <w:spacing w:after="0"/>
            </w:pPr>
            <w:r>
              <w:t>α) Αναφέρετε την ονομασία του καταλόγου ή του πιστοποιητικού και τον σχετικό αριθμό εγγραφής ή πιστοποίησης, κατά περίπτωση:</w:t>
            </w:r>
          </w:p>
          <w:p w14:paraId="176354B6" w14:textId="77777777" w:rsidR="00A75D52" w:rsidRDefault="00A75D52" w:rsidP="00E66C74">
            <w:pPr>
              <w:spacing w:after="0"/>
            </w:pPr>
            <w:r>
              <w:t>β) Εάν το πιστοποιητικό εγγραφής ή η πιστοποίηση διατίθεται ηλεκτρονικά, αναφέρετε:</w:t>
            </w:r>
          </w:p>
          <w:p w14:paraId="58B57533" w14:textId="77777777" w:rsidR="00A75D52" w:rsidRDefault="00A75D52" w:rsidP="00E66C74">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
                <w:vertAlign w:val="superscript"/>
              </w:rPr>
              <w:endnoteReference w:id="5"/>
            </w:r>
            <w:r>
              <w:t>:</w:t>
            </w:r>
          </w:p>
          <w:p w14:paraId="445E1060" w14:textId="77777777" w:rsidR="00A75D52" w:rsidRDefault="00A75D52" w:rsidP="00E66C74">
            <w:pPr>
              <w:spacing w:after="0"/>
            </w:pPr>
            <w:r>
              <w:t>δ) Η εγγραφή ή η πιστοποίηση καλύπτει όλα τα απαιτούμενα κριτήρια επιλογής;</w:t>
            </w:r>
          </w:p>
          <w:p w14:paraId="67A70D76" w14:textId="77777777" w:rsidR="00A75D52" w:rsidRDefault="00A75D52" w:rsidP="00E66C74">
            <w:pPr>
              <w:spacing w:after="0"/>
            </w:pPr>
            <w:r>
              <w:rPr>
                <w:b/>
              </w:rPr>
              <w:t>Εάν όχι:</w:t>
            </w:r>
          </w:p>
          <w:p w14:paraId="0EBC58DD" w14:textId="77777777" w:rsidR="00A75D52" w:rsidRDefault="00A75D52" w:rsidP="00E66C74">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6AA9C676" w14:textId="77777777" w:rsidR="00A75D52" w:rsidRDefault="00A75D52" w:rsidP="00E66C74">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E2F9535" w14:textId="77777777" w:rsidR="00A75D52" w:rsidRDefault="00A75D52" w:rsidP="00E66C74">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14:paraId="527BBACA" w14:textId="77777777" w:rsidR="00A75D52" w:rsidRDefault="00A75D52" w:rsidP="00E66C74">
            <w:pPr>
              <w:snapToGrid w:val="0"/>
              <w:spacing w:after="0"/>
            </w:pPr>
          </w:p>
          <w:p w14:paraId="6FB9BB7C" w14:textId="77777777" w:rsidR="00A75D52" w:rsidRDefault="00A75D52" w:rsidP="00E66C74">
            <w:pPr>
              <w:spacing w:after="0"/>
            </w:pPr>
          </w:p>
          <w:p w14:paraId="435A77A9" w14:textId="77777777" w:rsidR="00A75D52" w:rsidRDefault="00A75D52" w:rsidP="00E66C74">
            <w:pPr>
              <w:spacing w:after="0"/>
            </w:pPr>
          </w:p>
          <w:p w14:paraId="00AD72BA" w14:textId="77777777" w:rsidR="00A75D52" w:rsidRDefault="00A75D52" w:rsidP="00E66C74">
            <w:pPr>
              <w:spacing w:after="0"/>
            </w:pPr>
          </w:p>
          <w:p w14:paraId="1917055E" w14:textId="77777777" w:rsidR="00A75D52" w:rsidRDefault="00A75D52" w:rsidP="00E66C74">
            <w:pPr>
              <w:spacing w:after="0"/>
            </w:pPr>
          </w:p>
          <w:p w14:paraId="233598AE" w14:textId="77777777" w:rsidR="00A75D52" w:rsidRDefault="00A75D52" w:rsidP="00E66C74">
            <w:pPr>
              <w:spacing w:after="0"/>
            </w:pPr>
          </w:p>
          <w:p w14:paraId="5A2F0CA9" w14:textId="77777777" w:rsidR="00A75D52" w:rsidRDefault="00A75D52" w:rsidP="00E66C74">
            <w:pPr>
              <w:spacing w:after="0"/>
            </w:pPr>
          </w:p>
          <w:p w14:paraId="5A058F7D" w14:textId="77777777" w:rsidR="00A75D52" w:rsidRDefault="00A75D52" w:rsidP="00E66C74">
            <w:pPr>
              <w:spacing w:after="0"/>
            </w:pPr>
            <w:r>
              <w:t>α) [……]</w:t>
            </w:r>
          </w:p>
          <w:p w14:paraId="225E99B6" w14:textId="77777777" w:rsidR="00A75D52" w:rsidRDefault="00A75D52" w:rsidP="00E66C74">
            <w:pPr>
              <w:spacing w:after="0"/>
            </w:pPr>
          </w:p>
          <w:p w14:paraId="223B92CB" w14:textId="77777777" w:rsidR="00A75D52" w:rsidRDefault="00A75D52" w:rsidP="00E66C74">
            <w:pPr>
              <w:spacing w:after="0"/>
            </w:pPr>
          </w:p>
          <w:p w14:paraId="627B27A6" w14:textId="77777777" w:rsidR="00A75D52" w:rsidRDefault="00A75D52" w:rsidP="00E66C74">
            <w:pPr>
              <w:spacing w:after="0"/>
            </w:pPr>
            <w:r>
              <w:rPr>
                <w:i/>
              </w:rPr>
              <w:t>β) (διαδικτυακή διεύθυνση, αρχή ή φορέας έκδοσης, επακριβή στοιχεία αναφοράς των εγγράφων):[……][……][……][……]</w:t>
            </w:r>
          </w:p>
          <w:p w14:paraId="29ACE419" w14:textId="77777777" w:rsidR="00A75D52" w:rsidRDefault="00A75D52" w:rsidP="00E66C74">
            <w:pPr>
              <w:spacing w:after="0"/>
            </w:pPr>
            <w:r>
              <w:t>γ) [……]</w:t>
            </w:r>
          </w:p>
          <w:p w14:paraId="68B74FEC" w14:textId="77777777" w:rsidR="00A75D52" w:rsidRDefault="00A75D52" w:rsidP="00E66C74">
            <w:pPr>
              <w:spacing w:after="0"/>
            </w:pPr>
          </w:p>
          <w:p w14:paraId="5B81FD74" w14:textId="77777777" w:rsidR="00A75D52" w:rsidRDefault="00A75D52" w:rsidP="00E66C74">
            <w:pPr>
              <w:spacing w:after="0"/>
            </w:pPr>
          </w:p>
          <w:p w14:paraId="24E53A7C" w14:textId="77777777" w:rsidR="00A75D52" w:rsidRDefault="00A75D52" w:rsidP="00E66C74">
            <w:pPr>
              <w:spacing w:after="0"/>
            </w:pPr>
          </w:p>
          <w:p w14:paraId="09017DBE" w14:textId="77777777" w:rsidR="00A75D52" w:rsidRDefault="00A75D52" w:rsidP="00E66C74">
            <w:pPr>
              <w:spacing w:after="0"/>
            </w:pPr>
            <w:r>
              <w:t>δ) [] Ναι [] Όχι</w:t>
            </w:r>
          </w:p>
          <w:p w14:paraId="19419B92" w14:textId="77777777" w:rsidR="00A75D52" w:rsidRDefault="00A75D52" w:rsidP="00E66C74">
            <w:pPr>
              <w:spacing w:after="0"/>
            </w:pPr>
          </w:p>
          <w:p w14:paraId="04F9F6B3" w14:textId="77777777" w:rsidR="00A75D52" w:rsidRDefault="00A75D52" w:rsidP="00E66C74">
            <w:pPr>
              <w:spacing w:after="0"/>
            </w:pPr>
          </w:p>
          <w:p w14:paraId="0479EF86" w14:textId="77777777" w:rsidR="00A75D52" w:rsidRDefault="00A75D52" w:rsidP="00E66C74">
            <w:pPr>
              <w:spacing w:after="0"/>
            </w:pPr>
          </w:p>
          <w:p w14:paraId="54E68786" w14:textId="77777777" w:rsidR="00A75D52" w:rsidRDefault="00A75D52" w:rsidP="00E66C74">
            <w:pPr>
              <w:spacing w:after="0"/>
            </w:pPr>
          </w:p>
          <w:p w14:paraId="2AEA0117" w14:textId="77777777" w:rsidR="00A75D52" w:rsidRDefault="00A75D52" w:rsidP="00E66C74">
            <w:pPr>
              <w:spacing w:after="0"/>
            </w:pPr>
          </w:p>
          <w:p w14:paraId="6E3887ED" w14:textId="77777777" w:rsidR="00A75D52" w:rsidRDefault="00A75D52" w:rsidP="00E66C74">
            <w:pPr>
              <w:spacing w:after="0"/>
            </w:pPr>
          </w:p>
          <w:p w14:paraId="09C36E43" w14:textId="77777777" w:rsidR="00A75D52" w:rsidRDefault="00A75D52" w:rsidP="00E66C74">
            <w:pPr>
              <w:spacing w:after="0"/>
            </w:pPr>
          </w:p>
          <w:p w14:paraId="2969A7D4" w14:textId="77777777" w:rsidR="00A75D52" w:rsidRDefault="00A75D52" w:rsidP="00E66C74">
            <w:pPr>
              <w:spacing w:after="0"/>
            </w:pPr>
            <w:r>
              <w:t>ε) [] Ναι [] Όχι</w:t>
            </w:r>
          </w:p>
          <w:p w14:paraId="55583F4A" w14:textId="77777777" w:rsidR="00A75D52" w:rsidRDefault="00A75D52" w:rsidP="00E66C74">
            <w:pPr>
              <w:spacing w:after="0"/>
            </w:pPr>
          </w:p>
          <w:p w14:paraId="3580DA77" w14:textId="77777777" w:rsidR="00A75D52" w:rsidRDefault="00A75D52" w:rsidP="00E66C74">
            <w:pPr>
              <w:spacing w:after="0"/>
            </w:pPr>
          </w:p>
          <w:p w14:paraId="2B49E63E" w14:textId="77777777" w:rsidR="00A75D52" w:rsidRDefault="00A75D52" w:rsidP="00E66C74">
            <w:pPr>
              <w:spacing w:after="0"/>
            </w:pPr>
          </w:p>
          <w:p w14:paraId="4D129849" w14:textId="77777777" w:rsidR="00A75D52" w:rsidRDefault="00A75D52" w:rsidP="00E66C74">
            <w:pPr>
              <w:spacing w:after="0"/>
              <w:rPr>
                <w:i/>
              </w:rPr>
            </w:pPr>
          </w:p>
          <w:p w14:paraId="5D691876" w14:textId="77777777" w:rsidR="00A75D52" w:rsidRDefault="00A75D52" w:rsidP="00E66C74">
            <w:pPr>
              <w:spacing w:after="0"/>
              <w:rPr>
                <w:i/>
              </w:rPr>
            </w:pPr>
          </w:p>
          <w:p w14:paraId="23DC4EF2" w14:textId="77777777" w:rsidR="00A75D52" w:rsidRDefault="00A75D52" w:rsidP="00E66C74">
            <w:pPr>
              <w:spacing w:after="0"/>
              <w:rPr>
                <w:i/>
              </w:rPr>
            </w:pPr>
          </w:p>
          <w:p w14:paraId="55CD58DA" w14:textId="77777777" w:rsidR="00A75D52" w:rsidRDefault="00A75D52" w:rsidP="00E66C74">
            <w:pPr>
              <w:spacing w:after="0"/>
              <w:rPr>
                <w:i/>
              </w:rPr>
            </w:pPr>
          </w:p>
          <w:p w14:paraId="41D69337" w14:textId="77777777" w:rsidR="00A75D52" w:rsidRDefault="00A75D52" w:rsidP="00E66C74">
            <w:pPr>
              <w:spacing w:after="0"/>
              <w:rPr>
                <w:i/>
              </w:rPr>
            </w:pPr>
          </w:p>
          <w:p w14:paraId="5FDA6DA9" w14:textId="77777777" w:rsidR="00A75D52" w:rsidRDefault="00A75D52" w:rsidP="00E66C74">
            <w:pPr>
              <w:spacing w:after="0"/>
            </w:pPr>
            <w:r>
              <w:rPr>
                <w:i/>
              </w:rPr>
              <w:t>(διαδικτυακή διεύθυνση, αρχή ή φορέας έκδοσης, επακριβή στοιχεία αναφοράς των εγγράφων):</w:t>
            </w:r>
          </w:p>
          <w:p w14:paraId="59ADCD93" w14:textId="77777777" w:rsidR="00A75D52" w:rsidRDefault="00A75D52" w:rsidP="00E66C74">
            <w:pPr>
              <w:spacing w:after="0"/>
            </w:pPr>
            <w:r>
              <w:rPr>
                <w:i/>
              </w:rPr>
              <w:t>[……][……][……][……]</w:t>
            </w:r>
          </w:p>
        </w:tc>
      </w:tr>
      <w:tr w:rsidR="00A75D52" w14:paraId="510A9BB7" w14:textId="77777777" w:rsidTr="00E66C74">
        <w:tc>
          <w:tcPr>
            <w:tcW w:w="4479" w:type="dxa"/>
            <w:tcBorders>
              <w:top w:val="nil"/>
              <w:left w:val="single" w:sz="4" w:space="0" w:color="000000"/>
              <w:bottom w:val="single" w:sz="4" w:space="0" w:color="000000"/>
              <w:right w:val="nil"/>
            </w:tcBorders>
            <w:hideMark/>
          </w:tcPr>
          <w:p w14:paraId="54580744" w14:textId="77777777" w:rsidR="00A75D52" w:rsidRDefault="00A75D52" w:rsidP="00E66C74">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14:paraId="501BAEB8" w14:textId="77777777" w:rsidR="00A75D52" w:rsidRDefault="00A75D52" w:rsidP="00E66C74">
            <w:pPr>
              <w:spacing w:after="0"/>
            </w:pPr>
            <w:r>
              <w:rPr>
                <w:b/>
                <w:bCs/>
                <w:i/>
                <w:iCs/>
              </w:rPr>
              <w:t>Απάντηση:</w:t>
            </w:r>
          </w:p>
        </w:tc>
      </w:tr>
      <w:tr w:rsidR="00A75D52" w14:paraId="51FEFE29" w14:textId="77777777" w:rsidTr="00E66C74">
        <w:tc>
          <w:tcPr>
            <w:tcW w:w="4479" w:type="dxa"/>
            <w:tcBorders>
              <w:top w:val="single" w:sz="4" w:space="0" w:color="000000"/>
              <w:left w:val="single" w:sz="4" w:space="0" w:color="000000"/>
              <w:bottom w:val="single" w:sz="4" w:space="0" w:color="000000"/>
              <w:right w:val="nil"/>
            </w:tcBorders>
            <w:hideMark/>
          </w:tcPr>
          <w:p w14:paraId="1F049147" w14:textId="77777777" w:rsidR="00A75D52" w:rsidRDefault="00A75D52" w:rsidP="00E66C74">
            <w:pPr>
              <w:spacing w:after="0"/>
            </w:pPr>
            <w:r>
              <w:t>Ο οικονομικός φορέας συμμετέχει στη διαδικασία σύναψης δημόσιας σύμβασης από κοινού με άλλους</w:t>
            </w:r>
            <w:r>
              <w:rPr>
                <w:rStyle w:val="a"/>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hideMark/>
          </w:tcPr>
          <w:p w14:paraId="0D460373" w14:textId="77777777" w:rsidR="00A75D52" w:rsidRDefault="00A75D52" w:rsidP="00E66C74">
            <w:pPr>
              <w:spacing w:after="0"/>
            </w:pPr>
            <w:r>
              <w:t>[] Ναι [] Όχι</w:t>
            </w:r>
          </w:p>
        </w:tc>
      </w:tr>
      <w:tr w:rsidR="00A75D52" w14:paraId="6878C6B7" w14:textId="77777777" w:rsidTr="00E66C7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3E694B41" w14:textId="77777777" w:rsidR="00A75D52" w:rsidRDefault="00A75D52" w:rsidP="00E66C74">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75D52" w14:paraId="3856D057" w14:textId="77777777" w:rsidTr="00E66C74">
        <w:tc>
          <w:tcPr>
            <w:tcW w:w="4479" w:type="dxa"/>
            <w:tcBorders>
              <w:top w:val="single" w:sz="4" w:space="0" w:color="000000"/>
              <w:left w:val="single" w:sz="4" w:space="0" w:color="000000"/>
              <w:bottom w:val="single" w:sz="4" w:space="0" w:color="000000"/>
              <w:right w:val="nil"/>
            </w:tcBorders>
            <w:hideMark/>
          </w:tcPr>
          <w:p w14:paraId="7C6C4CF8" w14:textId="77777777" w:rsidR="00A75D52" w:rsidRDefault="00A75D52" w:rsidP="00E66C74">
            <w:pPr>
              <w:spacing w:after="0"/>
            </w:pPr>
            <w:r>
              <w:rPr>
                <w:b/>
              </w:rPr>
              <w:t>Εάν ναι</w:t>
            </w:r>
            <w:r>
              <w:t>:</w:t>
            </w:r>
          </w:p>
          <w:p w14:paraId="61D1B4E9" w14:textId="77777777" w:rsidR="00A75D52" w:rsidRDefault="00A75D52" w:rsidP="00E66C74">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4516415C" w14:textId="77777777" w:rsidR="00A75D52" w:rsidRDefault="00A75D52" w:rsidP="00E66C74">
            <w:pPr>
              <w:spacing w:after="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14:paraId="01D643C9" w14:textId="77777777" w:rsidR="00A75D52" w:rsidRDefault="00A75D52" w:rsidP="00E66C74">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14:paraId="13F335F0" w14:textId="77777777" w:rsidR="00A75D52" w:rsidRDefault="00A75D52" w:rsidP="00E66C74">
            <w:pPr>
              <w:snapToGrid w:val="0"/>
              <w:spacing w:after="0"/>
            </w:pPr>
          </w:p>
          <w:p w14:paraId="7468E957" w14:textId="77777777" w:rsidR="00A75D52" w:rsidRDefault="00A75D52" w:rsidP="00E66C74">
            <w:pPr>
              <w:spacing w:after="0"/>
            </w:pPr>
            <w:r>
              <w:t>α) [……]</w:t>
            </w:r>
          </w:p>
          <w:p w14:paraId="77CCA570" w14:textId="77777777" w:rsidR="00A75D52" w:rsidRDefault="00A75D52" w:rsidP="00E66C74">
            <w:pPr>
              <w:spacing w:after="0"/>
            </w:pPr>
          </w:p>
          <w:p w14:paraId="00F3BD31" w14:textId="77777777" w:rsidR="00A75D52" w:rsidRDefault="00A75D52" w:rsidP="00E66C74">
            <w:pPr>
              <w:spacing w:after="0"/>
            </w:pPr>
          </w:p>
          <w:p w14:paraId="21ADABE3" w14:textId="77777777" w:rsidR="00A75D52" w:rsidRDefault="00A75D52" w:rsidP="00E66C74">
            <w:pPr>
              <w:spacing w:after="0"/>
            </w:pPr>
          </w:p>
          <w:p w14:paraId="1EA7E7F4" w14:textId="77777777" w:rsidR="00A75D52" w:rsidRDefault="00A75D52" w:rsidP="00E66C74">
            <w:pPr>
              <w:spacing w:after="0"/>
            </w:pPr>
            <w:r>
              <w:t>β) [……]</w:t>
            </w:r>
          </w:p>
          <w:p w14:paraId="2A7A3B5E" w14:textId="77777777" w:rsidR="00A75D52" w:rsidRDefault="00A75D52" w:rsidP="00E66C74">
            <w:pPr>
              <w:spacing w:after="0"/>
            </w:pPr>
          </w:p>
          <w:p w14:paraId="2E445E6D" w14:textId="77777777" w:rsidR="00A75D52" w:rsidRDefault="00A75D52" w:rsidP="00E66C74">
            <w:pPr>
              <w:spacing w:after="0"/>
            </w:pPr>
          </w:p>
          <w:p w14:paraId="0FE7528E" w14:textId="77777777" w:rsidR="00A75D52" w:rsidRDefault="00A75D52" w:rsidP="00E66C74">
            <w:pPr>
              <w:spacing w:after="0"/>
            </w:pPr>
            <w:r>
              <w:t>γ) [……]</w:t>
            </w:r>
          </w:p>
        </w:tc>
      </w:tr>
      <w:tr w:rsidR="00A75D52" w14:paraId="16622B5E" w14:textId="77777777" w:rsidTr="00E66C74">
        <w:tc>
          <w:tcPr>
            <w:tcW w:w="4479" w:type="dxa"/>
            <w:tcBorders>
              <w:top w:val="single" w:sz="4" w:space="0" w:color="000000"/>
              <w:left w:val="single" w:sz="4" w:space="0" w:color="000000"/>
              <w:bottom w:val="single" w:sz="4" w:space="0" w:color="000000"/>
              <w:right w:val="nil"/>
            </w:tcBorders>
            <w:hideMark/>
          </w:tcPr>
          <w:p w14:paraId="75836505" w14:textId="77777777" w:rsidR="00A75D52" w:rsidRDefault="00A75D52" w:rsidP="00E66C74">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hideMark/>
          </w:tcPr>
          <w:p w14:paraId="4CC75705" w14:textId="77777777" w:rsidR="00A75D52" w:rsidRDefault="00A75D52" w:rsidP="00E66C74">
            <w:pPr>
              <w:spacing w:after="0"/>
            </w:pPr>
            <w:r>
              <w:rPr>
                <w:b/>
                <w:bCs/>
                <w:i/>
                <w:iCs/>
              </w:rPr>
              <w:t>Απάντηση:</w:t>
            </w:r>
          </w:p>
        </w:tc>
      </w:tr>
      <w:tr w:rsidR="00A75D52" w14:paraId="2CBCA9BD" w14:textId="77777777" w:rsidTr="00E66C74">
        <w:tc>
          <w:tcPr>
            <w:tcW w:w="4479" w:type="dxa"/>
            <w:tcBorders>
              <w:top w:val="single" w:sz="4" w:space="0" w:color="000000"/>
              <w:left w:val="single" w:sz="4" w:space="0" w:color="000000"/>
              <w:bottom w:val="single" w:sz="4" w:space="0" w:color="000000"/>
              <w:right w:val="nil"/>
            </w:tcBorders>
            <w:hideMark/>
          </w:tcPr>
          <w:p w14:paraId="4F2672BD" w14:textId="77777777" w:rsidR="00A75D52" w:rsidRDefault="00A75D52" w:rsidP="00E66C74">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14:paraId="110CA257" w14:textId="77777777" w:rsidR="00A75D52" w:rsidRDefault="00A75D52" w:rsidP="00E66C74">
            <w:pPr>
              <w:spacing w:after="0"/>
            </w:pPr>
            <w:r>
              <w:t>[   ]</w:t>
            </w:r>
          </w:p>
        </w:tc>
      </w:tr>
    </w:tbl>
    <w:p w14:paraId="5CC89219" w14:textId="77777777" w:rsidR="00A75D52" w:rsidRDefault="00A75D52" w:rsidP="00A75D52">
      <w:pPr>
        <w:rPr>
          <w:rFonts w:ascii="Calibri" w:hAnsi="Calibri" w:cs="Calibri"/>
          <w:kern w:val="2"/>
          <w:lang w:eastAsia="zh-CN"/>
        </w:rPr>
      </w:pPr>
    </w:p>
    <w:p w14:paraId="1599AC24" w14:textId="77777777" w:rsidR="00A75D52" w:rsidRDefault="00A75D52" w:rsidP="00A75D52">
      <w:pPr>
        <w:pageBreakBefore/>
        <w:jc w:val="center"/>
      </w:pPr>
      <w:r>
        <w:rPr>
          <w:b/>
          <w:bCs/>
        </w:rPr>
        <w:lastRenderedPageBreak/>
        <w:t>Β: Πληροφορίες σχετικά με τους νόμιμους εκπροσώπους του οικονομικού φορέα</w:t>
      </w:r>
    </w:p>
    <w:p w14:paraId="436D9980" w14:textId="77777777" w:rsidR="00A75D52" w:rsidRDefault="00A75D52" w:rsidP="00A75D52">
      <w:pPr>
        <w:pBdr>
          <w:top w:val="single" w:sz="2" w:space="1" w:color="000000"/>
          <w:left w:val="single" w:sz="2" w:space="1" w:color="000000"/>
          <w:bottom w:val="single" w:sz="2" w:space="1" w:color="000000"/>
          <w:right w:val="single" w:sz="2"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A75D52" w14:paraId="3616BFC2" w14:textId="77777777" w:rsidTr="00E66C74">
        <w:tc>
          <w:tcPr>
            <w:tcW w:w="4479" w:type="dxa"/>
            <w:tcBorders>
              <w:top w:val="single" w:sz="4" w:space="0" w:color="000000"/>
              <w:left w:val="single" w:sz="4" w:space="0" w:color="000000"/>
              <w:bottom w:val="single" w:sz="4" w:space="0" w:color="000000"/>
              <w:right w:val="nil"/>
            </w:tcBorders>
            <w:hideMark/>
          </w:tcPr>
          <w:p w14:paraId="5EA694B9" w14:textId="77777777" w:rsidR="00A75D52" w:rsidRDefault="00A75D52" w:rsidP="00E66C74">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14:paraId="37A45327" w14:textId="77777777" w:rsidR="00A75D52" w:rsidRDefault="00A75D52" w:rsidP="00E66C74">
            <w:pPr>
              <w:spacing w:after="0"/>
            </w:pPr>
            <w:r>
              <w:rPr>
                <w:b/>
                <w:i/>
              </w:rPr>
              <w:t>Απάντηση:</w:t>
            </w:r>
          </w:p>
        </w:tc>
      </w:tr>
      <w:tr w:rsidR="00A75D52" w14:paraId="6AA12041" w14:textId="77777777" w:rsidTr="00E66C74">
        <w:tc>
          <w:tcPr>
            <w:tcW w:w="4479" w:type="dxa"/>
            <w:tcBorders>
              <w:top w:val="single" w:sz="4" w:space="0" w:color="000000"/>
              <w:left w:val="single" w:sz="4" w:space="0" w:color="000000"/>
              <w:bottom w:val="single" w:sz="4" w:space="0" w:color="000000"/>
              <w:right w:val="nil"/>
            </w:tcBorders>
            <w:hideMark/>
          </w:tcPr>
          <w:p w14:paraId="21C73EFC" w14:textId="77777777" w:rsidR="00A75D52" w:rsidRDefault="00A75D52" w:rsidP="00E66C74">
            <w:pPr>
              <w:spacing w:after="0"/>
            </w:pPr>
            <w:r>
              <w:t>Ονοματεπώνυμο</w:t>
            </w:r>
          </w:p>
          <w:p w14:paraId="73C8044A" w14:textId="77777777" w:rsidR="00A75D52" w:rsidRDefault="00A75D52" w:rsidP="00E66C74">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14:paraId="5B59744E" w14:textId="77777777" w:rsidR="00A75D52" w:rsidRDefault="00A75D52" w:rsidP="00E66C74">
            <w:pPr>
              <w:spacing w:after="0"/>
            </w:pPr>
            <w:r>
              <w:t>[……]</w:t>
            </w:r>
          </w:p>
          <w:p w14:paraId="11CFC40F" w14:textId="77777777" w:rsidR="00A75D52" w:rsidRDefault="00A75D52" w:rsidP="00E66C74">
            <w:pPr>
              <w:spacing w:after="0"/>
            </w:pPr>
            <w:r>
              <w:t>[……]</w:t>
            </w:r>
          </w:p>
        </w:tc>
      </w:tr>
      <w:tr w:rsidR="00A75D52" w14:paraId="5D8B442E" w14:textId="77777777" w:rsidTr="00E66C74">
        <w:tc>
          <w:tcPr>
            <w:tcW w:w="4479" w:type="dxa"/>
            <w:tcBorders>
              <w:top w:val="single" w:sz="4" w:space="0" w:color="000000"/>
              <w:left w:val="single" w:sz="4" w:space="0" w:color="000000"/>
              <w:bottom w:val="single" w:sz="4" w:space="0" w:color="000000"/>
              <w:right w:val="nil"/>
            </w:tcBorders>
            <w:hideMark/>
          </w:tcPr>
          <w:p w14:paraId="425F4F48" w14:textId="77777777" w:rsidR="00A75D52" w:rsidRDefault="00A75D52" w:rsidP="00E66C74">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14:paraId="5D7145AF" w14:textId="77777777" w:rsidR="00A75D52" w:rsidRDefault="00A75D52" w:rsidP="00E66C74">
            <w:pPr>
              <w:spacing w:after="0"/>
            </w:pPr>
            <w:r>
              <w:t>[……]</w:t>
            </w:r>
          </w:p>
        </w:tc>
      </w:tr>
      <w:tr w:rsidR="00A75D52" w14:paraId="501A97A5" w14:textId="77777777" w:rsidTr="00E66C74">
        <w:tc>
          <w:tcPr>
            <w:tcW w:w="4479" w:type="dxa"/>
            <w:tcBorders>
              <w:top w:val="single" w:sz="4" w:space="0" w:color="000000"/>
              <w:left w:val="single" w:sz="4" w:space="0" w:color="000000"/>
              <w:bottom w:val="single" w:sz="4" w:space="0" w:color="000000"/>
              <w:right w:val="nil"/>
            </w:tcBorders>
            <w:hideMark/>
          </w:tcPr>
          <w:p w14:paraId="42C39158" w14:textId="77777777" w:rsidR="00A75D52" w:rsidRDefault="00A75D52" w:rsidP="00E66C74">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14:paraId="63ABC7BD" w14:textId="77777777" w:rsidR="00A75D52" w:rsidRDefault="00A75D52" w:rsidP="00E66C74">
            <w:pPr>
              <w:spacing w:after="0"/>
            </w:pPr>
            <w:r>
              <w:t>[……]</w:t>
            </w:r>
          </w:p>
        </w:tc>
      </w:tr>
      <w:tr w:rsidR="00A75D52" w14:paraId="196FF817" w14:textId="77777777" w:rsidTr="00E66C74">
        <w:tc>
          <w:tcPr>
            <w:tcW w:w="4479" w:type="dxa"/>
            <w:tcBorders>
              <w:top w:val="single" w:sz="4" w:space="0" w:color="000000"/>
              <w:left w:val="single" w:sz="4" w:space="0" w:color="000000"/>
              <w:bottom w:val="single" w:sz="4" w:space="0" w:color="000000"/>
              <w:right w:val="nil"/>
            </w:tcBorders>
            <w:hideMark/>
          </w:tcPr>
          <w:p w14:paraId="273863B1" w14:textId="77777777" w:rsidR="00A75D52" w:rsidRDefault="00A75D52" w:rsidP="00E66C74">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14:paraId="39555378" w14:textId="77777777" w:rsidR="00A75D52" w:rsidRDefault="00A75D52" w:rsidP="00E66C74">
            <w:pPr>
              <w:spacing w:after="0"/>
            </w:pPr>
            <w:r>
              <w:t>[……]</w:t>
            </w:r>
          </w:p>
        </w:tc>
      </w:tr>
      <w:tr w:rsidR="00A75D52" w14:paraId="56C6B615" w14:textId="77777777" w:rsidTr="00E66C74">
        <w:tc>
          <w:tcPr>
            <w:tcW w:w="4479" w:type="dxa"/>
            <w:tcBorders>
              <w:top w:val="single" w:sz="4" w:space="0" w:color="000000"/>
              <w:left w:val="single" w:sz="4" w:space="0" w:color="000000"/>
              <w:bottom w:val="single" w:sz="4" w:space="0" w:color="000000"/>
              <w:right w:val="nil"/>
            </w:tcBorders>
            <w:hideMark/>
          </w:tcPr>
          <w:p w14:paraId="778D477E" w14:textId="77777777" w:rsidR="00A75D52" w:rsidRDefault="00A75D52" w:rsidP="00E66C74">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14:paraId="01FCB55F" w14:textId="77777777" w:rsidR="00A75D52" w:rsidRDefault="00A75D52" w:rsidP="00E66C74">
            <w:pPr>
              <w:spacing w:after="0"/>
            </w:pPr>
            <w:r>
              <w:t>[……]</w:t>
            </w:r>
          </w:p>
        </w:tc>
      </w:tr>
      <w:tr w:rsidR="00A75D52" w14:paraId="62931EA0" w14:textId="77777777" w:rsidTr="00E66C74">
        <w:tc>
          <w:tcPr>
            <w:tcW w:w="4479" w:type="dxa"/>
            <w:tcBorders>
              <w:top w:val="single" w:sz="4" w:space="0" w:color="000000"/>
              <w:left w:val="single" w:sz="4" w:space="0" w:color="000000"/>
              <w:bottom w:val="single" w:sz="4" w:space="0" w:color="000000"/>
              <w:right w:val="nil"/>
            </w:tcBorders>
            <w:hideMark/>
          </w:tcPr>
          <w:p w14:paraId="204422CB" w14:textId="77777777" w:rsidR="00A75D52" w:rsidRDefault="00A75D52" w:rsidP="00E66C74">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14:paraId="70F78415" w14:textId="77777777" w:rsidR="00A75D52" w:rsidRDefault="00A75D52" w:rsidP="00E66C74">
            <w:pPr>
              <w:spacing w:after="0"/>
            </w:pPr>
            <w:r>
              <w:t>[……]</w:t>
            </w:r>
          </w:p>
        </w:tc>
      </w:tr>
    </w:tbl>
    <w:p w14:paraId="410AC9D9" w14:textId="77777777" w:rsidR="00A75D52" w:rsidRDefault="00A75D52" w:rsidP="00A75D52">
      <w:pPr>
        <w:pStyle w:val="SectionTitle"/>
        <w:ind w:left="850" w:firstLine="0"/>
      </w:pPr>
    </w:p>
    <w:p w14:paraId="55EE6EFC" w14:textId="77777777" w:rsidR="00A75D52" w:rsidRDefault="00A75D52" w:rsidP="00A75D52">
      <w:pPr>
        <w:pageBreakBefore/>
        <w:ind w:left="850"/>
        <w:jc w:val="center"/>
      </w:pPr>
      <w:r>
        <w:rPr>
          <w:b/>
          <w:bCs/>
        </w:rPr>
        <w:lastRenderedPageBreak/>
        <w:t>Γ: Πληροφορίες σχετικά με τη στήριξη στις ικανότητες άλλων ΦΟΡΕΩΝ</w:t>
      </w:r>
      <w:r>
        <w:rPr>
          <w:rStyle w:val="10"/>
          <w:b/>
          <w:bCs/>
        </w:rPr>
        <w:endnoteReference w:id="7"/>
      </w:r>
      <w:r>
        <w:t xml:space="preserve"> </w:t>
      </w:r>
    </w:p>
    <w:tbl>
      <w:tblPr>
        <w:tblW w:w="0" w:type="auto"/>
        <w:tblInd w:w="108" w:type="dxa"/>
        <w:tblLayout w:type="fixed"/>
        <w:tblLook w:val="04A0" w:firstRow="1" w:lastRow="0" w:firstColumn="1" w:lastColumn="0" w:noHBand="0" w:noVBand="1"/>
      </w:tblPr>
      <w:tblGrid>
        <w:gridCol w:w="4479"/>
        <w:gridCol w:w="4510"/>
      </w:tblGrid>
      <w:tr w:rsidR="00A75D52" w14:paraId="6A7ADC93" w14:textId="77777777" w:rsidTr="00E66C74">
        <w:trPr>
          <w:trHeight w:val="343"/>
        </w:trPr>
        <w:tc>
          <w:tcPr>
            <w:tcW w:w="4479" w:type="dxa"/>
            <w:tcBorders>
              <w:top w:val="single" w:sz="4" w:space="0" w:color="000000"/>
              <w:left w:val="single" w:sz="4" w:space="0" w:color="000000"/>
              <w:bottom w:val="single" w:sz="4" w:space="0" w:color="000000"/>
              <w:right w:val="nil"/>
            </w:tcBorders>
            <w:hideMark/>
          </w:tcPr>
          <w:p w14:paraId="37249BA1" w14:textId="77777777" w:rsidR="00A75D52" w:rsidRDefault="00A75D52" w:rsidP="00E66C74">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14:paraId="1273406A" w14:textId="77777777" w:rsidR="00A75D52" w:rsidRDefault="00A75D52" w:rsidP="00E66C74">
            <w:pPr>
              <w:spacing w:after="0"/>
            </w:pPr>
            <w:r>
              <w:rPr>
                <w:b/>
                <w:i/>
              </w:rPr>
              <w:t>Απάντηση:</w:t>
            </w:r>
          </w:p>
        </w:tc>
      </w:tr>
      <w:tr w:rsidR="00A75D52" w14:paraId="32AFDB5E" w14:textId="77777777" w:rsidTr="00E66C74">
        <w:tc>
          <w:tcPr>
            <w:tcW w:w="4479" w:type="dxa"/>
            <w:tcBorders>
              <w:top w:val="single" w:sz="4" w:space="0" w:color="000000"/>
              <w:left w:val="single" w:sz="4" w:space="0" w:color="000000"/>
              <w:bottom w:val="single" w:sz="4" w:space="0" w:color="000000"/>
              <w:right w:val="nil"/>
            </w:tcBorders>
            <w:hideMark/>
          </w:tcPr>
          <w:p w14:paraId="066CEAD8" w14:textId="77777777" w:rsidR="00A75D52" w:rsidRDefault="00A75D52" w:rsidP="00E66C74">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hideMark/>
          </w:tcPr>
          <w:p w14:paraId="1B7A021D" w14:textId="77777777" w:rsidR="00A75D52" w:rsidRDefault="00A75D52" w:rsidP="00E66C74">
            <w:pPr>
              <w:spacing w:after="0"/>
            </w:pPr>
            <w:r>
              <w:t>[]Ναι []Όχι</w:t>
            </w:r>
          </w:p>
        </w:tc>
      </w:tr>
    </w:tbl>
    <w:p w14:paraId="1F7F6DE8"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rPr>
          <w:rFonts w:ascii="Calibri" w:hAnsi="Calibri" w:cs="Calibri"/>
          <w:kern w:val="2"/>
          <w:lang w:eastAsia="zh-CN"/>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76A81F11"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ABCBB73"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256FF063" w14:textId="77777777" w:rsidR="00A75D52" w:rsidRDefault="00A75D52" w:rsidP="00A75D52">
      <w:pPr>
        <w:jc w:val="center"/>
      </w:pPr>
    </w:p>
    <w:p w14:paraId="5265D5FD" w14:textId="77777777" w:rsidR="00A75D52" w:rsidRDefault="00A75D52" w:rsidP="00A75D52">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27CF2474" w14:textId="77777777" w:rsidR="00A75D52" w:rsidRDefault="00A75D52" w:rsidP="00A75D52">
      <w:pPr>
        <w:pBdr>
          <w:top w:val="single" w:sz="2" w:space="1" w:color="000000"/>
          <w:left w:val="single" w:sz="2" w:space="1" w:color="000000"/>
          <w:bottom w:val="single" w:sz="2" w:space="1" w:color="000000"/>
          <w:right w:val="single" w:sz="2"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A75D52" w14:paraId="2EFDB28A" w14:textId="77777777" w:rsidTr="00E66C74">
        <w:tc>
          <w:tcPr>
            <w:tcW w:w="4479" w:type="dxa"/>
            <w:tcBorders>
              <w:top w:val="single" w:sz="4" w:space="0" w:color="000000"/>
              <w:left w:val="single" w:sz="4" w:space="0" w:color="000000"/>
              <w:bottom w:val="single" w:sz="4" w:space="0" w:color="000000"/>
              <w:right w:val="nil"/>
            </w:tcBorders>
            <w:hideMark/>
          </w:tcPr>
          <w:p w14:paraId="50B62BF0" w14:textId="77777777" w:rsidR="00A75D52" w:rsidRDefault="00A75D52" w:rsidP="00E66C74">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hideMark/>
          </w:tcPr>
          <w:p w14:paraId="77C0800F" w14:textId="77777777" w:rsidR="00A75D52" w:rsidRDefault="00A75D52" w:rsidP="00E66C74">
            <w:pPr>
              <w:spacing w:after="0"/>
            </w:pPr>
            <w:r>
              <w:rPr>
                <w:b/>
                <w:i/>
              </w:rPr>
              <w:t>Απάντηση:</w:t>
            </w:r>
          </w:p>
        </w:tc>
      </w:tr>
      <w:tr w:rsidR="00A75D52" w14:paraId="5F2C7E6A" w14:textId="77777777" w:rsidTr="00E66C74">
        <w:tc>
          <w:tcPr>
            <w:tcW w:w="4479" w:type="dxa"/>
            <w:tcBorders>
              <w:top w:val="single" w:sz="4" w:space="0" w:color="000000"/>
              <w:left w:val="single" w:sz="4" w:space="0" w:color="000000"/>
              <w:bottom w:val="single" w:sz="4" w:space="0" w:color="000000"/>
              <w:right w:val="nil"/>
            </w:tcBorders>
            <w:hideMark/>
          </w:tcPr>
          <w:p w14:paraId="55B731F9" w14:textId="77777777" w:rsidR="00A75D52" w:rsidRDefault="00A75D52" w:rsidP="00E66C74">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14:paraId="7004EF20" w14:textId="77777777" w:rsidR="00A75D52" w:rsidRDefault="00A75D52" w:rsidP="00E66C74">
            <w:pPr>
              <w:spacing w:after="0"/>
            </w:pPr>
            <w:r>
              <w:t>[]Ναι []Όχι</w:t>
            </w:r>
          </w:p>
          <w:p w14:paraId="08569E62" w14:textId="77777777" w:rsidR="00A75D52" w:rsidRDefault="00A75D52" w:rsidP="00E66C74">
            <w:pPr>
              <w:spacing w:after="0"/>
            </w:pPr>
          </w:p>
          <w:p w14:paraId="7E06BD89" w14:textId="77777777" w:rsidR="00A75D52" w:rsidRDefault="00A75D52" w:rsidP="00E66C74">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63A229DA" w14:textId="77777777" w:rsidR="00A75D52" w:rsidRDefault="00A75D52" w:rsidP="00E66C74">
            <w:pPr>
              <w:spacing w:after="0"/>
            </w:pPr>
            <w:r>
              <w:t>[…]</w:t>
            </w:r>
          </w:p>
        </w:tc>
      </w:tr>
    </w:tbl>
    <w:p w14:paraId="48FA89C4" w14:textId="77777777" w:rsidR="00A75D52" w:rsidRDefault="00A75D52" w:rsidP="00A75D5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E83F533" w14:textId="77777777" w:rsidR="00A75D52" w:rsidRDefault="00A75D52" w:rsidP="00A75D52">
      <w:pPr>
        <w:pageBreakBefore/>
        <w:jc w:val="center"/>
      </w:pPr>
      <w:r>
        <w:rPr>
          <w:b/>
          <w:bCs/>
          <w:u w:val="single"/>
        </w:rPr>
        <w:lastRenderedPageBreak/>
        <w:t>Μέρος III: Λόγοι αποκλεισμού</w:t>
      </w:r>
    </w:p>
    <w:p w14:paraId="37628CEE" w14:textId="77777777" w:rsidR="00A75D52" w:rsidRDefault="00A75D52" w:rsidP="00A75D52">
      <w:pPr>
        <w:jc w:val="center"/>
      </w:pPr>
      <w:r>
        <w:rPr>
          <w:b/>
          <w:bCs/>
          <w:color w:val="000000"/>
        </w:rPr>
        <w:t>Α: Λόγοι αποκλεισμού που σχετίζονται με ποινικές καταδίκες</w:t>
      </w:r>
      <w:r>
        <w:rPr>
          <w:rStyle w:val="10"/>
          <w:color w:val="000000"/>
        </w:rPr>
        <w:endnoteReference w:id="8"/>
      </w:r>
    </w:p>
    <w:p w14:paraId="5AC55369" w14:textId="77777777" w:rsidR="00A75D52" w:rsidRDefault="00A75D52" w:rsidP="00A75D52">
      <w:pPr>
        <w:pBdr>
          <w:top w:val="single" w:sz="2" w:space="1" w:color="000000"/>
          <w:left w:val="single" w:sz="2" w:space="1" w:color="000000"/>
          <w:bottom w:val="single" w:sz="2" w:space="1" w:color="000000"/>
          <w:right w:val="single" w:sz="2" w:space="1" w:color="000000"/>
        </w:pBdr>
        <w:shd w:val="clear" w:color="auto" w:fill="CCCCCC"/>
      </w:pPr>
      <w:r>
        <w:t>Στο άρθρο 73 παρ. 1 ορίζονται οι ακόλουθοι λόγοι αποκλεισμού:</w:t>
      </w:r>
    </w:p>
    <w:p w14:paraId="5F1DD1E3" w14:textId="77777777" w:rsidR="00A75D52" w:rsidRDefault="00A75D52" w:rsidP="005411EB">
      <w:pPr>
        <w:numPr>
          <w:ilvl w:val="0"/>
          <w:numId w:val="15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color w:val="000000"/>
        </w:rPr>
        <w:t xml:space="preserve">συμμετοχή σε </w:t>
      </w:r>
      <w:r>
        <w:rPr>
          <w:b/>
          <w:color w:val="000000"/>
        </w:rPr>
        <w:t>εγκληματική οργάνωση</w:t>
      </w:r>
      <w:r>
        <w:rPr>
          <w:rStyle w:val="a"/>
          <w:color w:val="000000"/>
          <w:vertAlign w:val="superscript"/>
        </w:rPr>
        <w:endnoteReference w:id="9"/>
      </w:r>
      <w:r>
        <w:rPr>
          <w:color w:val="000000"/>
        </w:rPr>
        <w:t>·</w:t>
      </w:r>
    </w:p>
    <w:p w14:paraId="1609DD24" w14:textId="77777777" w:rsidR="00A75D52" w:rsidRDefault="00A75D52" w:rsidP="005411EB">
      <w:pPr>
        <w:numPr>
          <w:ilvl w:val="0"/>
          <w:numId w:val="15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δωροδοκία</w:t>
      </w:r>
      <w:r>
        <w:rPr>
          <w:rStyle w:val="10"/>
          <w:color w:val="000000"/>
        </w:rPr>
        <w:endnoteReference w:id="10"/>
      </w:r>
      <w:r>
        <w:rPr>
          <w:color w:val="000000"/>
          <w:vertAlign w:val="superscript"/>
        </w:rPr>
        <w:t>,</w:t>
      </w:r>
      <w:r>
        <w:rPr>
          <w:rStyle w:val="a"/>
          <w:color w:val="000000"/>
          <w:vertAlign w:val="superscript"/>
        </w:rPr>
        <w:endnoteReference w:id="11"/>
      </w:r>
      <w:r>
        <w:rPr>
          <w:color w:val="000000"/>
        </w:rPr>
        <w:t>·</w:t>
      </w:r>
    </w:p>
    <w:p w14:paraId="1375623B" w14:textId="77777777" w:rsidR="00A75D52" w:rsidRDefault="00A75D52" w:rsidP="005411EB">
      <w:pPr>
        <w:numPr>
          <w:ilvl w:val="0"/>
          <w:numId w:val="15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απάτη</w:t>
      </w:r>
      <w:r>
        <w:rPr>
          <w:rStyle w:val="a"/>
          <w:color w:val="000000"/>
          <w:vertAlign w:val="superscript"/>
        </w:rPr>
        <w:endnoteReference w:id="12"/>
      </w:r>
      <w:r>
        <w:rPr>
          <w:color w:val="000000"/>
        </w:rPr>
        <w:t>·</w:t>
      </w:r>
    </w:p>
    <w:p w14:paraId="19463519" w14:textId="77777777" w:rsidR="00A75D52" w:rsidRDefault="00A75D52" w:rsidP="005411EB">
      <w:pPr>
        <w:numPr>
          <w:ilvl w:val="0"/>
          <w:numId w:val="15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τρομοκρατικά εγκλήματα ή εγκλήματα συνδεόμενα με τρομοκρατικές δραστηριότητες</w:t>
      </w:r>
      <w:r>
        <w:rPr>
          <w:rStyle w:val="a"/>
          <w:color w:val="000000"/>
          <w:vertAlign w:val="superscript"/>
        </w:rPr>
        <w:endnoteReference w:id="13"/>
      </w:r>
      <w:r>
        <w:rPr>
          <w:rStyle w:val="a"/>
          <w:color w:val="000000"/>
        </w:rPr>
        <w:t>·</w:t>
      </w:r>
    </w:p>
    <w:p w14:paraId="356FB462" w14:textId="77777777" w:rsidR="00A75D52" w:rsidRDefault="00A75D52" w:rsidP="005411EB">
      <w:pPr>
        <w:numPr>
          <w:ilvl w:val="0"/>
          <w:numId w:val="15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b/>
          <w:color w:val="000000"/>
        </w:rPr>
        <w:t>νομιμοποίηση εσόδων από παράνομες δραστηριότητες ή χρηματοδότηση της τρομοκρατίας</w:t>
      </w:r>
      <w:r>
        <w:rPr>
          <w:rStyle w:val="a"/>
          <w:color w:val="000000"/>
          <w:vertAlign w:val="superscript"/>
        </w:rPr>
        <w:endnoteReference w:id="14"/>
      </w:r>
      <w:r>
        <w:rPr>
          <w:color w:val="000000"/>
        </w:rPr>
        <w:t>·</w:t>
      </w:r>
    </w:p>
    <w:p w14:paraId="1967E533" w14:textId="77777777" w:rsidR="00A75D52" w:rsidRDefault="00A75D52" w:rsidP="005411EB">
      <w:pPr>
        <w:numPr>
          <w:ilvl w:val="0"/>
          <w:numId w:val="158"/>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pPr>
      <w:r>
        <w:rPr>
          <w:rStyle w:val="a"/>
          <w:b/>
          <w:color w:val="000000"/>
        </w:rPr>
        <w:t>παιδική εργασία και άλλες μορφές εμπορίας ανθρώπων</w:t>
      </w:r>
      <w:r>
        <w:rPr>
          <w:rStyle w:val="a"/>
          <w:color w:val="000000"/>
          <w:vertAlign w:val="superscript"/>
        </w:rPr>
        <w:endnoteReference w:id="15"/>
      </w:r>
      <w:r>
        <w:rPr>
          <w:rStyle w:val="a"/>
          <w:color w:val="000000"/>
        </w:rPr>
        <w:t>.</w:t>
      </w:r>
    </w:p>
    <w:tbl>
      <w:tblPr>
        <w:tblW w:w="0" w:type="auto"/>
        <w:tblInd w:w="108" w:type="dxa"/>
        <w:tblLayout w:type="fixed"/>
        <w:tblLook w:val="04A0" w:firstRow="1" w:lastRow="0" w:firstColumn="1" w:lastColumn="0" w:noHBand="0" w:noVBand="1"/>
      </w:tblPr>
      <w:tblGrid>
        <w:gridCol w:w="4479"/>
        <w:gridCol w:w="4510"/>
      </w:tblGrid>
      <w:tr w:rsidR="00A75D52" w14:paraId="1C0DB081" w14:textId="77777777" w:rsidTr="00E66C74">
        <w:trPr>
          <w:trHeight w:val="855"/>
        </w:trPr>
        <w:tc>
          <w:tcPr>
            <w:tcW w:w="4479" w:type="dxa"/>
            <w:tcBorders>
              <w:top w:val="single" w:sz="4" w:space="0" w:color="000000"/>
              <w:left w:val="single" w:sz="4" w:space="0" w:color="000000"/>
              <w:bottom w:val="single" w:sz="4" w:space="0" w:color="000000"/>
              <w:right w:val="nil"/>
            </w:tcBorders>
            <w:hideMark/>
          </w:tcPr>
          <w:p w14:paraId="41D0A7F3" w14:textId="77777777" w:rsidR="00A75D52" w:rsidRDefault="00A75D52" w:rsidP="00E66C74">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14:paraId="7CC7E79F" w14:textId="77777777" w:rsidR="00A75D52" w:rsidRDefault="00A75D52" w:rsidP="00E66C74">
            <w:pPr>
              <w:snapToGrid w:val="0"/>
              <w:spacing w:after="0"/>
            </w:pPr>
            <w:r>
              <w:rPr>
                <w:b/>
                <w:bCs/>
                <w:i/>
                <w:iCs/>
              </w:rPr>
              <w:t>Απάντηση:</w:t>
            </w:r>
          </w:p>
        </w:tc>
      </w:tr>
      <w:tr w:rsidR="00A75D52" w14:paraId="74454BC2" w14:textId="77777777" w:rsidTr="00E66C74">
        <w:tc>
          <w:tcPr>
            <w:tcW w:w="4479" w:type="dxa"/>
            <w:tcBorders>
              <w:top w:val="nil"/>
              <w:left w:val="single" w:sz="4" w:space="0" w:color="000000"/>
              <w:bottom w:val="single" w:sz="4" w:space="0" w:color="000000"/>
              <w:right w:val="nil"/>
            </w:tcBorders>
            <w:hideMark/>
          </w:tcPr>
          <w:p w14:paraId="54391483" w14:textId="77777777" w:rsidR="00A75D52" w:rsidRDefault="00A75D52" w:rsidP="00E66C74">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14:paraId="2CD4C2A7" w14:textId="77777777" w:rsidR="00A75D52" w:rsidRDefault="00A75D52" w:rsidP="00E66C74">
            <w:pPr>
              <w:spacing w:after="0"/>
            </w:pPr>
            <w:r>
              <w:t>[] Ναι [] Όχι</w:t>
            </w:r>
          </w:p>
          <w:p w14:paraId="793C4B12" w14:textId="77777777" w:rsidR="00A75D52" w:rsidRDefault="00A75D52" w:rsidP="00E66C74">
            <w:pPr>
              <w:spacing w:after="0"/>
              <w:rPr>
                <w:i/>
              </w:rPr>
            </w:pPr>
          </w:p>
          <w:p w14:paraId="1918D98B" w14:textId="77777777" w:rsidR="00A75D52" w:rsidRDefault="00A75D52" w:rsidP="00E66C74">
            <w:pPr>
              <w:spacing w:after="0"/>
              <w:rPr>
                <w:i/>
              </w:rPr>
            </w:pPr>
          </w:p>
          <w:p w14:paraId="695E6177" w14:textId="77777777" w:rsidR="00A75D52" w:rsidRDefault="00A75D52" w:rsidP="00E66C74">
            <w:pPr>
              <w:spacing w:after="0"/>
              <w:rPr>
                <w:i/>
              </w:rPr>
            </w:pPr>
          </w:p>
          <w:p w14:paraId="64CE065E" w14:textId="77777777" w:rsidR="00A75D52" w:rsidRDefault="00A75D52" w:rsidP="00E66C74">
            <w:pPr>
              <w:spacing w:after="0"/>
              <w:rPr>
                <w:i/>
              </w:rPr>
            </w:pPr>
          </w:p>
          <w:p w14:paraId="4ED732D1" w14:textId="77777777" w:rsidR="00A75D52" w:rsidRDefault="00A75D52" w:rsidP="00E66C74">
            <w:pPr>
              <w:spacing w:after="0"/>
              <w:rPr>
                <w:i/>
              </w:rPr>
            </w:pPr>
          </w:p>
          <w:p w14:paraId="30C560A1" w14:textId="77777777" w:rsidR="00A75D52" w:rsidRDefault="00A75D52" w:rsidP="00E66C74">
            <w:pPr>
              <w:spacing w:after="0"/>
              <w:rPr>
                <w:i/>
              </w:rPr>
            </w:pPr>
          </w:p>
          <w:p w14:paraId="1F18DF20" w14:textId="77777777" w:rsidR="00A75D52" w:rsidRDefault="00A75D52" w:rsidP="00E66C74">
            <w:pPr>
              <w:spacing w:after="0"/>
              <w:rPr>
                <w:i/>
              </w:rPr>
            </w:pPr>
          </w:p>
          <w:p w14:paraId="183491EA" w14:textId="77777777" w:rsidR="00A75D52" w:rsidRDefault="00A75D52" w:rsidP="00E66C74">
            <w:pPr>
              <w:spacing w:after="0"/>
              <w:rPr>
                <w:i/>
              </w:rPr>
            </w:pPr>
          </w:p>
          <w:p w14:paraId="33CE75D5" w14:textId="77777777" w:rsidR="00A75D52" w:rsidRDefault="00A75D52" w:rsidP="00E66C74">
            <w:pPr>
              <w:spacing w:after="0"/>
              <w:rPr>
                <w:i/>
              </w:rPr>
            </w:pPr>
          </w:p>
          <w:p w14:paraId="128B2C39" w14:textId="77777777" w:rsidR="00A75D52" w:rsidRDefault="00A75D52" w:rsidP="00E66C74">
            <w:pPr>
              <w:spacing w:after="0"/>
              <w:rPr>
                <w:i/>
              </w:rPr>
            </w:pPr>
          </w:p>
          <w:p w14:paraId="002C30E5" w14:textId="77777777" w:rsidR="00A75D52" w:rsidRDefault="00A75D52" w:rsidP="00E66C74">
            <w:pPr>
              <w:spacing w:after="0"/>
              <w:rPr>
                <w:i/>
              </w:rPr>
            </w:pPr>
          </w:p>
          <w:p w14:paraId="3A5C7EC8" w14:textId="77777777" w:rsidR="00A75D52" w:rsidRDefault="00A75D52" w:rsidP="00E66C74">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978A457" w14:textId="77777777" w:rsidR="00A75D52" w:rsidRDefault="00A75D52" w:rsidP="00E66C74">
            <w:pPr>
              <w:spacing w:after="0"/>
              <w:rPr>
                <w:b/>
              </w:rPr>
            </w:pPr>
            <w:r>
              <w:rPr>
                <w:i/>
              </w:rPr>
              <w:t>[……][……][……][……]</w:t>
            </w:r>
            <w:r>
              <w:rPr>
                <w:rStyle w:val="a"/>
                <w:vertAlign w:val="superscript"/>
              </w:rPr>
              <w:endnoteReference w:id="17"/>
            </w:r>
          </w:p>
        </w:tc>
      </w:tr>
      <w:tr w:rsidR="00A75D52" w14:paraId="69F7B747" w14:textId="77777777" w:rsidTr="00E66C74">
        <w:tc>
          <w:tcPr>
            <w:tcW w:w="4479" w:type="dxa"/>
            <w:tcBorders>
              <w:top w:val="single" w:sz="4" w:space="0" w:color="000000"/>
              <w:left w:val="single" w:sz="4" w:space="0" w:color="000000"/>
              <w:bottom w:val="single" w:sz="4" w:space="0" w:color="000000"/>
              <w:right w:val="nil"/>
            </w:tcBorders>
            <w:hideMark/>
          </w:tcPr>
          <w:p w14:paraId="21784D7C" w14:textId="77777777" w:rsidR="00A75D52" w:rsidRDefault="00A75D52" w:rsidP="00E66C74">
            <w:pPr>
              <w:spacing w:after="0"/>
            </w:pPr>
            <w:r>
              <w:rPr>
                <w:b/>
              </w:rPr>
              <w:t>Εάν ναι</w:t>
            </w:r>
            <w:r>
              <w:t>, αναφέρετε</w:t>
            </w:r>
            <w:r>
              <w:rPr>
                <w:rStyle w:val="a"/>
                <w:vertAlign w:val="superscript"/>
              </w:rPr>
              <w:endnoteReference w:id="18"/>
            </w:r>
            <w:r>
              <w:t>:</w:t>
            </w:r>
          </w:p>
          <w:p w14:paraId="1F415934" w14:textId="77777777" w:rsidR="00A75D52" w:rsidRDefault="00A75D52" w:rsidP="00E66C74">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14:paraId="2907DA7C" w14:textId="77777777" w:rsidR="00A75D52" w:rsidRDefault="00A75D52" w:rsidP="00E66C74">
            <w:pPr>
              <w:spacing w:after="0"/>
            </w:pPr>
            <w:r>
              <w:t>β) Προσδιορίστε ποιος έχει καταδικαστεί [ ]·</w:t>
            </w:r>
          </w:p>
          <w:p w14:paraId="2D55A289" w14:textId="77777777" w:rsidR="00A75D52" w:rsidRDefault="00A75D52" w:rsidP="00E66C74">
            <w:pPr>
              <w:spacing w:after="0"/>
            </w:pPr>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14:paraId="4949334B" w14:textId="77777777" w:rsidR="00A75D52" w:rsidRDefault="00A75D52" w:rsidP="00E66C74">
            <w:pPr>
              <w:snapToGrid w:val="0"/>
              <w:spacing w:after="0"/>
            </w:pPr>
          </w:p>
          <w:p w14:paraId="18418FB4" w14:textId="77777777" w:rsidR="00A75D52" w:rsidRDefault="00A75D52" w:rsidP="00E66C74">
            <w:pPr>
              <w:spacing w:after="0"/>
            </w:pPr>
            <w:r>
              <w:t xml:space="preserve">α) Ημερομηνία:[   ], </w:t>
            </w:r>
          </w:p>
          <w:p w14:paraId="26329C7F" w14:textId="77777777" w:rsidR="00A75D52" w:rsidRDefault="00A75D52" w:rsidP="00E66C74">
            <w:pPr>
              <w:spacing w:after="0"/>
            </w:pPr>
            <w:r>
              <w:t xml:space="preserve">σημείο-(-α): [   ], </w:t>
            </w:r>
          </w:p>
          <w:p w14:paraId="7EAA7F23" w14:textId="77777777" w:rsidR="00A75D52" w:rsidRDefault="00A75D52" w:rsidP="00E66C74">
            <w:pPr>
              <w:spacing w:after="0"/>
            </w:pPr>
            <w:r>
              <w:t>λόγος(-οι):[   ]</w:t>
            </w:r>
          </w:p>
          <w:p w14:paraId="6DDC5B19" w14:textId="77777777" w:rsidR="00A75D52" w:rsidRDefault="00A75D52" w:rsidP="00E66C74">
            <w:pPr>
              <w:spacing w:after="0"/>
            </w:pPr>
          </w:p>
          <w:p w14:paraId="399FB1D0" w14:textId="77777777" w:rsidR="00A75D52" w:rsidRDefault="00A75D52" w:rsidP="00E66C74">
            <w:pPr>
              <w:spacing w:after="0"/>
            </w:pPr>
            <w:r>
              <w:t>β) [……]</w:t>
            </w:r>
          </w:p>
          <w:p w14:paraId="3E754969" w14:textId="77777777" w:rsidR="00A75D52" w:rsidRDefault="00A75D52" w:rsidP="00E66C74">
            <w:pPr>
              <w:spacing w:after="0"/>
            </w:pPr>
            <w:r>
              <w:lastRenderedPageBreak/>
              <w:t>γ) Διάρκεια της περιόδου αποκλεισμού [……] και σχετικό(-ά) σημείο(-α) [   ]</w:t>
            </w:r>
          </w:p>
          <w:p w14:paraId="348E1A9C" w14:textId="77777777" w:rsidR="00A75D52" w:rsidRDefault="00A75D52" w:rsidP="00E66C74">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A9FA7DD" w14:textId="77777777" w:rsidR="00A75D52" w:rsidRDefault="00A75D52" w:rsidP="00E66C74">
            <w:pPr>
              <w:spacing w:after="0"/>
            </w:pPr>
            <w:r>
              <w:rPr>
                <w:i/>
              </w:rPr>
              <w:t>[……][……][……][……]</w:t>
            </w:r>
            <w:r>
              <w:rPr>
                <w:rStyle w:val="a"/>
                <w:vertAlign w:val="superscript"/>
              </w:rPr>
              <w:endnoteReference w:id="19"/>
            </w:r>
          </w:p>
        </w:tc>
      </w:tr>
      <w:tr w:rsidR="00A75D52" w14:paraId="4A04B1C5" w14:textId="77777777" w:rsidTr="00E66C74">
        <w:tc>
          <w:tcPr>
            <w:tcW w:w="4479" w:type="dxa"/>
            <w:tcBorders>
              <w:top w:val="single" w:sz="4" w:space="0" w:color="000000"/>
              <w:left w:val="single" w:sz="4" w:space="0" w:color="000000"/>
              <w:bottom w:val="single" w:sz="4" w:space="0" w:color="000000"/>
              <w:right w:val="nil"/>
            </w:tcBorders>
            <w:hideMark/>
          </w:tcPr>
          <w:p w14:paraId="5F3F1182" w14:textId="77777777" w:rsidR="00A75D52" w:rsidRDefault="00A75D52" w:rsidP="00E66C74">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hideMark/>
          </w:tcPr>
          <w:p w14:paraId="118F8597" w14:textId="77777777" w:rsidR="00A75D52" w:rsidRDefault="00A75D52" w:rsidP="00E66C74">
            <w:pPr>
              <w:spacing w:after="0"/>
            </w:pPr>
            <w:r>
              <w:t xml:space="preserve">[] Ναι [] Όχι </w:t>
            </w:r>
          </w:p>
        </w:tc>
      </w:tr>
      <w:tr w:rsidR="00A75D52" w14:paraId="4DF9DFEB" w14:textId="77777777" w:rsidTr="00E66C74">
        <w:tc>
          <w:tcPr>
            <w:tcW w:w="4479" w:type="dxa"/>
            <w:tcBorders>
              <w:top w:val="single" w:sz="4" w:space="0" w:color="000000"/>
              <w:left w:val="single" w:sz="4" w:space="0" w:color="000000"/>
              <w:bottom w:val="single" w:sz="4" w:space="0" w:color="000000"/>
              <w:right w:val="nil"/>
            </w:tcBorders>
            <w:hideMark/>
          </w:tcPr>
          <w:p w14:paraId="3124AA15" w14:textId="77777777" w:rsidR="00A75D52" w:rsidRDefault="00A75D52" w:rsidP="00E66C74">
            <w:pPr>
              <w:spacing w:after="0"/>
            </w:pPr>
            <w:r>
              <w:rPr>
                <w:b/>
              </w:rPr>
              <w:t>Εάν ναι,</w:t>
            </w:r>
            <w:r>
              <w:t xml:space="preserve"> περιγράψτε τα μέτρα που λήφθηκαν</w:t>
            </w:r>
            <w:r>
              <w:rPr>
                <w:rStyle w:val="a"/>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hideMark/>
          </w:tcPr>
          <w:p w14:paraId="669DC776" w14:textId="77777777" w:rsidR="00A75D52" w:rsidRDefault="00A75D52" w:rsidP="00E66C74">
            <w:pPr>
              <w:spacing w:after="0"/>
            </w:pPr>
            <w:r>
              <w:t>[……]</w:t>
            </w:r>
          </w:p>
        </w:tc>
      </w:tr>
    </w:tbl>
    <w:p w14:paraId="06102359" w14:textId="77777777" w:rsidR="00A75D52" w:rsidRDefault="00A75D52" w:rsidP="00A75D52">
      <w:pPr>
        <w:pStyle w:val="SectionTitle"/>
      </w:pPr>
    </w:p>
    <w:p w14:paraId="3428D32B" w14:textId="77777777" w:rsidR="00A75D52" w:rsidRDefault="00A75D52" w:rsidP="00A75D52">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A75D52" w14:paraId="78407951" w14:textId="77777777" w:rsidTr="00E66C74">
        <w:trPr>
          <w:gridAfter w:val="1"/>
          <w:wAfter w:w="9" w:type="dxa"/>
        </w:trPr>
        <w:tc>
          <w:tcPr>
            <w:tcW w:w="4475" w:type="dxa"/>
            <w:tcBorders>
              <w:top w:val="single" w:sz="4" w:space="0" w:color="000000"/>
              <w:left w:val="single" w:sz="4" w:space="0" w:color="000000"/>
              <w:bottom w:val="single" w:sz="4" w:space="0" w:color="000000"/>
              <w:right w:val="nil"/>
            </w:tcBorders>
            <w:hideMark/>
          </w:tcPr>
          <w:p w14:paraId="1D39D730" w14:textId="77777777" w:rsidR="00A75D52" w:rsidRDefault="00A75D52" w:rsidP="00E66C74">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14:paraId="4F01199D" w14:textId="77777777" w:rsidR="00A75D52" w:rsidRDefault="00A75D52" w:rsidP="00E66C74">
            <w:pPr>
              <w:spacing w:after="0"/>
            </w:pPr>
            <w:r>
              <w:rPr>
                <w:b/>
                <w:i/>
              </w:rPr>
              <w:t>Απάντηση:</w:t>
            </w:r>
          </w:p>
        </w:tc>
      </w:tr>
      <w:tr w:rsidR="00A75D52" w14:paraId="4ADCF24D" w14:textId="77777777" w:rsidTr="00E66C74">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C7B1E19" w14:textId="77777777" w:rsidR="00A75D52" w:rsidRDefault="00A75D52" w:rsidP="00E66C74">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3E80B7" w14:textId="77777777" w:rsidR="00A75D52" w:rsidRDefault="00A75D52" w:rsidP="00E66C74">
            <w:pPr>
              <w:spacing w:after="0"/>
            </w:pPr>
            <w:r>
              <w:t xml:space="preserve">[] Ναι [] Όχι </w:t>
            </w:r>
          </w:p>
        </w:tc>
      </w:tr>
      <w:tr w:rsidR="00A75D52" w14:paraId="67A71BE9" w14:textId="77777777" w:rsidTr="00E66C74">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485DB3" w14:textId="77777777" w:rsidR="00A75D52" w:rsidRDefault="00A75D52" w:rsidP="00E66C74">
            <w:pPr>
              <w:snapToGrid w:val="0"/>
              <w:spacing w:after="0"/>
            </w:pPr>
          </w:p>
          <w:p w14:paraId="083F5AD2" w14:textId="77777777" w:rsidR="00A75D52" w:rsidRDefault="00A75D52" w:rsidP="00E66C74">
            <w:pPr>
              <w:snapToGrid w:val="0"/>
              <w:spacing w:after="0"/>
            </w:pPr>
          </w:p>
          <w:p w14:paraId="018BE603" w14:textId="77777777" w:rsidR="00A75D52" w:rsidRDefault="00A75D52" w:rsidP="00E66C74">
            <w:pPr>
              <w:snapToGrid w:val="0"/>
              <w:spacing w:after="0"/>
            </w:pPr>
          </w:p>
          <w:p w14:paraId="6F03ABA6" w14:textId="77777777" w:rsidR="00A75D52" w:rsidRDefault="00A75D52" w:rsidP="00E66C74">
            <w:pPr>
              <w:snapToGrid w:val="0"/>
              <w:spacing w:after="0"/>
            </w:pPr>
            <w:r>
              <w:t xml:space="preserve">Εάν όχι αναφέρετε: </w:t>
            </w:r>
          </w:p>
          <w:p w14:paraId="7ADCDFBC" w14:textId="77777777" w:rsidR="00A75D52" w:rsidRDefault="00A75D52" w:rsidP="00E66C74">
            <w:pPr>
              <w:snapToGrid w:val="0"/>
              <w:spacing w:after="0"/>
            </w:pPr>
            <w:r>
              <w:t>α) Χώρα ή κράτος μέλος για το οποίο πρόκειται:</w:t>
            </w:r>
          </w:p>
          <w:p w14:paraId="0680325A" w14:textId="77777777" w:rsidR="00A75D52" w:rsidRDefault="00A75D52" w:rsidP="00E66C74">
            <w:pPr>
              <w:snapToGrid w:val="0"/>
              <w:spacing w:after="0"/>
            </w:pPr>
            <w:r>
              <w:t>β) Ποιο είναι το σχετικό ποσό;</w:t>
            </w:r>
          </w:p>
          <w:p w14:paraId="7F184E54" w14:textId="77777777" w:rsidR="00A75D52" w:rsidRDefault="00A75D52" w:rsidP="00E66C74">
            <w:pPr>
              <w:snapToGrid w:val="0"/>
              <w:spacing w:after="0"/>
            </w:pPr>
            <w:r>
              <w:t>γ)Πως διαπιστώθηκε η αθέτηση των υποχρεώσεων;</w:t>
            </w:r>
          </w:p>
          <w:p w14:paraId="6281F017" w14:textId="77777777" w:rsidR="00A75D52" w:rsidRDefault="00A75D52" w:rsidP="00E66C74">
            <w:pPr>
              <w:snapToGrid w:val="0"/>
              <w:spacing w:after="0"/>
            </w:pPr>
            <w:r>
              <w:t>1) Μέσω δικαστικής ή διοικητικής απόφασης;</w:t>
            </w:r>
          </w:p>
          <w:p w14:paraId="2DE47AB3" w14:textId="77777777" w:rsidR="00A75D52" w:rsidRDefault="00A75D52" w:rsidP="00E66C74">
            <w:pPr>
              <w:snapToGrid w:val="0"/>
              <w:spacing w:after="0"/>
            </w:pPr>
            <w:r>
              <w:rPr>
                <w:b/>
              </w:rPr>
              <w:t xml:space="preserve">- </w:t>
            </w:r>
            <w:r>
              <w:t>Η εν λόγω απόφαση είναι τελεσίδικη και δεσμευτική;</w:t>
            </w:r>
          </w:p>
          <w:p w14:paraId="3143DE6C" w14:textId="77777777" w:rsidR="00A75D52" w:rsidRDefault="00A75D52" w:rsidP="00E66C74">
            <w:pPr>
              <w:snapToGrid w:val="0"/>
              <w:spacing w:after="0"/>
            </w:pPr>
            <w:r>
              <w:t>- Αναφέρατε την ημερομηνία καταδίκης ή έκδοσης απόφασης</w:t>
            </w:r>
          </w:p>
          <w:p w14:paraId="13B8B452" w14:textId="77777777" w:rsidR="00A75D52" w:rsidRDefault="00A75D52" w:rsidP="00E66C74">
            <w:pPr>
              <w:snapToGrid w:val="0"/>
              <w:spacing w:after="0"/>
            </w:pPr>
            <w:r>
              <w:t>- Σε περίπτωση καταδικαστικής απόφασης, εφόσον ορίζεται απευθείας σε αυτήν, τη διάρκεια της περιόδου αποκλεισμού:</w:t>
            </w:r>
          </w:p>
          <w:p w14:paraId="2FEA7486" w14:textId="77777777" w:rsidR="00A75D52" w:rsidRDefault="00A75D52" w:rsidP="00E66C74">
            <w:pPr>
              <w:snapToGrid w:val="0"/>
              <w:spacing w:after="0"/>
            </w:pPr>
            <w:r>
              <w:t>2) Με άλλα μέσα; Διευκρινήστε:</w:t>
            </w:r>
          </w:p>
          <w:p w14:paraId="5084FE23" w14:textId="77777777" w:rsidR="00A75D52" w:rsidRDefault="00A75D52" w:rsidP="00E66C74">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9166D2B" w14:textId="77777777" w:rsidR="00A75D52" w:rsidRDefault="00A75D52" w:rsidP="00E66C74">
            <w:pPr>
              <w:spacing w:after="0"/>
            </w:pPr>
            <w:r>
              <w:rPr>
                <w:b/>
                <w:bCs/>
              </w:rPr>
              <w:t>ΦΟΡΟΙ</w:t>
            </w:r>
          </w:p>
          <w:p w14:paraId="0C66C60B" w14:textId="77777777" w:rsidR="00A75D52" w:rsidRDefault="00A75D52" w:rsidP="00E66C74">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8490B" w14:textId="77777777" w:rsidR="00A75D52" w:rsidRDefault="00A75D52" w:rsidP="00E66C74">
            <w:pPr>
              <w:spacing w:after="0"/>
            </w:pPr>
            <w:r>
              <w:rPr>
                <w:b/>
                <w:bCs/>
              </w:rPr>
              <w:t>ΕΙΣΦΟΡΕΣ ΚΟΙΝΩΝΙΚΗΣ ΑΣΦΑΛΙΣΗΣ</w:t>
            </w:r>
          </w:p>
        </w:tc>
      </w:tr>
      <w:tr w:rsidR="00A75D52" w14:paraId="6E39FEFE" w14:textId="77777777" w:rsidTr="00E66C74">
        <w:trPr>
          <w:trHeight w:val="988"/>
        </w:trPr>
        <w:tc>
          <w:tcPr>
            <w:tcW w:w="4475" w:type="dxa"/>
            <w:vMerge/>
            <w:tcBorders>
              <w:top w:val="single" w:sz="4" w:space="0" w:color="000000"/>
              <w:left w:val="single" w:sz="4" w:space="0" w:color="000000"/>
              <w:bottom w:val="single" w:sz="4" w:space="0" w:color="000000"/>
              <w:right w:val="nil"/>
            </w:tcBorders>
            <w:vAlign w:val="center"/>
            <w:hideMark/>
          </w:tcPr>
          <w:p w14:paraId="10E6AF96" w14:textId="77777777" w:rsidR="00A75D52" w:rsidRDefault="00A75D52" w:rsidP="00E66C74">
            <w:pPr>
              <w:spacing w:after="0" w:line="240" w:lineRule="auto"/>
              <w:rPr>
                <w:rFonts w:ascii="Calibri" w:hAnsi="Calibri" w:cs="Calibri"/>
                <w:b/>
                <w:bCs/>
                <w:kern w:val="2"/>
                <w:lang w:eastAsia="zh-CN"/>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14:paraId="7CEABD38" w14:textId="77777777" w:rsidR="00A75D52" w:rsidRDefault="00A75D52" w:rsidP="00E66C74">
            <w:pPr>
              <w:snapToGrid w:val="0"/>
              <w:spacing w:after="0"/>
            </w:pPr>
          </w:p>
          <w:p w14:paraId="546A023B" w14:textId="77777777" w:rsidR="00A75D52" w:rsidRDefault="00A75D52" w:rsidP="00E66C74">
            <w:pPr>
              <w:spacing w:after="0"/>
            </w:pPr>
            <w:r>
              <w:t>α)[……]·</w:t>
            </w:r>
          </w:p>
          <w:p w14:paraId="01E47910" w14:textId="77777777" w:rsidR="00A75D52" w:rsidRDefault="00A75D52" w:rsidP="00E66C74">
            <w:pPr>
              <w:spacing w:after="0"/>
            </w:pPr>
          </w:p>
          <w:p w14:paraId="3505164E" w14:textId="77777777" w:rsidR="00A75D52" w:rsidRDefault="00A75D52" w:rsidP="00E66C74">
            <w:pPr>
              <w:spacing w:after="0"/>
            </w:pPr>
            <w:r>
              <w:t>β)[……]</w:t>
            </w:r>
          </w:p>
          <w:p w14:paraId="1F3590B9" w14:textId="77777777" w:rsidR="00A75D52" w:rsidRDefault="00A75D52" w:rsidP="00E66C74">
            <w:pPr>
              <w:spacing w:after="0"/>
            </w:pPr>
          </w:p>
          <w:p w14:paraId="64FDC047" w14:textId="77777777" w:rsidR="00A75D52" w:rsidRDefault="00A75D52" w:rsidP="00E66C74">
            <w:pPr>
              <w:spacing w:after="0"/>
            </w:pPr>
          </w:p>
          <w:p w14:paraId="75C65109" w14:textId="77777777" w:rsidR="00A75D52" w:rsidRDefault="00A75D52" w:rsidP="00E66C74">
            <w:pPr>
              <w:spacing w:after="0"/>
            </w:pPr>
            <w:r>
              <w:t xml:space="preserve">γ.1) [] Ναι [] Όχι </w:t>
            </w:r>
          </w:p>
          <w:p w14:paraId="541FC007" w14:textId="77777777" w:rsidR="00A75D52" w:rsidRDefault="00A75D52" w:rsidP="00E66C74">
            <w:pPr>
              <w:spacing w:after="0"/>
            </w:pPr>
            <w:r>
              <w:t xml:space="preserve">-[] Ναι [] Όχι </w:t>
            </w:r>
          </w:p>
          <w:p w14:paraId="6116ACD3" w14:textId="77777777" w:rsidR="00A75D52" w:rsidRDefault="00A75D52" w:rsidP="00E66C74">
            <w:pPr>
              <w:spacing w:after="0"/>
            </w:pPr>
          </w:p>
          <w:p w14:paraId="3DF10427" w14:textId="77777777" w:rsidR="00A75D52" w:rsidRDefault="00A75D52" w:rsidP="00E66C74">
            <w:pPr>
              <w:spacing w:after="0"/>
            </w:pPr>
            <w:r>
              <w:t>-[……]·</w:t>
            </w:r>
          </w:p>
          <w:p w14:paraId="62391C6A" w14:textId="77777777" w:rsidR="00A75D52" w:rsidRDefault="00A75D52" w:rsidP="00E66C74">
            <w:pPr>
              <w:spacing w:after="0"/>
            </w:pPr>
          </w:p>
          <w:p w14:paraId="4403FCF4" w14:textId="77777777" w:rsidR="00A75D52" w:rsidRDefault="00A75D52" w:rsidP="00E66C74">
            <w:pPr>
              <w:spacing w:after="0"/>
            </w:pPr>
            <w:r>
              <w:t>-[……]·</w:t>
            </w:r>
          </w:p>
          <w:p w14:paraId="680BEC70" w14:textId="77777777" w:rsidR="00A75D52" w:rsidRDefault="00A75D52" w:rsidP="00E66C74">
            <w:pPr>
              <w:spacing w:after="0"/>
            </w:pPr>
          </w:p>
          <w:p w14:paraId="2C7A6FB0" w14:textId="77777777" w:rsidR="00A75D52" w:rsidRDefault="00A75D52" w:rsidP="00E66C74">
            <w:pPr>
              <w:spacing w:after="0"/>
            </w:pPr>
          </w:p>
          <w:p w14:paraId="701B7519" w14:textId="77777777" w:rsidR="00A75D52" w:rsidRDefault="00A75D52" w:rsidP="00E66C74">
            <w:pPr>
              <w:spacing w:after="0"/>
            </w:pPr>
            <w:r>
              <w:t>γ.2)[……]·</w:t>
            </w:r>
          </w:p>
          <w:p w14:paraId="686828D4" w14:textId="77777777" w:rsidR="00A75D52" w:rsidRDefault="00A75D52" w:rsidP="00E66C74">
            <w:pPr>
              <w:spacing w:after="0"/>
            </w:pPr>
            <w:r>
              <w:t xml:space="preserve">δ) [] Ναι [] Όχι </w:t>
            </w:r>
          </w:p>
          <w:p w14:paraId="7EF34AD1" w14:textId="77777777" w:rsidR="00A75D52" w:rsidRDefault="00A75D52" w:rsidP="00E66C74">
            <w:pPr>
              <w:spacing w:after="0"/>
            </w:pPr>
            <w:r>
              <w:rPr>
                <w:sz w:val="21"/>
                <w:szCs w:val="21"/>
              </w:rPr>
              <w:t>Εάν ναι, να αναφερθούν λεπτομερείς πληροφορίες</w:t>
            </w:r>
          </w:p>
          <w:p w14:paraId="568A3327" w14:textId="77777777" w:rsidR="00A75D52" w:rsidRDefault="00A75D52" w:rsidP="00E66C74">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0ED9497F" w14:textId="77777777" w:rsidR="00A75D52" w:rsidRDefault="00A75D52" w:rsidP="00E66C74">
            <w:pPr>
              <w:snapToGrid w:val="0"/>
              <w:spacing w:after="0"/>
            </w:pPr>
          </w:p>
          <w:p w14:paraId="40E536F2" w14:textId="77777777" w:rsidR="00A75D52" w:rsidRDefault="00A75D52" w:rsidP="00E66C74">
            <w:pPr>
              <w:spacing w:after="0"/>
            </w:pPr>
            <w:r>
              <w:t>α)[……]·</w:t>
            </w:r>
          </w:p>
          <w:p w14:paraId="3479C964" w14:textId="77777777" w:rsidR="00A75D52" w:rsidRDefault="00A75D52" w:rsidP="00E66C74">
            <w:pPr>
              <w:spacing w:after="0"/>
            </w:pPr>
          </w:p>
          <w:p w14:paraId="3F2FD540" w14:textId="77777777" w:rsidR="00A75D52" w:rsidRDefault="00A75D52" w:rsidP="00E66C74">
            <w:pPr>
              <w:spacing w:after="0"/>
            </w:pPr>
            <w:r>
              <w:t>β)[……]</w:t>
            </w:r>
          </w:p>
          <w:p w14:paraId="2914BC83" w14:textId="77777777" w:rsidR="00A75D52" w:rsidRDefault="00A75D52" w:rsidP="00E66C74">
            <w:pPr>
              <w:spacing w:after="0"/>
            </w:pPr>
          </w:p>
          <w:p w14:paraId="1B90B347" w14:textId="77777777" w:rsidR="00A75D52" w:rsidRDefault="00A75D52" w:rsidP="00E66C74">
            <w:pPr>
              <w:spacing w:after="0"/>
            </w:pPr>
          </w:p>
          <w:p w14:paraId="193A5B6D" w14:textId="77777777" w:rsidR="00A75D52" w:rsidRDefault="00A75D52" w:rsidP="00E66C74">
            <w:pPr>
              <w:spacing w:after="0"/>
            </w:pPr>
            <w:r>
              <w:t xml:space="preserve">γ.1) [] Ναι [] Όχι </w:t>
            </w:r>
          </w:p>
          <w:p w14:paraId="6ED213A6" w14:textId="77777777" w:rsidR="00A75D52" w:rsidRDefault="00A75D52" w:rsidP="00E66C74">
            <w:pPr>
              <w:spacing w:after="0"/>
            </w:pPr>
            <w:r>
              <w:t xml:space="preserve">-[] Ναι [] Όχι </w:t>
            </w:r>
          </w:p>
          <w:p w14:paraId="0C48CA35" w14:textId="77777777" w:rsidR="00A75D52" w:rsidRDefault="00A75D52" w:rsidP="00E66C74">
            <w:pPr>
              <w:spacing w:after="0"/>
            </w:pPr>
          </w:p>
          <w:p w14:paraId="5F821351" w14:textId="77777777" w:rsidR="00A75D52" w:rsidRDefault="00A75D52" w:rsidP="00E66C74">
            <w:pPr>
              <w:spacing w:after="0"/>
            </w:pPr>
            <w:r>
              <w:t>-[……]·</w:t>
            </w:r>
          </w:p>
          <w:p w14:paraId="1C2BEFE2" w14:textId="77777777" w:rsidR="00A75D52" w:rsidRDefault="00A75D52" w:rsidP="00E66C74">
            <w:pPr>
              <w:spacing w:after="0"/>
            </w:pPr>
          </w:p>
          <w:p w14:paraId="5C9E6254" w14:textId="77777777" w:rsidR="00A75D52" w:rsidRDefault="00A75D52" w:rsidP="00E66C74">
            <w:pPr>
              <w:spacing w:after="0"/>
            </w:pPr>
            <w:r>
              <w:t>-[……]·</w:t>
            </w:r>
          </w:p>
          <w:p w14:paraId="432F1751" w14:textId="77777777" w:rsidR="00A75D52" w:rsidRDefault="00A75D52" w:rsidP="00E66C74">
            <w:pPr>
              <w:spacing w:after="0"/>
            </w:pPr>
          </w:p>
          <w:p w14:paraId="009E605C" w14:textId="77777777" w:rsidR="00A75D52" w:rsidRDefault="00A75D52" w:rsidP="00E66C74">
            <w:pPr>
              <w:spacing w:after="0"/>
            </w:pPr>
          </w:p>
          <w:p w14:paraId="56E36C68" w14:textId="77777777" w:rsidR="00A75D52" w:rsidRDefault="00A75D52" w:rsidP="00E66C74">
            <w:pPr>
              <w:spacing w:after="0"/>
            </w:pPr>
            <w:r>
              <w:t>γ.2)[……]·</w:t>
            </w:r>
          </w:p>
          <w:p w14:paraId="6DC2BA74" w14:textId="77777777" w:rsidR="00A75D52" w:rsidRDefault="00A75D52" w:rsidP="00E66C74">
            <w:pPr>
              <w:spacing w:after="0"/>
            </w:pPr>
            <w:r>
              <w:t xml:space="preserve">δ) [] Ναι [] Όχι </w:t>
            </w:r>
          </w:p>
          <w:p w14:paraId="6277F64A" w14:textId="77777777" w:rsidR="00A75D52" w:rsidRDefault="00A75D52" w:rsidP="00E66C74">
            <w:pPr>
              <w:spacing w:after="0"/>
            </w:pPr>
            <w:r>
              <w:t>Εάν ναι, να αναφερθούν λεπτομερείς πληροφορίες</w:t>
            </w:r>
          </w:p>
          <w:p w14:paraId="2F30625B" w14:textId="77777777" w:rsidR="00A75D52" w:rsidRDefault="00A75D52" w:rsidP="00E66C74">
            <w:pPr>
              <w:spacing w:after="0"/>
            </w:pPr>
            <w:r>
              <w:t>[……]</w:t>
            </w:r>
          </w:p>
        </w:tc>
      </w:tr>
      <w:tr w:rsidR="00A75D52" w14:paraId="089195CE" w14:textId="77777777" w:rsidTr="00E66C74">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1F8507B" w14:textId="77777777" w:rsidR="00A75D52" w:rsidRDefault="00A75D52" w:rsidP="00E66C74">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346269" w14:textId="77777777" w:rsidR="00A75D52" w:rsidRDefault="00A75D52" w:rsidP="00E66C74">
            <w:pPr>
              <w:spacing w:after="0"/>
              <w:rPr>
                <w:i/>
              </w:rPr>
            </w:pPr>
            <w:r>
              <w:rPr>
                <w:i/>
              </w:rPr>
              <w:t>(διαδικτυακή διεύθυνση, αρχή ή φορέας έκδοσης, επακριβή στοιχεία αναφοράς των εγγράφων):</w:t>
            </w:r>
            <w:r>
              <w:rPr>
                <w:rStyle w:val="a"/>
                <w:i/>
              </w:rPr>
              <w:t xml:space="preserve"> </w:t>
            </w:r>
            <w:r>
              <w:rPr>
                <w:rStyle w:val="a"/>
                <w:vertAlign w:val="superscript"/>
              </w:rPr>
              <w:endnoteReference w:id="24"/>
            </w:r>
          </w:p>
          <w:p w14:paraId="6AB04D47" w14:textId="77777777" w:rsidR="00A75D52" w:rsidRDefault="00A75D52" w:rsidP="00E66C74">
            <w:pPr>
              <w:spacing w:after="0"/>
            </w:pPr>
            <w:r>
              <w:rPr>
                <w:i/>
              </w:rPr>
              <w:t>[……][……][……]</w:t>
            </w:r>
          </w:p>
        </w:tc>
      </w:tr>
    </w:tbl>
    <w:p w14:paraId="542CC0B9" w14:textId="77777777" w:rsidR="00A75D52" w:rsidRDefault="00A75D52" w:rsidP="00A75D52">
      <w:pPr>
        <w:pStyle w:val="SectionTitle"/>
        <w:ind w:firstLine="0"/>
      </w:pPr>
    </w:p>
    <w:p w14:paraId="53EA5E96" w14:textId="77777777" w:rsidR="00A75D52" w:rsidRDefault="00A75D52" w:rsidP="00A75D52">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A75D52" w14:paraId="096E7A10" w14:textId="77777777" w:rsidTr="00E66C74">
        <w:tc>
          <w:tcPr>
            <w:tcW w:w="4479" w:type="dxa"/>
            <w:tcBorders>
              <w:top w:val="single" w:sz="4" w:space="0" w:color="000000"/>
              <w:left w:val="single" w:sz="4" w:space="0" w:color="000000"/>
              <w:bottom w:val="single" w:sz="4" w:space="0" w:color="000000"/>
              <w:right w:val="nil"/>
            </w:tcBorders>
            <w:hideMark/>
          </w:tcPr>
          <w:p w14:paraId="613B711D" w14:textId="77777777" w:rsidR="00A75D52" w:rsidRDefault="00A75D52" w:rsidP="00E66C74">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14:paraId="406F5075" w14:textId="77777777" w:rsidR="00A75D52" w:rsidRDefault="00A75D52" w:rsidP="00E66C74">
            <w:pPr>
              <w:spacing w:after="0"/>
            </w:pPr>
            <w:r>
              <w:rPr>
                <w:b/>
                <w:i/>
              </w:rPr>
              <w:t>Απάντηση:</w:t>
            </w:r>
          </w:p>
        </w:tc>
      </w:tr>
      <w:tr w:rsidR="00A75D52" w14:paraId="00E67C35" w14:textId="77777777" w:rsidTr="00E66C74">
        <w:tc>
          <w:tcPr>
            <w:tcW w:w="4479" w:type="dxa"/>
            <w:vMerge w:val="restart"/>
            <w:tcBorders>
              <w:top w:val="single" w:sz="4" w:space="0" w:color="000000"/>
              <w:left w:val="single" w:sz="4" w:space="0" w:color="000000"/>
              <w:bottom w:val="single" w:sz="4" w:space="0" w:color="000000"/>
              <w:right w:val="nil"/>
            </w:tcBorders>
            <w:hideMark/>
          </w:tcPr>
          <w:p w14:paraId="6E4D7E51" w14:textId="77777777" w:rsidR="00A75D52" w:rsidRDefault="00A75D52" w:rsidP="00E66C74">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hideMark/>
          </w:tcPr>
          <w:p w14:paraId="2DF3E6B5" w14:textId="77777777" w:rsidR="00A75D52" w:rsidRDefault="00A75D52" w:rsidP="00E66C74">
            <w:pPr>
              <w:spacing w:after="0"/>
            </w:pPr>
            <w:r>
              <w:t>[] Ναι [] Όχι</w:t>
            </w:r>
          </w:p>
        </w:tc>
      </w:tr>
      <w:tr w:rsidR="00A75D52" w14:paraId="5B2D839A" w14:textId="77777777" w:rsidTr="00E66C74">
        <w:trPr>
          <w:trHeight w:val="405"/>
        </w:trPr>
        <w:tc>
          <w:tcPr>
            <w:tcW w:w="4479" w:type="dxa"/>
            <w:vMerge/>
            <w:tcBorders>
              <w:top w:val="single" w:sz="4" w:space="0" w:color="000000"/>
              <w:left w:val="single" w:sz="4" w:space="0" w:color="000000"/>
              <w:bottom w:val="single" w:sz="4" w:space="0" w:color="000000"/>
              <w:right w:val="nil"/>
            </w:tcBorders>
            <w:vAlign w:val="center"/>
            <w:hideMark/>
          </w:tcPr>
          <w:p w14:paraId="2537B78D" w14:textId="77777777" w:rsidR="00A75D52" w:rsidRDefault="00A75D52" w:rsidP="00E66C74">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tcPr>
          <w:p w14:paraId="65895BD6" w14:textId="77777777" w:rsidR="00A75D52" w:rsidRDefault="00A75D52" w:rsidP="00E66C74">
            <w:pPr>
              <w:snapToGrid w:val="0"/>
              <w:spacing w:after="0"/>
              <w:rPr>
                <w:b/>
              </w:rPr>
            </w:pPr>
          </w:p>
          <w:p w14:paraId="61950E40" w14:textId="77777777" w:rsidR="00A75D52" w:rsidRDefault="00A75D52" w:rsidP="00E66C74">
            <w:pPr>
              <w:spacing w:after="0"/>
              <w:rPr>
                <w:b/>
              </w:rPr>
            </w:pPr>
          </w:p>
          <w:p w14:paraId="2E5085D1" w14:textId="77777777" w:rsidR="00A75D52" w:rsidRDefault="00A75D52" w:rsidP="00E66C74">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622A7139" w14:textId="77777777" w:rsidR="00A75D52" w:rsidRDefault="00A75D52" w:rsidP="00E66C74">
            <w:pPr>
              <w:spacing w:after="0"/>
            </w:pPr>
            <w:r>
              <w:t>[] Ναι [] Όχι</w:t>
            </w:r>
          </w:p>
          <w:p w14:paraId="114690CB" w14:textId="77777777" w:rsidR="00A75D52" w:rsidRDefault="00A75D52" w:rsidP="00E66C74">
            <w:pPr>
              <w:spacing w:after="0"/>
            </w:pPr>
            <w:r>
              <w:rPr>
                <w:b/>
              </w:rPr>
              <w:t>Εάν το έχει πράξει,</w:t>
            </w:r>
            <w:r>
              <w:t xml:space="preserve"> περιγράψτε τα μέτρα που λήφθηκαν: […….............]</w:t>
            </w:r>
          </w:p>
        </w:tc>
      </w:tr>
      <w:tr w:rsidR="00A75D52" w14:paraId="0FD5E8F3" w14:textId="77777777" w:rsidTr="00E66C74">
        <w:tc>
          <w:tcPr>
            <w:tcW w:w="4479" w:type="dxa"/>
            <w:tcBorders>
              <w:top w:val="single" w:sz="4" w:space="0" w:color="000000"/>
              <w:left w:val="single" w:sz="4" w:space="0" w:color="000000"/>
              <w:bottom w:val="single" w:sz="4" w:space="0" w:color="000000"/>
              <w:right w:val="nil"/>
            </w:tcBorders>
            <w:hideMark/>
          </w:tcPr>
          <w:p w14:paraId="7C1E8C33" w14:textId="77777777" w:rsidR="00A75D52" w:rsidRDefault="00A75D52" w:rsidP="00E66C74">
            <w:pPr>
              <w:spacing w:after="0"/>
            </w:pPr>
            <w:r>
              <w:t>Βρίσκεται ο οικονομικός φορέας σε οποιαδήποτε από τις ακόλουθες καταστάσεις</w:t>
            </w:r>
            <w:r>
              <w:rPr>
                <w:rStyle w:val="10"/>
              </w:rPr>
              <w:endnoteReference w:id="26"/>
            </w:r>
            <w:r>
              <w:t xml:space="preserve"> :</w:t>
            </w:r>
          </w:p>
          <w:p w14:paraId="3AF577E4" w14:textId="77777777" w:rsidR="00A75D52" w:rsidRDefault="00A75D52" w:rsidP="00E66C74">
            <w:pPr>
              <w:spacing w:after="0"/>
            </w:pPr>
            <w:r>
              <w:t xml:space="preserve">α) πτώχευση, ή </w:t>
            </w:r>
          </w:p>
          <w:p w14:paraId="760526F0" w14:textId="77777777" w:rsidR="00A75D52" w:rsidRDefault="00A75D52" w:rsidP="00E66C74">
            <w:pPr>
              <w:spacing w:after="0"/>
            </w:pPr>
            <w:r>
              <w:t>β) διαδικασία εξυγίανσης, ή</w:t>
            </w:r>
          </w:p>
          <w:p w14:paraId="3EB3BF79" w14:textId="77777777" w:rsidR="00A75D52" w:rsidRDefault="00A75D52" w:rsidP="00E66C74">
            <w:pPr>
              <w:spacing w:after="0"/>
            </w:pPr>
            <w:r>
              <w:t>γ) ειδική εκκαθάριση, ή</w:t>
            </w:r>
          </w:p>
          <w:p w14:paraId="10C54938" w14:textId="77777777" w:rsidR="00A75D52" w:rsidRDefault="00A75D52" w:rsidP="00E66C74">
            <w:pPr>
              <w:spacing w:after="0"/>
            </w:pPr>
            <w:r>
              <w:t>δ) αναγκαστική διαχείριση από εκκαθαριστή ή από το δικαστήριο, ή</w:t>
            </w:r>
          </w:p>
          <w:p w14:paraId="7B96AF06" w14:textId="77777777" w:rsidR="00A75D52" w:rsidRDefault="00A75D52" w:rsidP="00E66C74">
            <w:pPr>
              <w:spacing w:after="0"/>
            </w:pPr>
            <w:r>
              <w:t xml:space="preserve">ε) έχει υπαχθεί σε διαδικασία πτωχευτικού συμβιβασμού, ή </w:t>
            </w:r>
          </w:p>
          <w:p w14:paraId="5EC57688" w14:textId="77777777" w:rsidR="00A75D52" w:rsidRDefault="00A75D52" w:rsidP="00E66C74">
            <w:pPr>
              <w:spacing w:after="0"/>
            </w:pPr>
            <w:r>
              <w:t xml:space="preserve">στ) αναστολή επιχειρηματικών δραστηριοτήτων, ή </w:t>
            </w:r>
          </w:p>
          <w:p w14:paraId="58613B43" w14:textId="77777777" w:rsidR="00A75D52" w:rsidRDefault="00A75D52" w:rsidP="00E66C74">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14:paraId="252B5CD9" w14:textId="77777777" w:rsidR="00A75D52" w:rsidRDefault="00A75D52" w:rsidP="00E66C74">
            <w:pPr>
              <w:spacing w:after="0"/>
            </w:pPr>
            <w:r>
              <w:t>Εάν ναι:</w:t>
            </w:r>
          </w:p>
          <w:p w14:paraId="0B95ACB4" w14:textId="77777777" w:rsidR="00A75D52" w:rsidRDefault="00A75D52" w:rsidP="00E66C74">
            <w:pPr>
              <w:spacing w:after="0"/>
            </w:pPr>
            <w:r>
              <w:t>- Παραθέστε λεπτομερή στοιχεία:</w:t>
            </w:r>
          </w:p>
          <w:p w14:paraId="080F2DE4" w14:textId="77777777" w:rsidR="00A75D52" w:rsidRDefault="00A75D52" w:rsidP="00E66C74">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7"/>
            </w:r>
            <w:r>
              <w:rPr>
                <w:rStyle w:val="10"/>
              </w:rPr>
              <w:t xml:space="preserve"> </w:t>
            </w:r>
          </w:p>
          <w:p w14:paraId="496035A8" w14:textId="77777777" w:rsidR="00A75D52" w:rsidRDefault="00A75D52" w:rsidP="00E66C74">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AF73FDB" w14:textId="77777777" w:rsidR="00A75D52" w:rsidRDefault="00A75D52" w:rsidP="00E66C74">
            <w:pPr>
              <w:snapToGrid w:val="0"/>
              <w:spacing w:after="0"/>
            </w:pPr>
            <w:r>
              <w:t>[] Ναι [] Όχι</w:t>
            </w:r>
          </w:p>
          <w:p w14:paraId="4A597585" w14:textId="77777777" w:rsidR="00A75D52" w:rsidRDefault="00A75D52" w:rsidP="00E66C74">
            <w:pPr>
              <w:snapToGrid w:val="0"/>
              <w:spacing w:after="0"/>
            </w:pPr>
          </w:p>
          <w:p w14:paraId="64FE5BA9" w14:textId="77777777" w:rsidR="00A75D52" w:rsidRDefault="00A75D52" w:rsidP="00E66C74">
            <w:pPr>
              <w:snapToGrid w:val="0"/>
              <w:spacing w:after="0"/>
            </w:pPr>
          </w:p>
          <w:p w14:paraId="0D0F5543" w14:textId="77777777" w:rsidR="00A75D52" w:rsidRDefault="00A75D52" w:rsidP="00E66C74">
            <w:pPr>
              <w:snapToGrid w:val="0"/>
              <w:spacing w:after="0"/>
            </w:pPr>
          </w:p>
          <w:p w14:paraId="2046B047" w14:textId="77777777" w:rsidR="00A75D52" w:rsidRDefault="00A75D52" w:rsidP="00E66C74">
            <w:pPr>
              <w:snapToGrid w:val="0"/>
              <w:spacing w:after="0"/>
            </w:pPr>
          </w:p>
          <w:p w14:paraId="52E54B77" w14:textId="77777777" w:rsidR="00A75D52" w:rsidRDefault="00A75D52" w:rsidP="00E66C74">
            <w:pPr>
              <w:snapToGrid w:val="0"/>
              <w:spacing w:after="0"/>
            </w:pPr>
          </w:p>
          <w:p w14:paraId="418CEC7F" w14:textId="77777777" w:rsidR="00A75D52" w:rsidRDefault="00A75D52" w:rsidP="00E66C74">
            <w:pPr>
              <w:snapToGrid w:val="0"/>
              <w:spacing w:after="0"/>
            </w:pPr>
          </w:p>
          <w:p w14:paraId="56599CED" w14:textId="77777777" w:rsidR="00A75D52" w:rsidRDefault="00A75D52" w:rsidP="00E66C74">
            <w:pPr>
              <w:snapToGrid w:val="0"/>
              <w:spacing w:after="0"/>
            </w:pPr>
          </w:p>
          <w:p w14:paraId="46E6134D" w14:textId="77777777" w:rsidR="00A75D52" w:rsidRDefault="00A75D52" w:rsidP="00E66C74">
            <w:pPr>
              <w:snapToGrid w:val="0"/>
              <w:spacing w:after="0"/>
            </w:pPr>
          </w:p>
          <w:p w14:paraId="037F5DB3" w14:textId="77777777" w:rsidR="00A75D52" w:rsidRDefault="00A75D52" w:rsidP="00E66C74">
            <w:pPr>
              <w:snapToGrid w:val="0"/>
              <w:spacing w:after="0"/>
            </w:pPr>
          </w:p>
          <w:p w14:paraId="483A3EA5" w14:textId="77777777" w:rsidR="00A75D52" w:rsidRDefault="00A75D52" w:rsidP="00E66C74">
            <w:pPr>
              <w:snapToGrid w:val="0"/>
              <w:spacing w:after="0"/>
            </w:pPr>
          </w:p>
          <w:p w14:paraId="7D8216A1" w14:textId="77777777" w:rsidR="00A75D52" w:rsidRDefault="00A75D52" w:rsidP="00E66C74">
            <w:pPr>
              <w:snapToGrid w:val="0"/>
              <w:spacing w:after="0"/>
            </w:pPr>
          </w:p>
          <w:p w14:paraId="02AB24C4" w14:textId="77777777" w:rsidR="00A75D52" w:rsidRDefault="00A75D52" w:rsidP="00E66C74">
            <w:pPr>
              <w:spacing w:after="0"/>
            </w:pPr>
          </w:p>
          <w:p w14:paraId="7AAE137E" w14:textId="77777777" w:rsidR="00A75D52" w:rsidRDefault="00A75D52" w:rsidP="00E66C74">
            <w:pPr>
              <w:spacing w:after="0"/>
            </w:pPr>
          </w:p>
          <w:p w14:paraId="032ED3FF" w14:textId="77777777" w:rsidR="00A75D52" w:rsidRDefault="00A75D52" w:rsidP="00E66C74">
            <w:pPr>
              <w:spacing w:after="0"/>
            </w:pPr>
          </w:p>
          <w:p w14:paraId="3687948F" w14:textId="77777777" w:rsidR="00A75D52" w:rsidRDefault="00A75D52" w:rsidP="00E66C74">
            <w:pPr>
              <w:spacing w:after="0"/>
            </w:pPr>
          </w:p>
          <w:p w14:paraId="0A5B1144" w14:textId="77777777" w:rsidR="00A75D52" w:rsidRDefault="00A75D52" w:rsidP="00E66C74">
            <w:pPr>
              <w:spacing w:after="0"/>
            </w:pPr>
            <w:r>
              <w:t>-[.......................]</w:t>
            </w:r>
          </w:p>
          <w:p w14:paraId="62B2039D" w14:textId="77777777" w:rsidR="00A75D52" w:rsidRDefault="00A75D52" w:rsidP="00E66C74">
            <w:pPr>
              <w:spacing w:after="0"/>
            </w:pPr>
            <w:r>
              <w:t>-[.......................]</w:t>
            </w:r>
          </w:p>
          <w:p w14:paraId="62419ACA" w14:textId="77777777" w:rsidR="00A75D52" w:rsidRDefault="00A75D52" w:rsidP="00E66C74">
            <w:pPr>
              <w:spacing w:after="0"/>
            </w:pPr>
          </w:p>
          <w:p w14:paraId="09DC21C9" w14:textId="77777777" w:rsidR="00A75D52" w:rsidRDefault="00A75D52" w:rsidP="00E66C74">
            <w:pPr>
              <w:spacing w:after="0"/>
            </w:pPr>
          </w:p>
          <w:p w14:paraId="5D08CCCC" w14:textId="77777777" w:rsidR="00A75D52" w:rsidRDefault="00A75D52" w:rsidP="00E66C74">
            <w:pPr>
              <w:spacing w:after="0"/>
            </w:pPr>
          </w:p>
          <w:p w14:paraId="35A59177" w14:textId="77777777" w:rsidR="00A75D52" w:rsidRDefault="00A75D52" w:rsidP="00E66C74">
            <w:pPr>
              <w:spacing w:after="0"/>
              <w:rPr>
                <w:i/>
              </w:rPr>
            </w:pPr>
          </w:p>
          <w:p w14:paraId="2BCA5687" w14:textId="77777777" w:rsidR="00A75D52" w:rsidRDefault="00A75D52" w:rsidP="00E66C74">
            <w:pPr>
              <w:spacing w:after="0"/>
              <w:rPr>
                <w:i/>
              </w:rPr>
            </w:pPr>
          </w:p>
          <w:p w14:paraId="0C6639C9" w14:textId="77777777" w:rsidR="00A75D52" w:rsidRDefault="00A75D52" w:rsidP="00E66C74">
            <w:pPr>
              <w:spacing w:after="0"/>
              <w:rPr>
                <w:i/>
              </w:rPr>
            </w:pPr>
          </w:p>
          <w:p w14:paraId="48C38519" w14:textId="77777777" w:rsidR="00A75D52" w:rsidRDefault="00A75D52" w:rsidP="00E66C74">
            <w:pPr>
              <w:spacing w:after="0"/>
            </w:pPr>
            <w:r>
              <w:rPr>
                <w:i/>
              </w:rPr>
              <w:t>(διαδικτυακή διεύθυνση, αρχή ή φορέας έκδοσης, επακριβή στοιχεία αναφοράς των εγγράφων): [……][……][……]</w:t>
            </w:r>
          </w:p>
        </w:tc>
      </w:tr>
      <w:tr w:rsidR="00A75D52" w14:paraId="786D3D8B" w14:textId="77777777" w:rsidTr="00E66C74">
        <w:trPr>
          <w:trHeight w:val="257"/>
        </w:trPr>
        <w:tc>
          <w:tcPr>
            <w:tcW w:w="4479" w:type="dxa"/>
            <w:vMerge w:val="restart"/>
            <w:tcBorders>
              <w:top w:val="single" w:sz="4" w:space="0" w:color="000000"/>
              <w:left w:val="single" w:sz="4" w:space="0" w:color="000000"/>
              <w:bottom w:val="single" w:sz="4" w:space="0" w:color="000000"/>
              <w:right w:val="nil"/>
            </w:tcBorders>
            <w:hideMark/>
          </w:tcPr>
          <w:p w14:paraId="1C567617" w14:textId="77777777" w:rsidR="00A75D52" w:rsidRDefault="00A75D52" w:rsidP="00E66C74">
            <w:pPr>
              <w:spacing w:after="0"/>
            </w:pPr>
            <w:r>
              <w:rPr>
                <w:rStyle w:val="NormalBoldChar"/>
                <w:rFonts w:eastAsia="Calibri"/>
              </w:rPr>
              <w:t xml:space="preserve">Έχει διαπράξει ο </w:t>
            </w:r>
            <w:r>
              <w:t xml:space="preserve">οικονομικός φορέας </w:t>
            </w:r>
            <w:r>
              <w:rPr>
                <w:b/>
              </w:rPr>
              <w:t>σοβαρό επαγγελματικό παράπτωμα</w:t>
            </w:r>
            <w:r>
              <w:rPr>
                <w:rStyle w:val="10"/>
              </w:rPr>
              <w:endnoteReference w:id="28"/>
            </w:r>
            <w:r>
              <w:t>;</w:t>
            </w:r>
          </w:p>
          <w:p w14:paraId="3BFD1298" w14:textId="77777777" w:rsidR="00A75D52" w:rsidRDefault="00A75D52" w:rsidP="00E66C74">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76BF1A92" w14:textId="77777777" w:rsidR="00A75D52" w:rsidRDefault="00A75D52" w:rsidP="00E66C74">
            <w:pPr>
              <w:spacing w:after="0"/>
            </w:pPr>
            <w:r>
              <w:t>[] Ναι [] Όχι</w:t>
            </w:r>
          </w:p>
          <w:p w14:paraId="1C6B4C93" w14:textId="77777777" w:rsidR="00A75D52" w:rsidRDefault="00A75D52" w:rsidP="00E66C74">
            <w:pPr>
              <w:spacing w:after="0"/>
            </w:pPr>
          </w:p>
          <w:p w14:paraId="5B656EDB" w14:textId="77777777" w:rsidR="00A75D52" w:rsidRDefault="00A75D52" w:rsidP="00E66C74">
            <w:pPr>
              <w:spacing w:after="0"/>
            </w:pPr>
            <w:r>
              <w:lastRenderedPageBreak/>
              <w:t>[.......................]</w:t>
            </w:r>
          </w:p>
          <w:p w14:paraId="5D5A9E06" w14:textId="77777777" w:rsidR="00A75D52" w:rsidRDefault="00A75D52" w:rsidP="00E66C74">
            <w:pPr>
              <w:spacing w:after="0"/>
            </w:pPr>
          </w:p>
        </w:tc>
      </w:tr>
      <w:tr w:rsidR="00A75D52" w14:paraId="4A59F0BF" w14:textId="77777777" w:rsidTr="00E66C74">
        <w:trPr>
          <w:trHeight w:val="257"/>
        </w:trPr>
        <w:tc>
          <w:tcPr>
            <w:tcW w:w="4479" w:type="dxa"/>
            <w:vMerge/>
            <w:tcBorders>
              <w:top w:val="single" w:sz="4" w:space="0" w:color="000000"/>
              <w:left w:val="single" w:sz="4" w:space="0" w:color="000000"/>
              <w:bottom w:val="single" w:sz="4" w:space="0" w:color="000000"/>
              <w:right w:val="nil"/>
            </w:tcBorders>
            <w:vAlign w:val="center"/>
            <w:hideMark/>
          </w:tcPr>
          <w:p w14:paraId="11DEF6E2" w14:textId="77777777" w:rsidR="00A75D52" w:rsidRDefault="00A75D52" w:rsidP="00E66C74">
            <w:pPr>
              <w:spacing w:after="0" w:line="240" w:lineRule="auto"/>
              <w:rPr>
                <w:rFonts w:ascii="Calibri" w:hAnsi="Calibri" w:cs="Calibri"/>
                <w:kern w:val="2"/>
                <w:lang w:eastAsia="zh-CN"/>
              </w:rPr>
            </w:pPr>
          </w:p>
        </w:tc>
        <w:tc>
          <w:tcPr>
            <w:tcW w:w="4510" w:type="dxa"/>
            <w:tcBorders>
              <w:top w:val="nil"/>
              <w:left w:val="single" w:sz="4" w:space="0" w:color="000000"/>
              <w:bottom w:val="single" w:sz="4" w:space="0" w:color="000000"/>
              <w:right w:val="single" w:sz="4" w:space="0" w:color="000000"/>
            </w:tcBorders>
          </w:tcPr>
          <w:p w14:paraId="31B1F978" w14:textId="77777777" w:rsidR="00A75D52" w:rsidRDefault="00A75D52" w:rsidP="00E66C74">
            <w:pPr>
              <w:snapToGrid w:val="0"/>
              <w:spacing w:after="0"/>
              <w:rPr>
                <w:b/>
              </w:rPr>
            </w:pPr>
          </w:p>
          <w:p w14:paraId="13BC415F" w14:textId="77777777" w:rsidR="00A75D52" w:rsidRDefault="00A75D52" w:rsidP="00E66C74">
            <w:pPr>
              <w:spacing w:after="0"/>
            </w:pPr>
            <w:r>
              <w:rPr>
                <w:b/>
              </w:rPr>
              <w:t>Εάν ναι</w:t>
            </w:r>
            <w:r>
              <w:t xml:space="preserve">, έχει λάβει ο οικονομικός φορέας μέτρα αυτοκάθαρσης; </w:t>
            </w:r>
          </w:p>
          <w:p w14:paraId="382485A5" w14:textId="77777777" w:rsidR="00A75D52" w:rsidRDefault="00A75D52" w:rsidP="00E66C74">
            <w:pPr>
              <w:spacing w:after="0"/>
            </w:pPr>
            <w:r>
              <w:t>[] Ναι [] Όχι</w:t>
            </w:r>
          </w:p>
          <w:p w14:paraId="6C27E441" w14:textId="77777777" w:rsidR="00A75D52" w:rsidRDefault="00A75D52" w:rsidP="00E66C74">
            <w:pPr>
              <w:spacing w:after="0"/>
            </w:pPr>
            <w:r>
              <w:rPr>
                <w:b/>
              </w:rPr>
              <w:t>Εάν το έχει πράξει,</w:t>
            </w:r>
            <w:r>
              <w:t xml:space="preserve"> περιγράψτε τα μέτρα που λήφθηκαν: </w:t>
            </w:r>
          </w:p>
          <w:p w14:paraId="516C7F3C" w14:textId="77777777" w:rsidR="00A75D52" w:rsidRDefault="00A75D52" w:rsidP="00E66C74">
            <w:pPr>
              <w:spacing w:after="0"/>
            </w:pPr>
            <w:r>
              <w:t>[..........……]</w:t>
            </w:r>
          </w:p>
        </w:tc>
      </w:tr>
      <w:tr w:rsidR="00A75D52" w14:paraId="7A02077F" w14:textId="77777777" w:rsidTr="00E66C74">
        <w:trPr>
          <w:trHeight w:val="1544"/>
        </w:trPr>
        <w:tc>
          <w:tcPr>
            <w:tcW w:w="4479" w:type="dxa"/>
            <w:vMerge w:val="restart"/>
            <w:tcBorders>
              <w:top w:val="nil"/>
              <w:left w:val="single" w:sz="4" w:space="0" w:color="000000"/>
              <w:bottom w:val="single" w:sz="4" w:space="0" w:color="000000"/>
              <w:right w:val="nil"/>
            </w:tcBorders>
            <w:hideMark/>
          </w:tcPr>
          <w:p w14:paraId="7775A1F4" w14:textId="77777777" w:rsidR="00A75D52" w:rsidRDefault="00A75D52" w:rsidP="00E66C74">
            <w:pPr>
              <w:spacing w:after="0"/>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76D31449" w14:textId="77777777" w:rsidR="00A75D52" w:rsidRDefault="00A75D52" w:rsidP="00E66C74">
            <w:pPr>
              <w:spacing w:after="0"/>
            </w:pPr>
            <w:r>
              <w:rPr>
                <w:b/>
              </w:rPr>
              <w:t>Εάν ναι</w:t>
            </w:r>
            <w:r>
              <w:t>, να αναφερθούν λεπτομερείς πληροφορίες:</w:t>
            </w:r>
          </w:p>
        </w:tc>
        <w:tc>
          <w:tcPr>
            <w:tcW w:w="4510" w:type="dxa"/>
            <w:tcBorders>
              <w:top w:val="nil"/>
              <w:left w:val="single" w:sz="4" w:space="0" w:color="000000"/>
              <w:bottom w:val="nil"/>
              <w:right w:val="single" w:sz="4" w:space="0" w:color="000000"/>
            </w:tcBorders>
          </w:tcPr>
          <w:p w14:paraId="1ABE1E19" w14:textId="77777777" w:rsidR="00A75D52" w:rsidRDefault="00A75D52" w:rsidP="00E66C74">
            <w:pPr>
              <w:spacing w:after="0"/>
            </w:pPr>
            <w:r>
              <w:t>[] Ναι [] Όχι</w:t>
            </w:r>
          </w:p>
          <w:p w14:paraId="0A955604" w14:textId="77777777" w:rsidR="00A75D52" w:rsidRDefault="00A75D52" w:rsidP="00E66C74">
            <w:pPr>
              <w:spacing w:after="0"/>
            </w:pPr>
          </w:p>
          <w:p w14:paraId="1E117C05" w14:textId="77777777" w:rsidR="00A75D52" w:rsidRDefault="00A75D52" w:rsidP="00E66C74">
            <w:pPr>
              <w:spacing w:after="0"/>
            </w:pPr>
          </w:p>
          <w:p w14:paraId="1FCF97DF" w14:textId="77777777" w:rsidR="00A75D52" w:rsidRDefault="00A75D52" w:rsidP="00E66C74">
            <w:pPr>
              <w:spacing w:after="0"/>
            </w:pPr>
            <w:r>
              <w:t>[…...........]</w:t>
            </w:r>
          </w:p>
        </w:tc>
      </w:tr>
      <w:tr w:rsidR="00A75D52" w14:paraId="597429DB" w14:textId="77777777" w:rsidTr="00E66C74">
        <w:trPr>
          <w:trHeight w:val="514"/>
        </w:trPr>
        <w:tc>
          <w:tcPr>
            <w:tcW w:w="4479" w:type="dxa"/>
            <w:vMerge/>
            <w:tcBorders>
              <w:top w:val="nil"/>
              <w:left w:val="single" w:sz="4" w:space="0" w:color="000000"/>
              <w:bottom w:val="single" w:sz="4" w:space="0" w:color="000000"/>
              <w:right w:val="nil"/>
            </w:tcBorders>
            <w:vAlign w:val="center"/>
            <w:hideMark/>
          </w:tcPr>
          <w:p w14:paraId="3AE689E6" w14:textId="77777777" w:rsidR="00A75D52" w:rsidRDefault="00A75D52" w:rsidP="00E66C74">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14:paraId="394512A6" w14:textId="77777777" w:rsidR="00A75D52" w:rsidRDefault="00A75D52" w:rsidP="00E66C74">
            <w:pPr>
              <w:spacing w:after="0"/>
            </w:pPr>
            <w:r>
              <w:rPr>
                <w:b/>
              </w:rPr>
              <w:t>Εάν ναι</w:t>
            </w:r>
            <w:r>
              <w:t xml:space="preserve">, έχει λάβει ο οικονομικός φορέας μέτρα αυτοκάθαρσης; </w:t>
            </w:r>
          </w:p>
          <w:p w14:paraId="29E938D5" w14:textId="77777777" w:rsidR="00A75D52" w:rsidRDefault="00A75D52" w:rsidP="00E66C74">
            <w:pPr>
              <w:spacing w:after="0"/>
            </w:pPr>
            <w:r>
              <w:t>[] Ναι [] Όχι</w:t>
            </w:r>
          </w:p>
          <w:p w14:paraId="733604A3" w14:textId="77777777" w:rsidR="00A75D52" w:rsidRDefault="00A75D52" w:rsidP="00E66C74">
            <w:pPr>
              <w:spacing w:after="0"/>
            </w:pPr>
            <w:r>
              <w:rPr>
                <w:b/>
              </w:rPr>
              <w:t>Εάν το έχει πράξει,</w:t>
            </w:r>
            <w:r>
              <w:t xml:space="preserve"> περιγράψτε τα μέτρα που λήφθηκαν:</w:t>
            </w:r>
          </w:p>
          <w:p w14:paraId="7A5CE96E" w14:textId="77777777" w:rsidR="00A75D52" w:rsidRDefault="00A75D52" w:rsidP="00E66C74">
            <w:pPr>
              <w:spacing w:after="0"/>
            </w:pPr>
            <w:r>
              <w:t>[……]</w:t>
            </w:r>
          </w:p>
        </w:tc>
      </w:tr>
      <w:tr w:rsidR="00A75D52" w14:paraId="1ED69D0E" w14:textId="77777777" w:rsidTr="00E66C74">
        <w:trPr>
          <w:trHeight w:val="1316"/>
        </w:trPr>
        <w:tc>
          <w:tcPr>
            <w:tcW w:w="4479" w:type="dxa"/>
            <w:tcBorders>
              <w:top w:val="single" w:sz="4" w:space="0" w:color="000000"/>
              <w:left w:val="single" w:sz="4" w:space="0" w:color="000000"/>
              <w:bottom w:val="single" w:sz="4" w:space="0" w:color="000000"/>
              <w:right w:val="nil"/>
            </w:tcBorders>
            <w:hideMark/>
          </w:tcPr>
          <w:p w14:paraId="58768B00" w14:textId="77777777" w:rsidR="00A75D52" w:rsidRDefault="00A75D52" w:rsidP="00E66C74">
            <w:pPr>
              <w:spacing w:after="0"/>
            </w:pPr>
            <w:r>
              <w:rPr>
                <w:rStyle w:val="NormalBoldChar"/>
                <w:rFonts w:eastAsia="Calibri"/>
              </w:rPr>
              <w:t xml:space="preserve">Γνωρίζει ο οικονομικός φορέας την ύπαρξη τυχόν </w:t>
            </w:r>
            <w:r>
              <w:rPr>
                <w:b/>
              </w:rPr>
              <w:t>σύγκρουσης συμφερόντων</w:t>
            </w:r>
            <w:r>
              <w:rPr>
                <w:rStyle w:val="a"/>
                <w:b/>
              </w:rPr>
              <w:endnoteReference w:id="29"/>
            </w:r>
            <w:r>
              <w:t>, λόγω της συμμετοχής του στη διαδικασία ανάθεσης της σύμβασης;</w:t>
            </w:r>
          </w:p>
          <w:p w14:paraId="56BF7409" w14:textId="77777777" w:rsidR="00A75D52" w:rsidRDefault="00A75D52" w:rsidP="00E66C74">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09D372D6" w14:textId="77777777" w:rsidR="00A75D52" w:rsidRDefault="00A75D52" w:rsidP="00E66C74">
            <w:pPr>
              <w:spacing w:after="0"/>
            </w:pPr>
            <w:r>
              <w:t>[] Ναι [] Όχι</w:t>
            </w:r>
          </w:p>
          <w:p w14:paraId="0FE92EFF" w14:textId="77777777" w:rsidR="00A75D52" w:rsidRDefault="00A75D52" w:rsidP="00E66C74">
            <w:pPr>
              <w:spacing w:after="0"/>
            </w:pPr>
          </w:p>
          <w:p w14:paraId="7FBCA966" w14:textId="77777777" w:rsidR="00A75D52" w:rsidRDefault="00A75D52" w:rsidP="00E66C74">
            <w:pPr>
              <w:spacing w:after="0"/>
            </w:pPr>
          </w:p>
          <w:p w14:paraId="03BBBA2D" w14:textId="77777777" w:rsidR="00A75D52" w:rsidRDefault="00A75D52" w:rsidP="00E66C74">
            <w:pPr>
              <w:spacing w:after="0"/>
            </w:pPr>
          </w:p>
          <w:p w14:paraId="53E1F73C" w14:textId="77777777" w:rsidR="00A75D52" w:rsidRDefault="00A75D52" w:rsidP="00E66C74">
            <w:pPr>
              <w:spacing w:after="0"/>
            </w:pPr>
            <w:r>
              <w:t>[.........…]</w:t>
            </w:r>
          </w:p>
        </w:tc>
      </w:tr>
      <w:tr w:rsidR="00A75D52" w14:paraId="09943CB4" w14:textId="77777777" w:rsidTr="00E66C74">
        <w:trPr>
          <w:trHeight w:val="416"/>
        </w:trPr>
        <w:tc>
          <w:tcPr>
            <w:tcW w:w="4479" w:type="dxa"/>
            <w:tcBorders>
              <w:top w:val="single" w:sz="4" w:space="0" w:color="000000"/>
              <w:left w:val="single" w:sz="4" w:space="0" w:color="000000"/>
              <w:bottom w:val="single" w:sz="4" w:space="0" w:color="000000"/>
              <w:right w:val="nil"/>
            </w:tcBorders>
            <w:hideMark/>
          </w:tcPr>
          <w:p w14:paraId="2A53D6E9" w14:textId="77777777" w:rsidR="00A75D52" w:rsidRDefault="00A75D52" w:rsidP="00E66C74">
            <w:pPr>
              <w:spacing w:after="0"/>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30"/>
            </w:r>
            <w:r>
              <w:t>;</w:t>
            </w:r>
          </w:p>
          <w:p w14:paraId="6D6884A7" w14:textId="77777777" w:rsidR="00A75D52" w:rsidRDefault="00A75D52" w:rsidP="00E66C74">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5DB5FCF7" w14:textId="77777777" w:rsidR="00A75D52" w:rsidRDefault="00A75D52" w:rsidP="00E66C74">
            <w:pPr>
              <w:spacing w:after="0"/>
            </w:pPr>
            <w:r>
              <w:t>[] Ναι [] Όχι</w:t>
            </w:r>
          </w:p>
          <w:p w14:paraId="29B68B24" w14:textId="77777777" w:rsidR="00A75D52" w:rsidRDefault="00A75D52" w:rsidP="00E66C74">
            <w:pPr>
              <w:spacing w:after="0"/>
            </w:pPr>
          </w:p>
          <w:p w14:paraId="5B049DC6" w14:textId="77777777" w:rsidR="00A75D52" w:rsidRDefault="00A75D52" w:rsidP="00E66C74">
            <w:pPr>
              <w:spacing w:after="0"/>
            </w:pPr>
          </w:p>
          <w:p w14:paraId="5B258986" w14:textId="77777777" w:rsidR="00A75D52" w:rsidRDefault="00A75D52" w:rsidP="00E66C74">
            <w:pPr>
              <w:spacing w:after="0"/>
            </w:pPr>
          </w:p>
          <w:p w14:paraId="4A19B64A" w14:textId="77777777" w:rsidR="00A75D52" w:rsidRDefault="00A75D52" w:rsidP="00E66C74">
            <w:pPr>
              <w:spacing w:after="0"/>
            </w:pPr>
          </w:p>
          <w:p w14:paraId="57732234" w14:textId="77777777" w:rsidR="00A75D52" w:rsidRDefault="00A75D52" w:rsidP="00E66C74">
            <w:pPr>
              <w:spacing w:after="0"/>
            </w:pPr>
          </w:p>
          <w:p w14:paraId="76F3FF40" w14:textId="77777777" w:rsidR="00A75D52" w:rsidRDefault="00A75D52" w:rsidP="00E66C74">
            <w:pPr>
              <w:spacing w:after="0"/>
            </w:pPr>
            <w:r>
              <w:t>[...................…]</w:t>
            </w:r>
          </w:p>
        </w:tc>
      </w:tr>
      <w:tr w:rsidR="00A75D52" w14:paraId="0590FC90" w14:textId="77777777" w:rsidTr="00E66C74">
        <w:trPr>
          <w:trHeight w:val="932"/>
        </w:trPr>
        <w:tc>
          <w:tcPr>
            <w:tcW w:w="4479" w:type="dxa"/>
            <w:vMerge w:val="restart"/>
            <w:tcBorders>
              <w:top w:val="single" w:sz="4" w:space="0" w:color="000000"/>
              <w:left w:val="single" w:sz="4" w:space="0" w:color="000000"/>
              <w:bottom w:val="single" w:sz="4" w:space="0" w:color="000000"/>
              <w:right w:val="nil"/>
            </w:tcBorders>
            <w:hideMark/>
          </w:tcPr>
          <w:p w14:paraId="16E98203" w14:textId="77777777" w:rsidR="00A75D52" w:rsidRDefault="00A75D52" w:rsidP="00E66C74">
            <w:pPr>
              <w:spacing w:after="0"/>
            </w:pPr>
            <w:r>
              <w:t>Έχει επιδείξει ο οικονομικός φορέας σοβαρή ή επαναλαμβανόμενη πλημμέλεια</w:t>
            </w:r>
            <w:r>
              <w:rPr>
                <w:rStyle w:val="10"/>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172D5E8C" w14:textId="77777777" w:rsidR="00A75D52" w:rsidRDefault="00A75D52" w:rsidP="00E66C74">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4290CFD7" w14:textId="77777777" w:rsidR="00A75D52" w:rsidRDefault="00A75D52" w:rsidP="00E66C74">
            <w:pPr>
              <w:spacing w:after="0"/>
            </w:pPr>
            <w:r>
              <w:lastRenderedPageBreak/>
              <w:t>[] Ναι [] Όχι</w:t>
            </w:r>
          </w:p>
          <w:p w14:paraId="488240AC" w14:textId="77777777" w:rsidR="00A75D52" w:rsidRDefault="00A75D52" w:rsidP="00E66C74">
            <w:pPr>
              <w:spacing w:after="0"/>
            </w:pPr>
          </w:p>
          <w:p w14:paraId="47F7F0F5" w14:textId="77777777" w:rsidR="00A75D52" w:rsidRDefault="00A75D52" w:rsidP="00E66C74">
            <w:pPr>
              <w:spacing w:after="0"/>
            </w:pPr>
          </w:p>
          <w:p w14:paraId="0DE3C51E" w14:textId="77777777" w:rsidR="00A75D52" w:rsidRDefault="00A75D52" w:rsidP="00E66C74">
            <w:pPr>
              <w:spacing w:after="0"/>
            </w:pPr>
          </w:p>
          <w:p w14:paraId="760DC8C4" w14:textId="77777777" w:rsidR="00A75D52" w:rsidRDefault="00A75D52" w:rsidP="00E66C74">
            <w:pPr>
              <w:spacing w:after="0"/>
            </w:pPr>
          </w:p>
          <w:p w14:paraId="09DC023D" w14:textId="77777777" w:rsidR="00A75D52" w:rsidRDefault="00A75D52" w:rsidP="00E66C74">
            <w:pPr>
              <w:spacing w:after="0"/>
            </w:pPr>
          </w:p>
          <w:p w14:paraId="584E9B86" w14:textId="77777777" w:rsidR="00A75D52" w:rsidRDefault="00A75D52" w:rsidP="00E66C74">
            <w:pPr>
              <w:spacing w:after="0"/>
            </w:pPr>
          </w:p>
          <w:p w14:paraId="5AB15AD0" w14:textId="77777777" w:rsidR="00A75D52" w:rsidRDefault="00A75D52" w:rsidP="00E66C74">
            <w:pPr>
              <w:spacing w:after="0"/>
            </w:pPr>
          </w:p>
          <w:p w14:paraId="60F5D66C" w14:textId="77777777" w:rsidR="00A75D52" w:rsidRDefault="00A75D52" w:rsidP="00E66C74">
            <w:pPr>
              <w:spacing w:after="0"/>
            </w:pPr>
          </w:p>
          <w:p w14:paraId="522FC68C" w14:textId="77777777" w:rsidR="00A75D52" w:rsidRDefault="00A75D52" w:rsidP="00E66C74">
            <w:pPr>
              <w:spacing w:after="0"/>
            </w:pPr>
          </w:p>
          <w:p w14:paraId="0DE0D67C" w14:textId="77777777" w:rsidR="00A75D52" w:rsidRDefault="00A75D52" w:rsidP="00E66C74">
            <w:pPr>
              <w:spacing w:after="0"/>
            </w:pPr>
            <w:r>
              <w:lastRenderedPageBreak/>
              <w:t>[….................]</w:t>
            </w:r>
          </w:p>
        </w:tc>
      </w:tr>
      <w:tr w:rsidR="00A75D52" w14:paraId="346620AE" w14:textId="77777777" w:rsidTr="00E66C74">
        <w:trPr>
          <w:trHeight w:val="931"/>
        </w:trPr>
        <w:tc>
          <w:tcPr>
            <w:tcW w:w="4479" w:type="dxa"/>
            <w:vMerge/>
            <w:tcBorders>
              <w:top w:val="single" w:sz="4" w:space="0" w:color="000000"/>
              <w:left w:val="single" w:sz="4" w:space="0" w:color="000000"/>
              <w:bottom w:val="single" w:sz="4" w:space="0" w:color="000000"/>
              <w:right w:val="nil"/>
            </w:tcBorders>
            <w:vAlign w:val="center"/>
            <w:hideMark/>
          </w:tcPr>
          <w:p w14:paraId="2635C58E" w14:textId="77777777" w:rsidR="00A75D52" w:rsidRDefault="00A75D52" w:rsidP="00E66C74">
            <w:pPr>
              <w:spacing w:after="0" w:line="240" w:lineRule="auto"/>
              <w:rPr>
                <w:rFonts w:ascii="Calibri" w:hAnsi="Calibri" w:cs="Calibri"/>
                <w:kern w:val="2"/>
                <w:lang w:eastAsia="zh-CN"/>
              </w:rPr>
            </w:pPr>
          </w:p>
        </w:tc>
        <w:tc>
          <w:tcPr>
            <w:tcW w:w="4510" w:type="dxa"/>
            <w:tcBorders>
              <w:top w:val="single" w:sz="4" w:space="0" w:color="000000"/>
              <w:left w:val="single" w:sz="4" w:space="0" w:color="000000"/>
              <w:bottom w:val="single" w:sz="4" w:space="0" w:color="000000"/>
              <w:right w:val="single" w:sz="4" w:space="0" w:color="000000"/>
            </w:tcBorders>
            <w:hideMark/>
          </w:tcPr>
          <w:p w14:paraId="77E896A0" w14:textId="77777777" w:rsidR="00A75D52" w:rsidRDefault="00A75D52" w:rsidP="00E66C74">
            <w:pPr>
              <w:spacing w:after="0"/>
            </w:pPr>
            <w:r>
              <w:rPr>
                <w:b/>
              </w:rPr>
              <w:t>Εάν ναι</w:t>
            </w:r>
            <w:r>
              <w:t xml:space="preserve">, έχει λάβει ο οικονομικός φορέας μέτρα αυτοκάθαρσης; </w:t>
            </w:r>
          </w:p>
          <w:p w14:paraId="30E76140" w14:textId="77777777" w:rsidR="00A75D52" w:rsidRDefault="00A75D52" w:rsidP="00E66C74">
            <w:pPr>
              <w:spacing w:after="0"/>
            </w:pPr>
            <w:r>
              <w:t>[] Ναι [] Όχι</w:t>
            </w:r>
          </w:p>
          <w:p w14:paraId="378AA818" w14:textId="77777777" w:rsidR="00A75D52" w:rsidRDefault="00A75D52" w:rsidP="00E66C74">
            <w:pPr>
              <w:spacing w:after="0"/>
            </w:pPr>
            <w:r>
              <w:rPr>
                <w:b/>
              </w:rPr>
              <w:t>Εάν το έχει πράξει,</w:t>
            </w:r>
            <w:r>
              <w:t xml:space="preserve"> περιγράψτε τα μέτρα που λήφθηκαν:</w:t>
            </w:r>
          </w:p>
          <w:p w14:paraId="5D5F845F" w14:textId="77777777" w:rsidR="00A75D52" w:rsidRDefault="00A75D52" w:rsidP="00E66C74">
            <w:pPr>
              <w:spacing w:after="0"/>
            </w:pPr>
            <w:r>
              <w:t>[……]</w:t>
            </w:r>
          </w:p>
        </w:tc>
      </w:tr>
      <w:tr w:rsidR="00A75D52" w14:paraId="1AC017F3" w14:textId="77777777" w:rsidTr="00E66C74">
        <w:tc>
          <w:tcPr>
            <w:tcW w:w="4479" w:type="dxa"/>
            <w:tcBorders>
              <w:top w:val="single" w:sz="4" w:space="0" w:color="000000"/>
              <w:left w:val="single" w:sz="4" w:space="0" w:color="000000"/>
              <w:bottom w:val="single" w:sz="4" w:space="0" w:color="000000"/>
              <w:right w:val="nil"/>
            </w:tcBorders>
            <w:hideMark/>
          </w:tcPr>
          <w:p w14:paraId="4D0089D4" w14:textId="77777777" w:rsidR="00A75D52" w:rsidRDefault="00A75D52" w:rsidP="00E66C74">
            <w:pPr>
              <w:spacing w:after="0"/>
            </w:pPr>
            <w:r>
              <w:t>Μπορεί ο οικονομικός φορέας να επιβεβαιώσει ότι:</w:t>
            </w:r>
          </w:p>
          <w:p w14:paraId="28B462F5" w14:textId="77777777" w:rsidR="00A75D52" w:rsidRDefault="00A75D52" w:rsidP="00E66C74">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B451BC9" w14:textId="77777777" w:rsidR="00A75D52" w:rsidRDefault="00A75D52" w:rsidP="00E66C74">
            <w:pPr>
              <w:spacing w:after="0"/>
            </w:pPr>
            <w:r>
              <w:t>β) δεν έχει αποκρύψει τις πληροφορίες αυτές,</w:t>
            </w:r>
          </w:p>
          <w:p w14:paraId="1547AC23" w14:textId="77777777" w:rsidR="00A75D52" w:rsidRDefault="00A75D52" w:rsidP="00E66C74">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14:paraId="79A38471" w14:textId="77777777" w:rsidR="00A75D52" w:rsidRDefault="00A75D52" w:rsidP="00E66C74">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14:paraId="111CD911" w14:textId="77777777" w:rsidR="00A75D52" w:rsidRDefault="00A75D52" w:rsidP="00E66C74">
            <w:pPr>
              <w:spacing w:after="0"/>
            </w:pPr>
            <w:r>
              <w:t>[] Ναι [] Όχι</w:t>
            </w:r>
          </w:p>
        </w:tc>
      </w:tr>
    </w:tbl>
    <w:p w14:paraId="566396A6" w14:textId="77777777" w:rsidR="00A75D52" w:rsidRDefault="00A75D52" w:rsidP="00A75D52">
      <w:pPr>
        <w:pStyle w:val="ChapterTitle"/>
      </w:pPr>
    </w:p>
    <w:p w14:paraId="4597422F" w14:textId="77777777" w:rsidR="00A75D52" w:rsidRDefault="00A75D52" w:rsidP="00A75D52">
      <w:pPr>
        <w:jc w:val="center"/>
        <w:rPr>
          <w:b/>
          <w:bCs/>
        </w:rPr>
      </w:pPr>
    </w:p>
    <w:p w14:paraId="56D2E3C8" w14:textId="77777777" w:rsidR="00A75D52" w:rsidRDefault="00A75D52" w:rsidP="00A75D52">
      <w:pPr>
        <w:pageBreakBefore/>
        <w:jc w:val="center"/>
      </w:pPr>
      <w:r>
        <w:rPr>
          <w:b/>
          <w:bCs/>
        </w:rPr>
        <w:lastRenderedPageBreak/>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A75D52" w14:paraId="4FB0C380" w14:textId="77777777" w:rsidTr="00E66C74">
        <w:tc>
          <w:tcPr>
            <w:tcW w:w="4479" w:type="dxa"/>
            <w:tcBorders>
              <w:top w:val="single" w:sz="4" w:space="0" w:color="000000"/>
              <w:left w:val="single" w:sz="4" w:space="0" w:color="000000"/>
              <w:bottom w:val="single" w:sz="4" w:space="0" w:color="000000"/>
              <w:right w:val="nil"/>
            </w:tcBorders>
            <w:hideMark/>
          </w:tcPr>
          <w:p w14:paraId="73796045" w14:textId="77777777" w:rsidR="00A75D52" w:rsidRDefault="00A75D52" w:rsidP="00E66C74">
            <w:pPr>
              <w:spacing w:after="0"/>
            </w:pPr>
            <w:r>
              <w:rPr>
                <w:b/>
                <w:i/>
              </w:rPr>
              <w:t>Ονομαστικοποίηση μετοχών εταιρειών που συνάπτουν δημόσιες συμβάσεις Άρθρο 8 παρ. 4 ν. 3310/2005</w:t>
            </w:r>
            <w:r>
              <w:rPr>
                <w:rStyle w:val="10"/>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hideMark/>
          </w:tcPr>
          <w:p w14:paraId="126F377F" w14:textId="77777777" w:rsidR="00A75D52" w:rsidRDefault="00A75D52" w:rsidP="00E66C74">
            <w:pPr>
              <w:spacing w:after="0"/>
            </w:pPr>
            <w:r>
              <w:rPr>
                <w:b/>
                <w:i/>
              </w:rPr>
              <w:t>Απάντηση:</w:t>
            </w:r>
          </w:p>
        </w:tc>
      </w:tr>
      <w:tr w:rsidR="00A75D52" w14:paraId="5F01191B" w14:textId="77777777" w:rsidTr="00E66C74">
        <w:trPr>
          <w:trHeight w:val="2199"/>
        </w:trPr>
        <w:tc>
          <w:tcPr>
            <w:tcW w:w="4479" w:type="dxa"/>
            <w:tcBorders>
              <w:top w:val="single" w:sz="4" w:space="0" w:color="000000"/>
              <w:left w:val="single" w:sz="4" w:space="0" w:color="000000"/>
              <w:bottom w:val="single" w:sz="4" w:space="0" w:color="000000"/>
              <w:right w:val="nil"/>
            </w:tcBorders>
            <w:hideMark/>
          </w:tcPr>
          <w:p w14:paraId="4B48E076" w14:textId="77777777" w:rsidR="00A75D52" w:rsidRDefault="00A75D52" w:rsidP="00E66C74">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14:paraId="45D7FC56" w14:textId="77777777" w:rsidR="00A75D52" w:rsidRDefault="00A75D52" w:rsidP="00E66C74">
            <w:pPr>
              <w:spacing w:after="0"/>
            </w:pPr>
            <w:r>
              <w:t xml:space="preserve">[] Ναι [] Όχι </w:t>
            </w:r>
          </w:p>
          <w:p w14:paraId="09F8578C" w14:textId="77777777" w:rsidR="00A75D52" w:rsidRDefault="00A75D52" w:rsidP="00E66C74">
            <w:pPr>
              <w:spacing w:after="0"/>
            </w:pPr>
          </w:p>
          <w:p w14:paraId="17434358" w14:textId="77777777" w:rsidR="00A75D52" w:rsidRDefault="00A75D52" w:rsidP="00E66C74">
            <w:pPr>
              <w:spacing w:after="0"/>
            </w:pPr>
            <w:r>
              <w:rPr>
                <w:i/>
              </w:rPr>
              <w:t>(διαδικτυακή διεύθυνση, αρχή ή φορέας έκδοσης, επακριβή στοιχεία αναφοράς των εγγράφων): [……][……][……]</w:t>
            </w:r>
          </w:p>
          <w:p w14:paraId="0A7B4444" w14:textId="77777777" w:rsidR="00A75D52" w:rsidRDefault="00A75D52" w:rsidP="00E66C74">
            <w:pPr>
              <w:spacing w:after="0"/>
            </w:pPr>
            <w:r>
              <w:rPr>
                <w:b/>
                <w:i/>
              </w:rPr>
              <w:t>Εάν ναι</w:t>
            </w:r>
            <w:r>
              <w:rPr>
                <w:i/>
              </w:rPr>
              <w:t xml:space="preserve">, έχει λάβει ο οικονομικός φορέας μέτρα αυτοκάθαρσης; </w:t>
            </w:r>
          </w:p>
          <w:p w14:paraId="35F68825" w14:textId="77777777" w:rsidR="00A75D52" w:rsidRDefault="00A75D52" w:rsidP="00E66C74">
            <w:pPr>
              <w:spacing w:after="0"/>
            </w:pPr>
            <w:r>
              <w:rPr>
                <w:i/>
              </w:rPr>
              <w:t>[] Ναι [] Όχι</w:t>
            </w:r>
          </w:p>
          <w:p w14:paraId="4DD1CA0F" w14:textId="77777777" w:rsidR="00A75D52" w:rsidRDefault="00A75D52" w:rsidP="00E66C74">
            <w:pPr>
              <w:spacing w:after="0"/>
            </w:pPr>
            <w:r>
              <w:rPr>
                <w:b/>
                <w:i/>
              </w:rPr>
              <w:t>Εάν το έχει πράξει,</w:t>
            </w:r>
            <w:r>
              <w:rPr>
                <w:i/>
              </w:rPr>
              <w:t xml:space="preserve"> περιγράψτε τα μέτρα που λήφθηκαν: </w:t>
            </w:r>
          </w:p>
          <w:p w14:paraId="04417A65" w14:textId="77777777" w:rsidR="00A75D52" w:rsidRDefault="00A75D52" w:rsidP="00E66C74">
            <w:pPr>
              <w:spacing w:after="0"/>
            </w:pPr>
            <w:r>
              <w:rPr>
                <w:i/>
              </w:rPr>
              <w:t>[……]</w:t>
            </w:r>
          </w:p>
        </w:tc>
      </w:tr>
    </w:tbl>
    <w:p w14:paraId="482D054A" w14:textId="77777777" w:rsidR="00A75D52" w:rsidRDefault="00A75D52" w:rsidP="00A75D52">
      <w:pPr>
        <w:pageBreakBefore/>
        <w:jc w:val="center"/>
        <w:rPr>
          <w:rFonts w:ascii="Calibri" w:hAnsi="Calibri" w:cs="Calibri"/>
          <w:kern w:val="2"/>
          <w:lang w:eastAsia="zh-CN"/>
        </w:rPr>
      </w:pPr>
      <w:r>
        <w:rPr>
          <w:b/>
          <w:bCs/>
          <w:u w:val="single"/>
        </w:rPr>
        <w:lastRenderedPageBreak/>
        <w:t>Μέρος IV: Κριτήρια επιλογής</w:t>
      </w:r>
    </w:p>
    <w:p w14:paraId="0230B19E" w14:textId="77777777" w:rsidR="00A75D52" w:rsidRDefault="00A75D52" w:rsidP="00A75D52">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211AA3B0" w14:textId="77777777" w:rsidR="00A75D52" w:rsidRDefault="00A75D52" w:rsidP="00A75D52">
      <w:pPr>
        <w:jc w:val="center"/>
      </w:pPr>
      <w:r>
        <w:rPr>
          <w:b/>
          <w:bCs/>
        </w:rPr>
        <w:t>α: Γενική ένδειξη για όλα τα κριτήρια επιλογής</w:t>
      </w:r>
    </w:p>
    <w:p w14:paraId="16064DA4"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4A0" w:firstRow="1" w:lastRow="0" w:firstColumn="1" w:lastColumn="0" w:noHBand="0" w:noVBand="1"/>
      </w:tblPr>
      <w:tblGrid>
        <w:gridCol w:w="4479"/>
        <w:gridCol w:w="4510"/>
      </w:tblGrid>
      <w:tr w:rsidR="00A75D52" w14:paraId="480FF4D3" w14:textId="77777777" w:rsidTr="00E66C74">
        <w:tc>
          <w:tcPr>
            <w:tcW w:w="4479" w:type="dxa"/>
            <w:tcBorders>
              <w:top w:val="single" w:sz="4" w:space="0" w:color="000000"/>
              <w:left w:val="single" w:sz="4" w:space="0" w:color="000000"/>
              <w:bottom w:val="single" w:sz="4" w:space="0" w:color="000000"/>
              <w:right w:val="nil"/>
            </w:tcBorders>
            <w:hideMark/>
          </w:tcPr>
          <w:p w14:paraId="0ADD47A0" w14:textId="77777777" w:rsidR="00A75D52" w:rsidRDefault="00A75D52" w:rsidP="00E66C74">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14:paraId="66117DB2" w14:textId="77777777" w:rsidR="00A75D52" w:rsidRDefault="00A75D52" w:rsidP="00E66C74">
            <w:pPr>
              <w:spacing w:after="0"/>
            </w:pPr>
            <w:r>
              <w:rPr>
                <w:b/>
                <w:i/>
              </w:rPr>
              <w:t>Απάντηση</w:t>
            </w:r>
          </w:p>
        </w:tc>
      </w:tr>
      <w:tr w:rsidR="00A75D52" w14:paraId="0F16EF85" w14:textId="77777777" w:rsidTr="00E66C74">
        <w:tc>
          <w:tcPr>
            <w:tcW w:w="4479" w:type="dxa"/>
            <w:tcBorders>
              <w:top w:val="single" w:sz="4" w:space="0" w:color="000000"/>
              <w:left w:val="single" w:sz="4" w:space="0" w:color="000000"/>
              <w:bottom w:val="single" w:sz="4" w:space="0" w:color="000000"/>
              <w:right w:val="nil"/>
            </w:tcBorders>
            <w:hideMark/>
          </w:tcPr>
          <w:p w14:paraId="2730105B" w14:textId="77777777" w:rsidR="00A75D52" w:rsidRDefault="00A75D52" w:rsidP="00E66C74">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14:paraId="79F03465" w14:textId="77777777" w:rsidR="00A75D52" w:rsidRDefault="00A75D52" w:rsidP="00E66C74">
            <w:pPr>
              <w:spacing w:after="0"/>
            </w:pPr>
            <w:r>
              <w:t>[] Ναι [] Όχι</w:t>
            </w:r>
          </w:p>
        </w:tc>
      </w:tr>
    </w:tbl>
    <w:p w14:paraId="7DEF7949" w14:textId="77777777" w:rsidR="00A75D52" w:rsidRDefault="00A75D52" w:rsidP="00A75D52">
      <w:pPr>
        <w:pStyle w:val="SectionTitle"/>
        <w:rPr>
          <w:sz w:val="22"/>
        </w:rPr>
      </w:pPr>
    </w:p>
    <w:p w14:paraId="670CD9A8" w14:textId="77777777" w:rsidR="00A75D52" w:rsidRDefault="00A75D52" w:rsidP="00A75D52">
      <w:pPr>
        <w:jc w:val="center"/>
      </w:pPr>
      <w:r>
        <w:rPr>
          <w:b/>
          <w:bCs/>
        </w:rPr>
        <w:t>Α: Καταλληλότητα</w:t>
      </w:r>
    </w:p>
    <w:p w14:paraId="7306F0D9"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A75D52" w14:paraId="3960378C" w14:textId="77777777" w:rsidTr="00E66C74">
        <w:tc>
          <w:tcPr>
            <w:tcW w:w="4479" w:type="dxa"/>
            <w:tcBorders>
              <w:top w:val="single" w:sz="4" w:space="0" w:color="000000"/>
              <w:left w:val="single" w:sz="4" w:space="0" w:color="000000"/>
              <w:bottom w:val="single" w:sz="4" w:space="0" w:color="000000"/>
              <w:right w:val="nil"/>
            </w:tcBorders>
            <w:hideMark/>
          </w:tcPr>
          <w:p w14:paraId="6C52A778" w14:textId="77777777" w:rsidR="00A75D52" w:rsidRDefault="00A75D52" w:rsidP="00E66C74">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14:paraId="39EFA380" w14:textId="77777777" w:rsidR="00A75D52" w:rsidRDefault="00A75D52" w:rsidP="00E66C74">
            <w:pPr>
              <w:spacing w:after="0"/>
            </w:pPr>
            <w:r>
              <w:rPr>
                <w:b/>
                <w:i/>
              </w:rPr>
              <w:t>Απάντηση</w:t>
            </w:r>
          </w:p>
        </w:tc>
      </w:tr>
      <w:tr w:rsidR="00A75D52" w14:paraId="5F6AD8B6" w14:textId="77777777" w:rsidTr="00E66C74">
        <w:tc>
          <w:tcPr>
            <w:tcW w:w="4479" w:type="dxa"/>
            <w:tcBorders>
              <w:top w:val="single" w:sz="4" w:space="0" w:color="000000"/>
              <w:left w:val="single" w:sz="4" w:space="0" w:color="000000"/>
              <w:bottom w:val="single" w:sz="4" w:space="0" w:color="000000"/>
              <w:right w:val="nil"/>
            </w:tcBorders>
            <w:hideMark/>
          </w:tcPr>
          <w:p w14:paraId="3B3FCBBA" w14:textId="77777777" w:rsidR="00A75D52" w:rsidRDefault="00A75D52" w:rsidP="00E66C74">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0"/>
              </w:rPr>
              <w:endnoteReference w:id="33"/>
            </w:r>
            <w:r>
              <w:rPr>
                <w:sz w:val="20"/>
                <w:szCs w:val="20"/>
              </w:rPr>
              <w:t>;</w:t>
            </w:r>
            <w:r>
              <w:rPr>
                <w:sz w:val="21"/>
                <w:szCs w:val="21"/>
              </w:rPr>
              <w:t xml:space="preserve"> του:</w:t>
            </w:r>
          </w:p>
          <w:p w14:paraId="19777E8E" w14:textId="77777777" w:rsidR="00A75D52" w:rsidRDefault="00A75D52" w:rsidP="00E66C74">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83EDB37" w14:textId="77777777" w:rsidR="00A75D52" w:rsidRDefault="00A75D52" w:rsidP="00E66C74">
            <w:pPr>
              <w:spacing w:after="0"/>
            </w:pPr>
            <w:r>
              <w:t>[…]</w:t>
            </w:r>
          </w:p>
          <w:p w14:paraId="3E6C875A" w14:textId="77777777" w:rsidR="00A75D52" w:rsidRDefault="00A75D52" w:rsidP="00E66C74">
            <w:pPr>
              <w:spacing w:after="0"/>
              <w:rPr>
                <w:i/>
                <w:sz w:val="21"/>
                <w:szCs w:val="21"/>
              </w:rPr>
            </w:pPr>
          </w:p>
          <w:p w14:paraId="64914E47" w14:textId="77777777" w:rsidR="00A75D52" w:rsidRDefault="00A75D52" w:rsidP="00E66C74">
            <w:pPr>
              <w:spacing w:after="0"/>
              <w:rPr>
                <w:i/>
                <w:sz w:val="21"/>
                <w:szCs w:val="21"/>
              </w:rPr>
            </w:pPr>
          </w:p>
          <w:p w14:paraId="3574D7AE" w14:textId="77777777" w:rsidR="00A75D52" w:rsidRDefault="00A75D52" w:rsidP="00E66C74">
            <w:pPr>
              <w:spacing w:after="0"/>
              <w:rPr>
                <w:i/>
                <w:sz w:val="21"/>
                <w:szCs w:val="21"/>
              </w:rPr>
            </w:pPr>
          </w:p>
          <w:p w14:paraId="5E82F88A" w14:textId="77777777" w:rsidR="00A75D52" w:rsidRDefault="00A75D52" w:rsidP="00E66C74">
            <w:pPr>
              <w:spacing w:after="0"/>
            </w:pPr>
            <w:r>
              <w:rPr>
                <w:i/>
                <w:sz w:val="21"/>
                <w:szCs w:val="21"/>
              </w:rPr>
              <w:t xml:space="preserve">(διαδικτυακή διεύθυνση, αρχή ή φορέας έκδοσης, επακριβή στοιχεία αναφοράς των εγγράφων): </w:t>
            </w:r>
          </w:p>
          <w:p w14:paraId="6185A72A" w14:textId="77777777" w:rsidR="00A75D52" w:rsidRDefault="00A75D52" w:rsidP="00E66C74">
            <w:pPr>
              <w:spacing w:after="0"/>
            </w:pPr>
            <w:r>
              <w:rPr>
                <w:i/>
                <w:sz w:val="21"/>
                <w:szCs w:val="21"/>
              </w:rPr>
              <w:t>[……][……][……]</w:t>
            </w:r>
          </w:p>
        </w:tc>
      </w:tr>
      <w:tr w:rsidR="00A75D52" w14:paraId="69457973" w14:textId="77777777" w:rsidTr="00E66C74">
        <w:trPr>
          <w:trHeight w:val="1018"/>
        </w:trPr>
        <w:tc>
          <w:tcPr>
            <w:tcW w:w="4479" w:type="dxa"/>
            <w:tcBorders>
              <w:top w:val="single" w:sz="4" w:space="0" w:color="000000"/>
              <w:left w:val="single" w:sz="4" w:space="0" w:color="000000"/>
              <w:bottom w:val="single" w:sz="4" w:space="0" w:color="000000"/>
              <w:right w:val="nil"/>
            </w:tcBorders>
          </w:tcPr>
          <w:p w14:paraId="2108B1E2" w14:textId="77777777" w:rsidR="00A75D52" w:rsidRDefault="00A75D52" w:rsidP="00E66C74">
            <w:pPr>
              <w:spacing w:after="0"/>
            </w:pPr>
            <w:r>
              <w:rPr>
                <w:b/>
                <w:sz w:val="20"/>
                <w:szCs w:val="20"/>
              </w:rPr>
              <w:t>2) Για συμβάσεις υπηρεσιών:</w:t>
            </w:r>
          </w:p>
          <w:p w14:paraId="659CF6ED" w14:textId="77777777" w:rsidR="00A75D52" w:rsidRDefault="00A75D52" w:rsidP="00E66C74">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51B9DB68" w14:textId="77777777" w:rsidR="00A75D52" w:rsidRDefault="00A75D52" w:rsidP="00E66C74">
            <w:pPr>
              <w:spacing w:after="0"/>
            </w:pPr>
          </w:p>
          <w:p w14:paraId="6223018A" w14:textId="77777777" w:rsidR="00A75D52" w:rsidRDefault="00A75D52" w:rsidP="00E66C74">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3FF0663" w14:textId="77777777" w:rsidR="00A75D52" w:rsidRDefault="00A75D52" w:rsidP="00E66C74">
            <w:pPr>
              <w:snapToGrid w:val="0"/>
              <w:spacing w:after="0"/>
              <w:rPr>
                <w:sz w:val="20"/>
                <w:szCs w:val="20"/>
              </w:rPr>
            </w:pPr>
          </w:p>
          <w:p w14:paraId="19A4FC74" w14:textId="77777777" w:rsidR="00A75D52" w:rsidRDefault="00A75D52" w:rsidP="00E66C74">
            <w:pPr>
              <w:spacing w:after="0"/>
            </w:pPr>
            <w:r>
              <w:rPr>
                <w:sz w:val="20"/>
                <w:szCs w:val="20"/>
              </w:rPr>
              <w:t>[] Ναι [] Όχι</w:t>
            </w:r>
          </w:p>
          <w:p w14:paraId="6975A49C" w14:textId="77777777" w:rsidR="00A75D52" w:rsidRDefault="00A75D52" w:rsidP="00E66C74">
            <w:pPr>
              <w:spacing w:after="0"/>
            </w:pPr>
            <w:r>
              <w:rPr>
                <w:sz w:val="20"/>
                <w:szCs w:val="20"/>
              </w:rPr>
              <w:t xml:space="preserve">Εάν ναι, διευκρινίστε για ποια πρόκειται και δηλώστε αν τη διαθέτει ο οικονομικός φορέας: </w:t>
            </w:r>
          </w:p>
          <w:p w14:paraId="6138F6E5" w14:textId="77777777" w:rsidR="00A75D52" w:rsidRDefault="00A75D52" w:rsidP="00E66C74">
            <w:pPr>
              <w:spacing w:after="0"/>
            </w:pPr>
            <w:r>
              <w:rPr>
                <w:sz w:val="20"/>
                <w:szCs w:val="20"/>
              </w:rPr>
              <w:t>[ …] [] Ναι [] Όχι</w:t>
            </w:r>
          </w:p>
          <w:p w14:paraId="6164A38E" w14:textId="77777777" w:rsidR="00A75D52" w:rsidRDefault="00A75D52" w:rsidP="00E66C74">
            <w:pPr>
              <w:spacing w:after="0"/>
              <w:rPr>
                <w:i/>
                <w:sz w:val="20"/>
                <w:szCs w:val="20"/>
              </w:rPr>
            </w:pPr>
          </w:p>
          <w:p w14:paraId="6CE35BCB" w14:textId="77777777" w:rsidR="00A75D52" w:rsidRDefault="00A75D52" w:rsidP="00E66C74">
            <w:pPr>
              <w:spacing w:after="0"/>
            </w:pPr>
            <w:r>
              <w:rPr>
                <w:i/>
                <w:sz w:val="20"/>
                <w:szCs w:val="20"/>
              </w:rPr>
              <w:t>(διαδικτυακή διεύθυνση, αρχή ή φορέας έκδοσης, επακριβή στοιχεία αναφοράς των εγγράφων): [……][……][……]</w:t>
            </w:r>
          </w:p>
        </w:tc>
      </w:tr>
    </w:tbl>
    <w:p w14:paraId="2951109D" w14:textId="77777777" w:rsidR="00A75D52" w:rsidRDefault="00A75D52" w:rsidP="00A75D52">
      <w:pPr>
        <w:jc w:val="center"/>
        <w:rPr>
          <w:rFonts w:ascii="Calibri" w:hAnsi="Calibri" w:cs="Calibri"/>
          <w:b/>
          <w:bCs/>
          <w:kern w:val="2"/>
          <w:lang w:eastAsia="zh-CN"/>
        </w:rPr>
      </w:pPr>
    </w:p>
    <w:p w14:paraId="25F716BA" w14:textId="77777777" w:rsidR="00A75D52" w:rsidRDefault="00A75D52" w:rsidP="00A75D52">
      <w:pPr>
        <w:jc w:val="center"/>
        <w:rPr>
          <w:b/>
          <w:bCs/>
        </w:rPr>
      </w:pPr>
    </w:p>
    <w:p w14:paraId="132FA02F" w14:textId="77777777" w:rsidR="00A75D52" w:rsidRDefault="00A75D52" w:rsidP="00A75D52">
      <w:pPr>
        <w:pageBreakBefore/>
        <w:jc w:val="center"/>
      </w:pPr>
      <w:r>
        <w:rPr>
          <w:b/>
          <w:bCs/>
        </w:rPr>
        <w:lastRenderedPageBreak/>
        <w:t>Β: Οικονομική και χρηματοοικονομική επάρκεια</w:t>
      </w:r>
    </w:p>
    <w:p w14:paraId="2520F0E9"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A75D52" w14:paraId="6FEF7E2E" w14:textId="77777777" w:rsidTr="00E66C74">
        <w:tc>
          <w:tcPr>
            <w:tcW w:w="4479" w:type="dxa"/>
            <w:tcBorders>
              <w:top w:val="single" w:sz="4" w:space="0" w:color="000000"/>
              <w:left w:val="single" w:sz="4" w:space="0" w:color="000000"/>
              <w:bottom w:val="single" w:sz="4" w:space="0" w:color="000000"/>
              <w:right w:val="nil"/>
            </w:tcBorders>
            <w:hideMark/>
          </w:tcPr>
          <w:p w14:paraId="7BC6D935" w14:textId="77777777" w:rsidR="00A75D52" w:rsidRDefault="00A75D52" w:rsidP="00E66C74">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14:paraId="1687B9CC" w14:textId="77777777" w:rsidR="00A75D52" w:rsidRDefault="00A75D52" w:rsidP="00E66C74">
            <w:pPr>
              <w:spacing w:after="0"/>
            </w:pPr>
            <w:r>
              <w:rPr>
                <w:b/>
                <w:i/>
              </w:rPr>
              <w:t>Απάντηση:</w:t>
            </w:r>
          </w:p>
        </w:tc>
      </w:tr>
      <w:tr w:rsidR="00A75D52" w14:paraId="06E4D0FD" w14:textId="77777777" w:rsidTr="00E66C74">
        <w:tc>
          <w:tcPr>
            <w:tcW w:w="4479" w:type="dxa"/>
            <w:tcBorders>
              <w:top w:val="single" w:sz="4" w:space="0" w:color="000000"/>
              <w:left w:val="single" w:sz="4" w:space="0" w:color="000000"/>
              <w:bottom w:val="single" w:sz="4" w:space="0" w:color="000000"/>
              <w:right w:val="nil"/>
            </w:tcBorders>
            <w:hideMark/>
          </w:tcPr>
          <w:p w14:paraId="51C897F5" w14:textId="77777777" w:rsidR="00A75D52" w:rsidRDefault="00A75D52" w:rsidP="00E66C74">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177A658D" w14:textId="77777777" w:rsidR="00A75D52" w:rsidRDefault="00A75D52" w:rsidP="00E66C74">
            <w:pPr>
              <w:spacing w:after="0"/>
            </w:pPr>
            <w:r>
              <w:rPr>
                <w:b/>
                <w:bCs/>
              </w:rPr>
              <w:t>και/ή,</w:t>
            </w:r>
          </w:p>
          <w:p w14:paraId="4D969A01" w14:textId="77777777" w:rsidR="00A75D52" w:rsidRDefault="00A75D52" w:rsidP="00E66C74">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
                <w:vertAlign w:val="superscript"/>
              </w:rPr>
              <w:endnoteReference w:id="34"/>
            </w:r>
            <w:r>
              <w:rPr>
                <w:b/>
              </w:rPr>
              <w:t>:</w:t>
            </w:r>
          </w:p>
          <w:p w14:paraId="259EF2A7" w14:textId="77777777" w:rsidR="00A75D52" w:rsidRDefault="00A75D52" w:rsidP="00E66C74">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DCFC5C9" w14:textId="77777777" w:rsidR="00A75D52" w:rsidRDefault="00A75D52" w:rsidP="00E66C74">
            <w:pPr>
              <w:spacing w:after="0"/>
            </w:pPr>
            <w:r>
              <w:t>έτος: [……] κύκλος εργασιών:[……][…]νόμισμα</w:t>
            </w:r>
          </w:p>
          <w:p w14:paraId="06E3970D" w14:textId="77777777" w:rsidR="00A75D52" w:rsidRDefault="00A75D52" w:rsidP="00E66C74">
            <w:pPr>
              <w:spacing w:after="0"/>
            </w:pPr>
            <w:r>
              <w:t>έτος: [……] κύκλος εργασιών:[……][…]νόμισμα</w:t>
            </w:r>
          </w:p>
          <w:p w14:paraId="642677D5" w14:textId="77777777" w:rsidR="00A75D52" w:rsidRDefault="00A75D52" w:rsidP="00E66C74">
            <w:pPr>
              <w:spacing w:after="0"/>
            </w:pPr>
            <w:r>
              <w:t>έτος: [……] κύκλος εργασιών:[……][…]νόμισμα</w:t>
            </w:r>
          </w:p>
          <w:p w14:paraId="32D0035E" w14:textId="77777777" w:rsidR="00A75D52" w:rsidRDefault="00A75D52" w:rsidP="00E66C74">
            <w:pPr>
              <w:spacing w:after="0"/>
            </w:pPr>
          </w:p>
          <w:p w14:paraId="711DF095" w14:textId="77777777" w:rsidR="00A75D52" w:rsidRDefault="00A75D52" w:rsidP="00E66C74">
            <w:pPr>
              <w:spacing w:after="0"/>
            </w:pPr>
          </w:p>
          <w:p w14:paraId="24A37041" w14:textId="77777777" w:rsidR="00A75D52" w:rsidRDefault="00A75D52" w:rsidP="00E66C74">
            <w:pPr>
              <w:spacing w:after="0"/>
            </w:pPr>
          </w:p>
          <w:p w14:paraId="2D162549" w14:textId="77777777" w:rsidR="00A75D52" w:rsidRDefault="00A75D52" w:rsidP="00E66C74">
            <w:pPr>
              <w:spacing w:after="0"/>
            </w:pPr>
            <w:r>
              <w:t>(αριθμός ετών, μέσος κύκλος εργασιών)</w:t>
            </w:r>
            <w:r>
              <w:rPr>
                <w:b/>
              </w:rPr>
              <w:t>:</w:t>
            </w:r>
            <w:r>
              <w:t xml:space="preserve"> </w:t>
            </w:r>
          </w:p>
          <w:p w14:paraId="45A139C9" w14:textId="77777777" w:rsidR="00A75D52" w:rsidRDefault="00A75D52" w:rsidP="00E66C74">
            <w:pPr>
              <w:spacing w:after="0"/>
            </w:pPr>
            <w:r>
              <w:t>[……],[……][…]νόμισμα</w:t>
            </w:r>
          </w:p>
          <w:p w14:paraId="5532ACCF" w14:textId="77777777" w:rsidR="00A75D52" w:rsidRDefault="00A75D52" w:rsidP="00E66C74">
            <w:pPr>
              <w:spacing w:after="0"/>
            </w:pPr>
          </w:p>
          <w:p w14:paraId="141C6468" w14:textId="77777777" w:rsidR="00A75D52" w:rsidRDefault="00A75D52" w:rsidP="00E66C74">
            <w:pPr>
              <w:spacing w:after="0"/>
              <w:rPr>
                <w:i/>
              </w:rPr>
            </w:pPr>
          </w:p>
          <w:p w14:paraId="2044B024" w14:textId="77777777" w:rsidR="00A75D52" w:rsidRDefault="00A75D52" w:rsidP="00E66C74">
            <w:pPr>
              <w:spacing w:after="0"/>
              <w:rPr>
                <w:i/>
              </w:rPr>
            </w:pPr>
          </w:p>
          <w:p w14:paraId="06261E10" w14:textId="77777777" w:rsidR="00A75D52" w:rsidRDefault="00A75D52" w:rsidP="00E66C74">
            <w:pPr>
              <w:spacing w:after="0"/>
            </w:pPr>
            <w:r>
              <w:rPr>
                <w:i/>
              </w:rPr>
              <w:t xml:space="preserve">(διαδικτυακή διεύθυνση, αρχή ή φορέας έκδοσης, επακριβή στοιχεία αναφοράς των εγγράφων): </w:t>
            </w:r>
          </w:p>
          <w:p w14:paraId="7F5BFC23" w14:textId="77777777" w:rsidR="00A75D52" w:rsidRDefault="00A75D52" w:rsidP="00E66C74">
            <w:pPr>
              <w:spacing w:after="0"/>
            </w:pPr>
            <w:r>
              <w:rPr>
                <w:i/>
              </w:rPr>
              <w:t>[……][……][……]</w:t>
            </w:r>
          </w:p>
        </w:tc>
      </w:tr>
      <w:tr w:rsidR="00A75D52" w14:paraId="510D50BB" w14:textId="77777777" w:rsidTr="00E66C74">
        <w:tc>
          <w:tcPr>
            <w:tcW w:w="4479" w:type="dxa"/>
            <w:tcBorders>
              <w:top w:val="single" w:sz="4" w:space="0" w:color="000000"/>
              <w:left w:val="single" w:sz="4" w:space="0" w:color="000000"/>
              <w:bottom w:val="single" w:sz="4" w:space="0" w:color="000000"/>
              <w:right w:val="nil"/>
            </w:tcBorders>
            <w:hideMark/>
          </w:tcPr>
          <w:p w14:paraId="13324092" w14:textId="77777777" w:rsidR="00A75D52" w:rsidRDefault="00A75D52" w:rsidP="00E66C74">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09E3DF88" w14:textId="77777777" w:rsidR="00A75D52" w:rsidRDefault="00A75D52" w:rsidP="00E66C74">
            <w:pPr>
              <w:spacing w:after="0"/>
            </w:pPr>
            <w:r>
              <w:rPr>
                <w:b/>
                <w:bCs/>
              </w:rPr>
              <w:t>και/ή,</w:t>
            </w:r>
          </w:p>
          <w:p w14:paraId="06032A9E" w14:textId="77777777" w:rsidR="00A75D52" w:rsidRDefault="00A75D52" w:rsidP="00E66C74">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0"/>
              </w:rPr>
              <w:endnoteReference w:id="35"/>
            </w:r>
            <w:r>
              <w:t>:</w:t>
            </w:r>
          </w:p>
          <w:p w14:paraId="4286AA71" w14:textId="77777777" w:rsidR="00A75D52" w:rsidRDefault="00A75D52" w:rsidP="00E66C74">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3458FFC" w14:textId="77777777" w:rsidR="00A75D52" w:rsidRDefault="00A75D52" w:rsidP="00E66C74">
            <w:pPr>
              <w:spacing w:after="0"/>
            </w:pPr>
            <w:r>
              <w:t>έτος: [……] κύκλος εργασιών: [……][…] νόμισμα</w:t>
            </w:r>
          </w:p>
          <w:p w14:paraId="5EB195B4" w14:textId="77777777" w:rsidR="00A75D52" w:rsidRDefault="00A75D52" w:rsidP="00E66C74">
            <w:pPr>
              <w:spacing w:after="0"/>
            </w:pPr>
            <w:r>
              <w:t>έτος: [……] κύκλος εργασιών: [……][…] νόμισμα</w:t>
            </w:r>
          </w:p>
          <w:p w14:paraId="5DC90E74" w14:textId="77777777" w:rsidR="00A75D52" w:rsidRDefault="00A75D52" w:rsidP="00E66C74">
            <w:pPr>
              <w:spacing w:after="0"/>
            </w:pPr>
            <w:r>
              <w:t>έτος: [……] κύκλος εργασιών:</w:t>
            </w:r>
            <w:r w:rsidRPr="00F6008C">
              <w:t xml:space="preserve"> </w:t>
            </w:r>
            <w:r>
              <w:t>[……][…]</w:t>
            </w:r>
            <w:r w:rsidRPr="00F6008C">
              <w:t xml:space="preserve"> </w:t>
            </w:r>
            <w:r>
              <w:t>νόμισμα</w:t>
            </w:r>
          </w:p>
          <w:p w14:paraId="053C5FD8" w14:textId="77777777" w:rsidR="00A75D52" w:rsidRDefault="00A75D52" w:rsidP="00E66C74">
            <w:pPr>
              <w:spacing w:after="0"/>
            </w:pPr>
          </w:p>
          <w:p w14:paraId="7835A3ED" w14:textId="77777777" w:rsidR="00A75D52" w:rsidRDefault="00A75D52" w:rsidP="00E66C74">
            <w:pPr>
              <w:spacing w:after="0"/>
            </w:pPr>
          </w:p>
          <w:p w14:paraId="3CDEBFB9" w14:textId="77777777" w:rsidR="00A75D52" w:rsidRDefault="00A75D52" w:rsidP="00E66C74">
            <w:pPr>
              <w:spacing w:after="0"/>
            </w:pPr>
          </w:p>
          <w:p w14:paraId="486DE32A" w14:textId="77777777" w:rsidR="00A75D52" w:rsidRDefault="00A75D52" w:rsidP="00E66C74">
            <w:pPr>
              <w:spacing w:after="0"/>
            </w:pPr>
          </w:p>
          <w:p w14:paraId="3AB09C9F" w14:textId="77777777" w:rsidR="00A75D52" w:rsidRDefault="00A75D52" w:rsidP="00E66C74">
            <w:pPr>
              <w:spacing w:after="0"/>
            </w:pPr>
          </w:p>
          <w:p w14:paraId="24755BDA" w14:textId="77777777" w:rsidR="00A75D52" w:rsidRDefault="00A75D52" w:rsidP="00E66C74">
            <w:pPr>
              <w:spacing w:after="0"/>
            </w:pPr>
            <w:r>
              <w:t>(αριθμός ετών, μέσος κύκλος εργασιών)</w:t>
            </w:r>
            <w:r>
              <w:rPr>
                <w:b/>
              </w:rPr>
              <w:t>:</w:t>
            </w:r>
            <w:r>
              <w:t xml:space="preserve"> </w:t>
            </w:r>
          </w:p>
          <w:p w14:paraId="455176BD" w14:textId="77777777" w:rsidR="00A75D52" w:rsidRDefault="00A75D52" w:rsidP="00E66C74">
            <w:pPr>
              <w:spacing w:after="0"/>
            </w:pPr>
            <w:r>
              <w:t>[……],[……][…]</w:t>
            </w:r>
            <w:r w:rsidRPr="00F6008C">
              <w:t xml:space="preserve"> </w:t>
            </w:r>
            <w:r>
              <w:t>νόμισμα</w:t>
            </w:r>
          </w:p>
          <w:p w14:paraId="61450182" w14:textId="77777777" w:rsidR="00A75D52" w:rsidRDefault="00A75D52" w:rsidP="00E66C74">
            <w:pPr>
              <w:spacing w:after="0"/>
              <w:rPr>
                <w:i/>
              </w:rPr>
            </w:pPr>
          </w:p>
          <w:p w14:paraId="2F57B1B1" w14:textId="77777777" w:rsidR="00A75D52" w:rsidRDefault="00A75D52" w:rsidP="00E66C74">
            <w:pPr>
              <w:spacing w:after="0"/>
              <w:rPr>
                <w:i/>
              </w:rPr>
            </w:pPr>
          </w:p>
          <w:p w14:paraId="5248A87E" w14:textId="77777777" w:rsidR="00A75D52" w:rsidRDefault="00A75D52" w:rsidP="00E66C74">
            <w:pPr>
              <w:spacing w:after="0"/>
              <w:rPr>
                <w:i/>
              </w:rPr>
            </w:pPr>
          </w:p>
          <w:p w14:paraId="4874D7C5" w14:textId="77777777" w:rsidR="00A75D52" w:rsidRDefault="00A75D52" w:rsidP="00E66C74">
            <w:pPr>
              <w:spacing w:after="0"/>
            </w:pPr>
            <w:r>
              <w:rPr>
                <w:i/>
              </w:rPr>
              <w:t xml:space="preserve">(διαδικτυακή διεύθυνση, αρχή ή φορέας έκδοσης, επακριβή στοιχεία αναφοράς των εγγράφων): </w:t>
            </w:r>
          </w:p>
          <w:p w14:paraId="45866CEB" w14:textId="77777777" w:rsidR="00A75D52" w:rsidRDefault="00A75D52" w:rsidP="00E66C74">
            <w:pPr>
              <w:spacing w:after="0"/>
            </w:pPr>
            <w:r>
              <w:rPr>
                <w:i/>
              </w:rPr>
              <w:t>[……][……][……]</w:t>
            </w:r>
          </w:p>
        </w:tc>
      </w:tr>
      <w:tr w:rsidR="00A75D52" w14:paraId="1646A730" w14:textId="77777777" w:rsidTr="00E66C74">
        <w:tc>
          <w:tcPr>
            <w:tcW w:w="4479" w:type="dxa"/>
            <w:tcBorders>
              <w:top w:val="single" w:sz="4" w:space="0" w:color="000000"/>
              <w:left w:val="single" w:sz="4" w:space="0" w:color="000000"/>
              <w:bottom w:val="single" w:sz="4" w:space="0" w:color="000000"/>
              <w:right w:val="nil"/>
            </w:tcBorders>
            <w:hideMark/>
          </w:tcPr>
          <w:p w14:paraId="06DEFC37" w14:textId="77777777" w:rsidR="00A75D52" w:rsidRDefault="00A75D52" w:rsidP="00E66C74">
            <w:pPr>
              <w:spacing w:after="0"/>
            </w:pPr>
            <w:r>
              <w:t xml:space="preserve">3) Σε περίπτωση που οι πληροφορίες σχετικά με τον κύκλο εργασιών (γενικό ή ειδικό) δεν είναι διαθέσιμες για ολόκληρη την απαιτούμενη περίοδο, αναφέρετε την </w:t>
            </w:r>
            <w:r>
              <w:lastRenderedPageBreak/>
              <w:t>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14:paraId="337E7B22" w14:textId="77777777" w:rsidR="00A75D52" w:rsidRDefault="00A75D52" w:rsidP="00E66C74">
            <w:pPr>
              <w:spacing w:after="0"/>
            </w:pPr>
            <w:r>
              <w:lastRenderedPageBreak/>
              <w:t>[…................................…]</w:t>
            </w:r>
          </w:p>
        </w:tc>
      </w:tr>
      <w:tr w:rsidR="00A75D52" w14:paraId="5C245165" w14:textId="77777777" w:rsidTr="00E66C74">
        <w:tc>
          <w:tcPr>
            <w:tcW w:w="4479" w:type="dxa"/>
            <w:tcBorders>
              <w:top w:val="single" w:sz="4" w:space="0" w:color="000000"/>
              <w:left w:val="single" w:sz="4" w:space="0" w:color="000000"/>
              <w:bottom w:val="single" w:sz="4" w:space="0" w:color="000000"/>
              <w:right w:val="nil"/>
            </w:tcBorders>
            <w:hideMark/>
          </w:tcPr>
          <w:p w14:paraId="2F889C21" w14:textId="77777777" w:rsidR="00A75D52" w:rsidRDefault="00A75D52" w:rsidP="00E66C74">
            <w:pPr>
              <w:snapToGrid w:val="0"/>
              <w:spacing w:after="0"/>
            </w:pPr>
            <w:r>
              <w:t>4)Όσον αφορά τις χρηματοοικονομικές αναλογίες</w:t>
            </w:r>
            <w:r>
              <w:rPr>
                <w:rStyle w:val="10"/>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26DA609A" w14:textId="77777777" w:rsidR="00A75D52" w:rsidRDefault="00A75D52" w:rsidP="00E66C74">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22B8B9C8" w14:textId="77777777" w:rsidR="00A75D52" w:rsidRDefault="00A75D52" w:rsidP="00E66C74">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0"/>
                <w:lang w:val="en-US"/>
              </w:rPr>
              <w:endnoteReference w:id="37"/>
            </w:r>
            <w:r>
              <w:t xml:space="preserve"> -και η αντίστοιχη αξία)</w:t>
            </w:r>
          </w:p>
          <w:p w14:paraId="23BBEC39" w14:textId="77777777" w:rsidR="00A75D52" w:rsidRDefault="00A75D52" w:rsidP="00E66C74">
            <w:pPr>
              <w:snapToGrid w:val="0"/>
              <w:spacing w:after="0"/>
            </w:pPr>
          </w:p>
          <w:p w14:paraId="7B6213E1" w14:textId="77777777" w:rsidR="00A75D52" w:rsidRDefault="00A75D52" w:rsidP="00E66C74">
            <w:pPr>
              <w:snapToGrid w:val="0"/>
              <w:spacing w:after="0"/>
            </w:pPr>
          </w:p>
          <w:p w14:paraId="7CA1A262" w14:textId="77777777" w:rsidR="00A75D52" w:rsidRDefault="00A75D52" w:rsidP="00E66C74">
            <w:pPr>
              <w:snapToGrid w:val="0"/>
              <w:spacing w:after="0"/>
              <w:rPr>
                <w:i/>
              </w:rPr>
            </w:pPr>
          </w:p>
          <w:p w14:paraId="5FDF8F59" w14:textId="77777777" w:rsidR="00A75D52" w:rsidRDefault="00A75D52" w:rsidP="00E66C74">
            <w:pPr>
              <w:snapToGrid w:val="0"/>
              <w:spacing w:after="0"/>
            </w:pPr>
            <w:r>
              <w:rPr>
                <w:i/>
              </w:rPr>
              <w:t xml:space="preserve">(διαδικτυακή διεύθυνση, αρχή ή φορέας έκδοσης, επακριβή στοιχεία αναφοράς των εγγράφων): </w:t>
            </w:r>
          </w:p>
          <w:p w14:paraId="1E8B2C04" w14:textId="77777777" w:rsidR="00A75D52" w:rsidRDefault="00A75D52" w:rsidP="00E66C74">
            <w:pPr>
              <w:snapToGrid w:val="0"/>
              <w:spacing w:after="0"/>
            </w:pPr>
            <w:r>
              <w:rPr>
                <w:i/>
              </w:rPr>
              <w:t>[……][……][……]</w:t>
            </w:r>
          </w:p>
        </w:tc>
      </w:tr>
      <w:tr w:rsidR="00A75D52" w14:paraId="7CF16711" w14:textId="77777777" w:rsidTr="00E66C74">
        <w:tc>
          <w:tcPr>
            <w:tcW w:w="4479" w:type="dxa"/>
            <w:tcBorders>
              <w:top w:val="single" w:sz="4" w:space="0" w:color="000000"/>
              <w:left w:val="single" w:sz="4" w:space="0" w:color="000000"/>
              <w:bottom w:val="single" w:sz="4" w:space="0" w:color="000000"/>
              <w:right w:val="nil"/>
            </w:tcBorders>
            <w:hideMark/>
          </w:tcPr>
          <w:p w14:paraId="78537584" w14:textId="77777777" w:rsidR="00A75D52" w:rsidRDefault="00A75D52" w:rsidP="00E66C74">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34D04363" w14:textId="77777777" w:rsidR="00A75D52" w:rsidRDefault="00A75D52" w:rsidP="00E66C74">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34B5FF50" w14:textId="77777777" w:rsidR="00A75D52" w:rsidRDefault="00A75D52" w:rsidP="00E66C74">
            <w:pPr>
              <w:spacing w:after="0"/>
            </w:pPr>
            <w:r>
              <w:t>[……][…]νόμισμα</w:t>
            </w:r>
          </w:p>
          <w:p w14:paraId="45106B71" w14:textId="77777777" w:rsidR="00A75D52" w:rsidRDefault="00A75D52" w:rsidP="00E66C74">
            <w:pPr>
              <w:spacing w:after="0"/>
            </w:pPr>
          </w:p>
          <w:p w14:paraId="21F69D8D" w14:textId="77777777" w:rsidR="00A75D52" w:rsidRDefault="00A75D52" w:rsidP="00E66C74">
            <w:pPr>
              <w:spacing w:after="0"/>
              <w:rPr>
                <w:i/>
              </w:rPr>
            </w:pPr>
          </w:p>
          <w:p w14:paraId="0D06F95A" w14:textId="77777777" w:rsidR="00A75D52" w:rsidRDefault="00A75D52" w:rsidP="00E66C74">
            <w:pPr>
              <w:spacing w:after="0"/>
            </w:pPr>
            <w:r>
              <w:rPr>
                <w:i/>
              </w:rPr>
              <w:t xml:space="preserve">(διαδικτυακή διεύθυνση, αρχή ή φορέας έκδοσης, επακριβή στοιχεία αναφοράς των εγγράφων): </w:t>
            </w:r>
          </w:p>
          <w:p w14:paraId="5F989DFA" w14:textId="77777777" w:rsidR="00A75D52" w:rsidRDefault="00A75D52" w:rsidP="00E66C74">
            <w:pPr>
              <w:spacing w:after="0"/>
            </w:pPr>
            <w:r>
              <w:rPr>
                <w:i/>
              </w:rPr>
              <w:t>[……][……][……]</w:t>
            </w:r>
          </w:p>
        </w:tc>
      </w:tr>
      <w:tr w:rsidR="00A75D52" w14:paraId="1DC8EC33" w14:textId="77777777" w:rsidTr="00E66C74">
        <w:tc>
          <w:tcPr>
            <w:tcW w:w="4479" w:type="dxa"/>
            <w:tcBorders>
              <w:top w:val="single" w:sz="4" w:space="0" w:color="000000"/>
              <w:left w:val="single" w:sz="4" w:space="0" w:color="000000"/>
              <w:bottom w:val="single" w:sz="4" w:space="0" w:color="000000"/>
              <w:right w:val="nil"/>
            </w:tcBorders>
            <w:hideMark/>
          </w:tcPr>
          <w:p w14:paraId="540C02EB" w14:textId="77777777" w:rsidR="00A75D52" w:rsidRDefault="00A75D52" w:rsidP="00E66C74">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6BD8C211" w14:textId="77777777" w:rsidR="00A75D52" w:rsidRDefault="00A75D52" w:rsidP="00E66C74">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7599F810" w14:textId="77777777" w:rsidR="00A75D52" w:rsidRDefault="00A75D52" w:rsidP="00E66C74">
            <w:pPr>
              <w:spacing w:after="0"/>
            </w:pPr>
            <w:r>
              <w:t>[……..........]</w:t>
            </w:r>
          </w:p>
          <w:p w14:paraId="2ECE819D" w14:textId="77777777" w:rsidR="00A75D52" w:rsidRDefault="00A75D52" w:rsidP="00E66C74">
            <w:pPr>
              <w:spacing w:after="0"/>
            </w:pPr>
          </w:p>
          <w:p w14:paraId="434F2AFE" w14:textId="77777777" w:rsidR="00A75D52" w:rsidRDefault="00A75D52" w:rsidP="00E66C74">
            <w:pPr>
              <w:spacing w:after="0"/>
            </w:pPr>
          </w:p>
          <w:p w14:paraId="4F312CA3" w14:textId="77777777" w:rsidR="00A75D52" w:rsidRDefault="00A75D52" w:rsidP="00E66C74">
            <w:pPr>
              <w:spacing w:after="0"/>
            </w:pPr>
          </w:p>
          <w:p w14:paraId="2C8A454E" w14:textId="77777777" w:rsidR="00A75D52" w:rsidRDefault="00A75D52" w:rsidP="00E66C74">
            <w:pPr>
              <w:spacing w:after="0"/>
            </w:pPr>
          </w:p>
          <w:p w14:paraId="4F917DE1" w14:textId="77777777" w:rsidR="00A75D52" w:rsidRDefault="00A75D52" w:rsidP="00E66C74">
            <w:pPr>
              <w:spacing w:after="0"/>
              <w:rPr>
                <w:i/>
              </w:rPr>
            </w:pPr>
          </w:p>
          <w:p w14:paraId="1B96F197" w14:textId="77777777" w:rsidR="00A75D52" w:rsidRDefault="00A75D52" w:rsidP="00E66C74">
            <w:pPr>
              <w:spacing w:after="0"/>
            </w:pPr>
            <w:r>
              <w:rPr>
                <w:i/>
              </w:rPr>
              <w:t xml:space="preserve">(διαδικτυακή διεύθυνση, αρχή ή φορέας έκδοσης, επακριβή στοιχεία αναφοράς των εγγράφων): </w:t>
            </w:r>
          </w:p>
          <w:p w14:paraId="08BEE0F6" w14:textId="77777777" w:rsidR="00A75D52" w:rsidRDefault="00A75D52" w:rsidP="00E66C74">
            <w:pPr>
              <w:spacing w:after="0"/>
            </w:pPr>
            <w:r>
              <w:rPr>
                <w:i/>
              </w:rPr>
              <w:t>[……][……][……]</w:t>
            </w:r>
          </w:p>
        </w:tc>
      </w:tr>
    </w:tbl>
    <w:p w14:paraId="401A2829" w14:textId="77777777" w:rsidR="00A75D52" w:rsidRDefault="00A75D52" w:rsidP="00A75D52">
      <w:pPr>
        <w:pStyle w:val="SectionTitle"/>
        <w:ind w:firstLine="0"/>
      </w:pPr>
    </w:p>
    <w:p w14:paraId="4683793F" w14:textId="77777777" w:rsidR="00A75D52" w:rsidRDefault="00A75D52" w:rsidP="00A75D52">
      <w:pPr>
        <w:pageBreakBefore/>
        <w:jc w:val="center"/>
      </w:pPr>
      <w:r>
        <w:rPr>
          <w:b/>
          <w:bCs/>
        </w:rPr>
        <w:lastRenderedPageBreak/>
        <w:t>Γ: Τεχνική και επαγγελματική ικανότητα</w:t>
      </w:r>
    </w:p>
    <w:p w14:paraId="3CCF433F"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A75D52" w14:paraId="495383C3" w14:textId="77777777" w:rsidTr="00E66C74">
        <w:tc>
          <w:tcPr>
            <w:tcW w:w="4479" w:type="dxa"/>
            <w:tcBorders>
              <w:top w:val="single" w:sz="4" w:space="0" w:color="000000"/>
              <w:left w:val="single" w:sz="4" w:space="0" w:color="000000"/>
              <w:bottom w:val="single" w:sz="4" w:space="0" w:color="000000"/>
              <w:right w:val="nil"/>
            </w:tcBorders>
            <w:hideMark/>
          </w:tcPr>
          <w:p w14:paraId="7653AE29" w14:textId="77777777" w:rsidR="00A75D52" w:rsidRDefault="00A75D52" w:rsidP="00E66C74">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14:paraId="034D58C7" w14:textId="77777777" w:rsidR="00A75D52" w:rsidRDefault="00A75D52" w:rsidP="00E66C74">
            <w:pPr>
              <w:spacing w:after="0"/>
            </w:pPr>
            <w:r>
              <w:rPr>
                <w:b/>
                <w:i/>
              </w:rPr>
              <w:t>Απάντηση:</w:t>
            </w:r>
          </w:p>
        </w:tc>
      </w:tr>
      <w:tr w:rsidR="00A75D52" w14:paraId="3F1CA13F" w14:textId="77777777" w:rsidTr="00E66C74">
        <w:tc>
          <w:tcPr>
            <w:tcW w:w="4479" w:type="dxa"/>
            <w:tcBorders>
              <w:top w:val="single" w:sz="4" w:space="0" w:color="000000"/>
              <w:left w:val="single" w:sz="4" w:space="0" w:color="000000"/>
              <w:bottom w:val="single" w:sz="4" w:space="0" w:color="000000"/>
              <w:right w:val="nil"/>
            </w:tcBorders>
          </w:tcPr>
          <w:p w14:paraId="23F2B5E6" w14:textId="77777777" w:rsidR="00A75D52" w:rsidRDefault="00A75D52" w:rsidP="00E66C74">
            <w:pPr>
              <w:spacing w:after="0"/>
            </w:pPr>
            <w:r>
              <w:t xml:space="preserve">1α) Μόνο για τις </w:t>
            </w:r>
            <w:r>
              <w:rPr>
                <w:b/>
                <w:i/>
              </w:rPr>
              <w:t>δημόσιες συμβάσεις έργων</w:t>
            </w:r>
            <w:r>
              <w:t>:</w:t>
            </w:r>
          </w:p>
          <w:p w14:paraId="3138EBCF" w14:textId="77777777" w:rsidR="00A75D52" w:rsidRDefault="00A75D52" w:rsidP="00E66C74">
            <w:pPr>
              <w:spacing w:after="0"/>
            </w:pPr>
            <w:r>
              <w:t>Κατά τη διάρκεια της περιόδου αναφοράς</w:t>
            </w:r>
            <w:r>
              <w:rPr>
                <w:rStyle w:val="a"/>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14:paraId="6FBB20F7" w14:textId="77777777" w:rsidR="00A75D52" w:rsidRDefault="00A75D52" w:rsidP="00E66C74">
            <w:pPr>
              <w:spacing w:after="0"/>
              <w:rPr>
                <w:i/>
              </w:rPr>
            </w:pPr>
          </w:p>
          <w:p w14:paraId="78EC897B" w14:textId="77777777" w:rsidR="00A75D52" w:rsidRDefault="00A75D52" w:rsidP="00E66C74">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14:paraId="2563274D" w14:textId="77777777" w:rsidR="00A75D52" w:rsidRDefault="00A75D52" w:rsidP="00E66C74">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67E772F0" w14:textId="77777777" w:rsidR="00A75D52" w:rsidRDefault="00A75D52" w:rsidP="00E66C74">
            <w:pPr>
              <w:spacing w:after="0"/>
            </w:pPr>
            <w:r>
              <w:t>[…]</w:t>
            </w:r>
          </w:p>
          <w:p w14:paraId="35314358" w14:textId="77777777" w:rsidR="00A75D52" w:rsidRDefault="00A75D52" w:rsidP="00E66C74">
            <w:pPr>
              <w:spacing w:after="0"/>
            </w:pPr>
            <w:r>
              <w:t>Έργα: [……]</w:t>
            </w:r>
          </w:p>
          <w:p w14:paraId="3DF15EDC" w14:textId="77777777" w:rsidR="00A75D52" w:rsidRDefault="00A75D52" w:rsidP="00E66C74">
            <w:pPr>
              <w:spacing w:after="0"/>
            </w:pPr>
            <w:r>
              <w:rPr>
                <w:i/>
              </w:rPr>
              <w:t>(διαδικτυακή διεύθυνση, αρχή ή φορέας έκδοσης, επακριβή στοιχεία αναφοράς των εγγράφων):</w:t>
            </w:r>
          </w:p>
          <w:p w14:paraId="6FD0FA3B" w14:textId="77777777" w:rsidR="00A75D52" w:rsidRDefault="00A75D52" w:rsidP="00E66C74">
            <w:pPr>
              <w:spacing w:after="0"/>
            </w:pPr>
            <w:r>
              <w:rPr>
                <w:rFonts w:eastAsia="Calibri"/>
                <w:i/>
              </w:rPr>
              <w:t xml:space="preserve"> </w:t>
            </w:r>
            <w:r>
              <w:rPr>
                <w:i/>
              </w:rPr>
              <w:t>[……][……][……]</w:t>
            </w:r>
          </w:p>
        </w:tc>
      </w:tr>
      <w:tr w:rsidR="00A75D52" w14:paraId="0B018D25" w14:textId="77777777" w:rsidTr="00E66C74">
        <w:tc>
          <w:tcPr>
            <w:tcW w:w="4479" w:type="dxa"/>
            <w:tcBorders>
              <w:top w:val="single" w:sz="4" w:space="0" w:color="000000"/>
              <w:left w:val="single" w:sz="4" w:space="0" w:color="000000"/>
              <w:bottom w:val="single" w:sz="4" w:space="0" w:color="000000"/>
              <w:right w:val="nil"/>
            </w:tcBorders>
            <w:hideMark/>
          </w:tcPr>
          <w:p w14:paraId="4862B272" w14:textId="77777777" w:rsidR="00A75D52" w:rsidRDefault="00A75D52" w:rsidP="00E66C74">
            <w:pPr>
              <w:spacing w:after="0"/>
            </w:pPr>
            <w:r>
              <w:t xml:space="preserve">1β) Μόνο για </w:t>
            </w:r>
            <w:r>
              <w:rPr>
                <w:b/>
                <w:i/>
              </w:rPr>
              <w:t>δημόσιες συμβάσεις προμηθειών και δημόσιες συμβάσεις υπηρεσιών</w:t>
            </w:r>
            <w:r>
              <w:t>:</w:t>
            </w:r>
          </w:p>
          <w:p w14:paraId="0D64A0F9" w14:textId="77777777" w:rsidR="00A75D52" w:rsidRDefault="00A75D52" w:rsidP="00E66C74">
            <w:pPr>
              <w:spacing w:after="0"/>
            </w:pPr>
            <w:r>
              <w:t>Κατά τη διάρκεια της περιόδου αναφοράς</w:t>
            </w:r>
            <w:r>
              <w:rPr>
                <w:rStyle w:val="a"/>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688036F6" w14:textId="77777777" w:rsidR="00A75D52" w:rsidRDefault="00A75D52" w:rsidP="00E66C74">
            <w:pPr>
              <w:spacing w:after="0"/>
            </w:pPr>
            <w:r>
              <w:t>Κατά τη σύνταξη του σχετικού καταλόγου αναφέρετε τα ποσά, τις ημερομηνίες και τους παραλήπτες δημόσιους ή ιδιωτικούς</w:t>
            </w:r>
            <w:r>
              <w:rPr>
                <w:rStyle w:val="a"/>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hideMark/>
          </w:tcPr>
          <w:p w14:paraId="19C978A6" w14:textId="77777777" w:rsidR="00A75D52" w:rsidRDefault="00A75D52" w:rsidP="00E66C74">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12646C1" w14:textId="77777777" w:rsidR="00A75D52" w:rsidRDefault="00A75D52" w:rsidP="00E66C74">
            <w:pPr>
              <w:spacing w:after="0"/>
            </w:pPr>
            <w:r>
              <w:t>[…...........]</w:t>
            </w:r>
          </w:p>
          <w:tbl>
            <w:tblPr>
              <w:tblW w:w="0" w:type="auto"/>
              <w:tblLayout w:type="fixed"/>
              <w:tblLook w:val="04A0" w:firstRow="1" w:lastRow="0" w:firstColumn="1" w:lastColumn="0" w:noHBand="0" w:noVBand="1"/>
            </w:tblPr>
            <w:tblGrid>
              <w:gridCol w:w="1057"/>
              <w:gridCol w:w="1052"/>
              <w:gridCol w:w="1052"/>
              <w:gridCol w:w="1185"/>
            </w:tblGrid>
            <w:tr w:rsidR="00A75D52" w14:paraId="2F97737B" w14:textId="77777777" w:rsidTr="00E66C74">
              <w:tc>
                <w:tcPr>
                  <w:tcW w:w="1057" w:type="dxa"/>
                  <w:tcBorders>
                    <w:top w:val="single" w:sz="4" w:space="0" w:color="000000"/>
                    <w:left w:val="single" w:sz="4" w:space="0" w:color="000000"/>
                    <w:bottom w:val="single" w:sz="4" w:space="0" w:color="000000"/>
                    <w:right w:val="nil"/>
                  </w:tcBorders>
                  <w:hideMark/>
                </w:tcPr>
                <w:p w14:paraId="14753AC6" w14:textId="77777777" w:rsidR="00A75D52" w:rsidRDefault="00A75D52" w:rsidP="00E66C74">
                  <w:pPr>
                    <w:spacing w:after="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14:paraId="705C7D8B" w14:textId="77777777" w:rsidR="00A75D52" w:rsidRDefault="00A75D52" w:rsidP="00E66C74">
                  <w:pPr>
                    <w:spacing w:after="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14:paraId="27491F81" w14:textId="77777777" w:rsidR="00A75D52" w:rsidRDefault="00A75D52" w:rsidP="00E66C74">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14:paraId="3B4A61D1" w14:textId="77777777" w:rsidR="00A75D52" w:rsidRDefault="00A75D52" w:rsidP="00E66C74">
                  <w:pPr>
                    <w:spacing w:after="0"/>
                  </w:pPr>
                  <w:r>
                    <w:rPr>
                      <w:sz w:val="14"/>
                      <w:szCs w:val="14"/>
                    </w:rPr>
                    <w:t>παραλήπτες</w:t>
                  </w:r>
                </w:p>
              </w:tc>
            </w:tr>
            <w:tr w:rsidR="00A75D52" w14:paraId="07CF423B" w14:textId="77777777" w:rsidTr="00E66C74">
              <w:tc>
                <w:tcPr>
                  <w:tcW w:w="1057" w:type="dxa"/>
                  <w:tcBorders>
                    <w:top w:val="single" w:sz="4" w:space="0" w:color="000000"/>
                    <w:left w:val="single" w:sz="4" w:space="0" w:color="000000"/>
                    <w:bottom w:val="single" w:sz="4" w:space="0" w:color="000000"/>
                    <w:right w:val="nil"/>
                  </w:tcBorders>
                </w:tcPr>
                <w:p w14:paraId="60360661" w14:textId="77777777" w:rsidR="00A75D52" w:rsidRDefault="00A75D52" w:rsidP="00E66C74">
                  <w:pPr>
                    <w:snapToGrid w:val="0"/>
                    <w:spacing w:after="0"/>
                  </w:pPr>
                </w:p>
              </w:tc>
              <w:tc>
                <w:tcPr>
                  <w:tcW w:w="1052" w:type="dxa"/>
                  <w:tcBorders>
                    <w:top w:val="single" w:sz="4" w:space="0" w:color="000000"/>
                    <w:left w:val="single" w:sz="4" w:space="0" w:color="000000"/>
                    <w:bottom w:val="single" w:sz="4" w:space="0" w:color="000000"/>
                    <w:right w:val="nil"/>
                  </w:tcBorders>
                </w:tcPr>
                <w:p w14:paraId="139FA922" w14:textId="77777777" w:rsidR="00A75D52" w:rsidRDefault="00A75D52" w:rsidP="00E66C74">
                  <w:pPr>
                    <w:snapToGrid w:val="0"/>
                    <w:spacing w:after="0"/>
                  </w:pPr>
                </w:p>
              </w:tc>
              <w:tc>
                <w:tcPr>
                  <w:tcW w:w="1052" w:type="dxa"/>
                  <w:tcBorders>
                    <w:top w:val="single" w:sz="4" w:space="0" w:color="000000"/>
                    <w:left w:val="single" w:sz="4" w:space="0" w:color="000000"/>
                    <w:bottom w:val="single" w:sz="4" w:space="0" w:color="000000"/>
                    <w:right w:val="nil"/>
                  </w:tcBorders>
                </w:tcPr>
                <w:p w14:paraId="6F28346C" w14:textId="77777777" w:rsidR="00A75D52" w:rsidRDefault="00A75D52" w:rsidP="00E66C74">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14:paraId="7470007A" w14:textId="77777777" w:rsidR="00A75D52" w:rsidRDefault="00A75D52" w:rsidP="00E66C74">
                  <w:pPr>
                    <w:snapToGrid w:val="0"/>
                    <w:spacing w:after="0"/>
                  </w:pPr>
                </w:p>
              </w:tc>
            </w:tr>
          </w:tbl>
          <w:p w14:paraId="352C994A" w14:textId="77777777" w:rsidR="00A75D52" w:rsidRDefault="00A75D52" w:rsidP="00E66C74">
            <w:pPr>
              <w:spacing w:after="0"/>
              <w:rPr>
                <w:rFonts w:ascii="Calibri" w:hAnsi="Calibri" w:cs="Calibri"/>
                <w:kern w:val="2"/>
                <w:lang w:eastAsia="zh-CN"/>
              </w:rPr>
            </w:pPr>
          </w:p>
        </w:tc>
      </w:tr>
      <w:tr w:rsidR="00A75D52" w14:paraId="0DF86AF3" w14:textId="77777777" w:rsidTr="00E66C74">
        <w:tc>
          <w:tcPr>
            <w:tcW w:w="4479" w:type="dxa"/>
            <w:tcBorders>
              <w:top w:val="single" w:sz="4" w:space="0" w:color="000000"/>
              <w:left w:val="single" w:sz="4" w:space="0" w:color="000000"/>
              <w:bottom w:val="single" w:sz="4" w:space="0" w:color="000000"/>
              <w:right w:val="nil"/>
            </w:tcBorders>
            <w:hideMark/>
          </w:tcPr>
          <w:p w14:paraId="55906F13" w14:textId="77777777" w:rsidR="00A75D52" w:rsidRDefault="00A75D52" w:rsidP="00E66C74">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
                <w:vertAlign w:val="superscript"/>
              </w:rPr>
              <w:endnoteReference w:id="41"/>
            </w:r>
            <w:r>
              <w:t>, ιδίως τους υπεύθυνους για τον έλεγχο της ποιότητας:</w:t>
            </w:r>
          </w:p>
          <w:p w14:paraId="2102134E" w14:textId="77777777" w:rsidR="00A75D52" w:rsidRDefault="00A75D52" w:rsidP="00E66C74">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14:paraId="67AB6449" w14:textId="77777777" w:rsidR="00A75D52" w:rsidRDefault="00A75D52" w:rsidP="00E66C74">
            <w:pPr>
              <w:spacing w:after="0"/>
            </w:pPr>
            <w:r>
              <w:t>[……..........................]</w:t>
            </w:r>
          </w:p>
          <w:p w14:paraId="35333344" w14:textId="77777777" w:rsidR="00A75D52" w:rsidRDefault="00A75D52" w:rsidP="00E66C74">
            <w:pPr>
              <w:spacing w:after="0"/>
            </w:pPr>
          </w:p>
          <w:p w14:paraId="08427D04" w14:textId="77777777" w:rsidR="00A75D52" w:rsidRDefault="00A75D52" w:rsidP="00E66C74">
            <w:pPr>
              <w:spacing w:after="0"/>
            </w:pPr>
          </w:p>
          <w:p w14:paraId="79C2B69A" w14:textId="77777777" w:rsidR="00A75D52" w:rsidRDefault="00A75D52" w:rsidP="00E66C74">
            <w:pPr>
              <w:spacing w:after="0"/>
            </w:pPr>
          </w:p>
          <w:p w14:paraId="3DE41BF8" w14:textId="77777777" w:rsidR="00A75D52" w:rsidRDefault="00A75D52" w:rsidP="00E66C74">
            <w:pPr>
              <w:spacing w:after="0"/>
            </w:pPr>
          </w:p>
          <w:p w14:paraId="7311D3D4" w14:textId="77777777" w:rsidR="00A75D52" w:rsidRDefault="00A75D52" w:rsidP="00E66C74">
            <w:pPr>
              <w:spacing w:after="0"/>
            </w:pPr>
            <w:r>
              <w:t>[……]</w:t>
            </w:r>
          </w:p>
        </w:tc>
      </w:tr>
      <w:tr w:rsidR="00A75D52" w14:paraId="27369908" w14:textId="77777777" w:rsidTr="00E66C74">
        <w:tc>
          <w:tcPr>
            <w:tcW w:w="4479" w:type="dxa"/>
            <w:tcBorders>
              <w:top w:val="single" w:sz="4" w:space="0" w:color="000000"/>
              <w:left w:val="single" w:sz="4" w:space="0" w:color="000000"/>
              <w:bottom w:val="single" w:sz="4" w:space="0" w:color="000000"/>
              <w:right w:val="nil"/>
            </w:tcBorders>
            <w:hideMark/>
          </w:tcPr>
          <w:p w14:paraId="0E2B945E" w14:textId="77777777" w:rsidR="00A75D52" w:rsidRDefault="00A75D52" w:rsidP="00E66C74">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14:paraId="38E79472" w14:textId="77777777" w:rsidR="00A75D52" w:rsidRDefault="00A75D52" w:rsidP="00E66C74">
            <w:pPr>
              <w:spacing w:after="0"/>
            </w:pPr>
            <w:r>
              <w:t>[……]</w:t>
            </w:r>
          </w:p>
        </w:tc>
      </w:tr>
      <w:tr w:rsidR="00A75D52" w14:paraId="1E86DCFB" w14:textId="77777777" w:rsidTr="00E66C74">
        <w:tc>
          <w:tcPr>
            <w:tcW w:w="4479" w:type="dxa"/>
            <w:tcBorders>
              <w:top w:val="single" w:sz="4" w:space="0" w:color="000000"/>
              <w:left w:val="single" w:sz="4" w:space="0" w:color="000000"/>
              <w:bottom w:val="single" w:sz="4" w:space="0" w:color="000000"/>
              <w:right w:val="nil"/>
            </w:tcBorders>
            <w:hideMark/>
          </w:tcPr>
          <w:p w14:paraId="7499838C" w14:textId="77777777" w:rsidR="00A75D52" w:rsidRDefault="00A75D52" w:rsidP="00E66C74">
            <w:pPr>
              <w:spacing w:after="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14:paraId="4058822D" w14:textId="77777777" w:rsidR="00A75D52" w:rsidRDefault="00A75D52" w:rsidP="00E66C74">
            <w:pPr>
              <w:spacing w:after="0"/>
            </w:pPr>
            <w:r>
              <w:t>[....……]</w:t>
            </w:r>
          </w:p>
        </w:tc>
      </w:tr>
      <w:tr w:rsidR="00A75D52" w14:paraId="791EB77F" w14:textId="77777777" w:rsidTr="00E66C74">
        <w:tc>
          <w:tcPr>
            <w:tcW w:w="4479" w:type="dxa"/>
            <w:tcBorders>
              <w:top w:val="single" w:sz="4" w:space="0" w:color="000000"/>
              <w:left w:val="single" w:sz="4" w:space="0" w:color="000000"/>
              <w:bottom w:val="single" w:sz="4" w:space="0" w:color="000000"/>
              <w:right w:val="nil"/>
            </w:tcBorders>
            <w:hideMark/>
          </w:tcPr>
          <w:p w14:paraId="36D83A7D" w14:textId="77777777" w:rsidR="00A75D52" w:rsidRDefault="00A75D52" w:rsidP="00E66C74">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204894D2" w14:textId="77777777" w:rsidR="00A75D52" w:rsidRDefault="00A75D52" w:rsidP="00E66C74">
            <w:pPr>
              <w:spacing w:after="0"/>
            </w:pPr>
            <w:r>
              <w:t xml:space="preserve">Ο οικονομικός φορέας </w:t>
            </w:r>
            <w:r>
              <w:rPr>
                <w:b/>
              </w:rPr>
              <w:t>θα</w:t>
            </w:r>
            <w:r>
              <w:t xml:space="preserve"> επιτρέπει τη διενέργεια </w:t>
            </w:r>
            <w:r>
              <w:rPr>
                <w:b/>
              </w:rPr>
              <w:t>ελέγχων</w:t>
            </w:r>
            <w:r>
              <w:rPr>
                <w:rStyle w:val="a"/>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14:paraId="1B81F3BD" w14:textId="77777777" w:rsidR="00A75D52" w:rsidRDefault="00A75D52" w:rsidP="00E66C74">
            <w:pPr>
              <w:snapToGrid w:val="0"/>
              <w:spacing w:after="0"/>
            </w:pPr>
          </w:p>
          <w:p w14:paraId="63705D05" w14:textId="77777777" w:rsidR="00A75D52" w:rsidRDefault="00A75D52" w:rsidP="00E66C74">
            <w:pPr>
              <w:spacing w:after="0"/>
            </w:pPr>
          </w:p>
          <w:p w14:paraId="68AD6DF8" w14:textId="77777777" w:rsidR="00A75D52" w:rsidRDefault="00A75D52" w:rsidP="00E66C74">
            <w:pPr>
              <w:spacing w:after="0"/>
            </w:pPr>
          </w:p>
          <w:p w14:paraId="6060A52C" w14:textId="77777777" w:rsidR="00A75D52" w:rsidRDefault="00A75D52" w:rsidP="00E66C74">
            <w:pPr>
              <w:spacing w:after="0"/>
            </w:pPr>
          </w:p>
          <w:p w14:paraId="76AD8044" w14:textId="77777777" w:rsidR="00A75D52" w:rsidRDefault="00A75D52" w:rsidP="00E66C74">
            <w:pPr>
              <w:spacing w:after="0"/>
            </w:pPr>
            <w:r>
              <w:t>[] Ναι [] Όχι</w:t>
            </w:r>
          </w:p>
        </w:tc>
      </w:tr>
      <w:tr w:rsidR="00A75D52" w14:paraId="464E2BD0" w14:textId="77777777" w:rsidTr="00E66C74">
        <w:tc>
          <w:tcPr>
            <w:tcW w:w="4479" w:type="dxa"/>
            <w:tcBorders>
              <w:top w:val="single" w:sz="4" w:space="0" w:color="000000"/>
              <w:left w:val="single" w:sz="4" w:space="0" w:color="000000"/>
              <w:bottom w:val="single" w:sz="4" w:space="0" w:color="000000"/>
              <w:right w:val="nil"/>
            </w:tcBorders>
            <w:hideMark/>
          </w:tcPr>
          <w:p w14:paraId="2A727AA6" w14:textId="77777777" w:rsidR="00A75D52" w:rsidRDefault="00A75D52" w:rsidP="00E66C74">
            <w:pPr>
              <w:spacing w:after="0"/>
            </w:pPr>
            <w:r>
              <w:t xml:space="preserve">6) Οι ακόλουθοι </w:t>
            </w:r>
            <w:r>
              <w:rPr>
                <w:b/>
              </w:rPr>
              <w:t>τίτλοι σπουδών και επαγγελματικών προσόντων</w:t>
            </w:r>
            <w:r>
              <w:t xml:space="preserve"> διατίθενται από:</w:t>
            </w:r>
          </w:p>
          <w:p w14:paraId="04D8015C" w14:textId="77777777" w:rsidR="00A75D52" w:rsidRDefault="00A75D52" w:rsidP="00E66C74">
            <w:pPr>
              <w:spacing w:after="0"/>
            </w:pPr>
            <w:r>
              <w:t>α) τον ίδιο τον πάροχο υπηρεσιών ή τον εργολάβο,</w:t>
            </w:r>
          </w:p>
          <w:p w14:paraId="6DB8CBBC" w14:textId="77777777" w:rsidR="00A75D52" w:rsidRDefault="00A75D52" w:rsidP="00E66C74">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14:paraId="656CD6AB" w14:textId="77777777" w:rsidR="00A75D52" w:rsidRDefault="00A75D52" w:rsidP="00E66C74">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14:paraId="1B744334" w14:textId="77777777" w:rsidR="00A75D52" w:rsidRDefault="00A75D52" w:rsidP="00E66C74">
            <w:pPr>
              <w:snapToGrid w:val="0"/>
              <w:spacing w:after="0"/>
            </w:pPr>
          </w:p>
          <w:p w14:paraId="5642D6A4" w14:textId="77777777" w:rsidR="00A75D52" w:rsidRDefault="00A75D52" w:rsidP="00E66C74">
            <w:pPr>
              <w:spacing w:after="0"/>
            </w:pPr>
          </w:p>
          <w:p w14:paraId="5D31269F" w14:textId="77777777" w:rsidR="00A75D52" w:rsidRDefault="00A75D52" w:rsidP="00E66C74">
            <w:pPr>
              <w:spacing w:after="0"/>
            </w:pPr>
            <w:r>
              <w:t>α)[......................................……]</w:t>
            </w:r>
          </w:p>
          <w:p w14:paraId="41A381D2" w14:textId="77777777" w:rsidR="00A75D52" w:rsidRDefault="00A75D52" w:rsidP="00E66C74">
            <w:pPr>
              <w:spacing w:after="0"/>
            </w:pPr>
          </w:p>
          <w:p w14:paraId="38B829E2" w14:textId="77777777" w:rsidR="00A75D52" w:rsidRDefault="00A75D52" w:rsidP="00E66C74">
            <w:pPr>
              <w:spacing w:after="0"/>
            </w:pPr>
          </w:p>
          <w:p w14:paraId="0C2B9FB7" w14:textId="77777777" w:rsidR="00A75D52" w:rsidRDefault="00A75D52" w:rsidP="00E66C74">
            <w:pPr>
              <w:spacing w:after="0"/>
            </w:pPr>
          </w:p>
          <w:p w14:paraId="009AF671" w14:textId="77777777" w:rsidR="00A75D52" w:rsidRDefault="00A75D52" w:rsidP="00E66C74">
            <w:pPr>
              <w:spacing w:after="0"/>
            </w:pPr>
          </w:p>
          <w:p w14:paraId="53ED010D" w14:textId="77777777" w:rsidR="00A75D52" w:rsidRDefault="00A75D52" w:rsidP="00E66C74">
            <w:pPr>
              <w:spacing w:after="0"/>
            </w:pPr>
            <w:r>
              <w:t>β) [……]</w:t>
            </w:r>
          </w:p>
        </w:tc>
      </w:tr>
      <w:tr w:rsidR="00A75D52" w14:paraId="12E33AC5" w14:textId="77777777" w:rsidTr="00E66C74">
        <w:tc>
          <w:tcPr>
            <w:tcW w:w="4479" w:type="dxa"/>
            <w:tcBorders>
              <w:top w:val="single" w:sz="4" w:space="0" w:color="000000"/>
              <w:left w:val="single" w:sz="4" w:space="0" w:color="000000"/>
              <w:bottom w:val="single" w:sz="4" w:space="0" w:color="000000"/>
              <w:right w:val="nil"/>
            </w:tcBorders>
            <w:hideMark/>
          </w:tcPr>
          <w:p w14:paraId="3FF39292" w14:textId="77777777" w:rsidR="00A75D52" w:rsidRDefault="00A75D52" w:rsidP="00E66C74">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14:paraId="7E4AB3DE" w14:textId="77777777" w:rsidR="00A75D52" w:rsidRDefault="00A75D52" w:rsidP="00E66C74">
            <w:pPr>
              <w:spacing w:after="0"/>
            </w:pPr>
            <w:r>
              <w:t>[……]</w:t>
            </w:r>
          </w:p>
        </w:tc>
      </w:tr>
      <w:tr w:rsidR="00A75D52" w14:paraId="6950229B" w14:textId="77777777" w:rsidTr="00E66C74">
        <w:trPr>
          <w:trHeight w:val="2683"/>
        </w:trPr>
        <w:tc>
          <w:tcPr>
            <w:tcW w:w="4479" w:type="dxa"/>
            <w:tcBorders>
              <w:top w:val="single" w:sz="4" w:space="0" w:color="000000"/>
              <w:left w:val="single" w:sz="4" w:space="0" w:color="000000"/>
              <w:bottom w:val="single" w:sz="4" w:space="0" w:color="000000"/>
              <w:right w:val="nil"/>
            </w:tcBorders>
            <w:hideMark/>
          </w:tcPr>
          <w:p w14:paraId="3252596E" w14:textId="77777777" w:rsidR="00A75D52" w:rsidRDefault="00A75D52" w:rsidP="00E66C74">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14:paraId="1C3D9DD7" w14:textId="77777777" w:rsidR="00A75D52" w:rsidRDefault="00A75D52" w:rsidP="00E66C74">
            <w:pPr>
              <w:spacing w:after="0"/>
            </w:pPr>
            <w:r>
              <w:t xml:space="preserve">Έτος, μέσο ετήσιο εργατοϋπαλληλικό προσωπικό: </w:t>
            </w:r>
          </w:p>
          <w:p w14:paraId="02DD0286" w14:textId="77777777" w:rsidR="00A75D52" w:rsidRDefault="00A75D52" w:rsidP="00E66C74">
            <w:pPr>
              <w:spacing w:after="0"/>
            </w:pPr>
            <w:r>
              <w:t xml:space="preserve">[........], [.........] </w:t>
            </w:r>
          </w:p>
          <w:p w14:paraId="73B671BE" w14:textId="77777777" w:rsidR="00A75D52" w:rsidRDefault="00A75D52" w:rsidP="00E66C74">
            <w:pPr>
              <w:spacing w:after="0"/>
            </w:pPr>
            <w:r>
              <w:t xml:space="preserve">[........], [.........] </w:t>
            </w:r>
          </w:p>
          <w:p w14:paraId="39368687" w14:textId="77777777" w:rsidR="00A75D52" w:rsidRDefault="00A75D52" w:rsidP="00E66C74">
            <w:pPr>
              <w:spacing w:after="0"/>
            </w:pPr>
            <w:r>
              <w:t xml:space="preserve">[........], [.........] </w:t>
            </w:r>
          </w:p>
          <w:p w14:paraId="7BD3C739" w14:textId="77777777" w:rsidR="00A75D52" w:rsidRDefault="00A75D52" w:rsidP="00E66C74">
            <w:pPr>
              <w:spacing w:after="0"/>
            </w:pPr>
            <w:r>
              <w:t>Έτος, αριθμός διευθυντικών στελεχών:</w:t>
            </w:r>
          </w:p>
          <w:p w14:paraId="068EE247" w14:textId="77777777" w:rsidR="00A75D52" w:rsidRDefault="00A75D52" w:rsidP="00E66C74">
            <w:pPr>
              <w:spacing w:after="0"/>
            </w:pPr>
            <w:r>
              <w:t xml:space="preserve">[........], [.........] </w:t>
            </w:r>
          </w:p>
          <w:p w14:paraId="328B67FB" w14:textId="77777777" w:rsidR="00A75D52" w:rsidRDefault="00A75D52" w:rsidP="00E66C74">
            <w:pPr>
              <w:spacing w:after="0"/>
            </w:pPr>
            <w:r>
              <w:t xml:space="preserve">[........], [.........] </w:t>
            </w:r>
          </w:p>
          <w:p w14:paraId="2920C5C7" w14:textId="77777777" w:rsidR="00A75D52" w:rsidRDefault="00A75D52" w:rsidP="00E66C74">
            <w:pPr>
              <w:spacing w:after="0"/>
            </w:pPr>
            <w:r>
              <w:t xml:space="preserve">[........], [.........] </w:t>
            </w:r>
          </w:p>
        </w:tc>
      </w:tr>
      <w:tr w:rsidR="00A75D52" w14:paraId="0000157D" w14:textId="77777777" w:rsidTr="00E66C74">
        <w:tc>
          <w:tcPr>
            <w:tcW w:w="4479" w:type="dxa"/>
            <w:tcBorders>
              <w:top w:val="nil"/>
              <w:left w:val="single" w:sz="4" w:space="0" w:color="000000"/>
              <w:bottom w:val="single" w:sz="4" w:space="0" w:color="000000"/>
              <w:right w:val="nil"/>
            </w:tcBorders>
            <w:hideMark/>
          </w:tcPr>
          <w:p w14:paraId="424C80CE" w14:textId="77777777" w:rsidR="00A75D52" w:rsidRDefault="00A75D52" w:rsidP="00E66C74">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14:paraId="0BF63947" w14:textId="77777777" w:rsidR="00A75D52" w:rsidRDefault="00A75D52" w:rsidP="00E66C74">
            <w:pPr>
              <w:spacing w:after="0"/>
            </w:pPr>
            <w:r>
              <w:t>[……]</w:t>
            </w:r>
          </w:p>
        </w:tc>
      </w:tr>
      <w:tr w:rsidR="00A75D52" w14:paraId="4E4CF7AD" w14:textId="77777777" w:rsidTr="00E66C74">
        <w:tc>
          <w:tcPr>
            <w:tcW w:w="4479" w:type="dxa"/>
            <w:tcBorders>
              <w:top w:val="single" w:sz="4" w:space="0" w:color="000000"/>
              <w:left w:val="single" w:sz="4" w:space="0" w:color="000000"/>
              <w:bottom w:val="single" w:sz="4" w:space="0" w:color="000000"/>
              <w:right w:val="nil"/>
            </w:tcBorders>
            <w:hideMark/>
          </w:tcPr>
          <w:p w14:paraId="1E4514D5" w14:textId="77777777" w:rsidR="00A75D52" w:rsidRDefault="00A75D52" w:rsidP="00E66C74">
            <w:pPr>
              <w:spacing w:after="0"/>
            </w:pPr>
            <w:r>
              <w:t xml:space="preserve">10) Ο οικονομικός φορέας </w:t>
            </w:r>
            <w:r>
              <w:rPr>
                <w:b/>
              </w:rPr>
              <w:t xml:space="preserve">προτίθεται, να αναθέσει σε τρίτους υπό μορφή </w:t>
            </w:r>
            <w:r>
              <w:rPr>
                <w:b/>
              </w:rPr>
              <w:lastRenderedPageBreak/>
              <w:t>υπεργολαβίας</w:t>
            </w:r>
            <w:r>
              <w:rPr>
                <w:rStyle w:val="a"/>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14:paraId="5B3D009A" w14:textId="77777777" w:rsidR="00A75D52" w:rsidRDefault="00A75D52" w:rsidP="00E66C74">
            <w:pPr>
              <w:spacing w:after="0"/>
            </w:pPr>
            <w:r>
              <w:lastRenderedPageBreak/>
              <w:t>[....……]</w:t>
            </w:r>
          </w:p>
        </w:tc>
      </w:tr>
      <w:tr w:rsidR="00A75D52" w14:paraId="5B6DF1DB" w14:textId="77777777" w:rsidTr="00E66C74">
        <w:tc>
          <w:tcPr>
            <w:tcW w:w="4479" w:type="dxa"/>
            <w:tcBorders>
              <w:top w:val="single" w:sz="4" w:space="0" w:color="000000"/>
              <w:left w:val="single" w:sz="4" w:space="0" w:color="000000"/>
              <w:bottom w:val="single" w:sz="4" w:space="0" w:color="000000"/>
              <w:right w:val="nil"/>
            </w:tcBorders>
            <w:hideMark/>
          </w:tcPr>
          <w:p w14:paraId="79C6789E" w14:textId="77777777" w:rsidR="00A75D52" w:rsidRDefault="00A75D52" w:rsidP="00E66C74">
            <w:pPr>
              <w:spacing w:after="0"/>
            </w:pPr>
            <w:r>
              <w:t xml:space="preserve">11) Για </w:t>
            </w:r>
            <w:r>
              <w:rPr>
                <w:b/>
                <w:i/>
              </w:rPr>
              <w:t xml:space="preserve">δημόσιες συμβάσεις προμηθειών </w:t>
            </w:r>
            <w:r>
              <w:t>:</w:t>
            </w:r>
          </w:p>
          <w:p w14:paraId="4E0E3E42" w14:textId="77777777" w:rsidR="00A75D52" w:rsidRDefault="00A75D52" w:rsidP="00E66C74">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377435E" w14:textId="77777777" w:rsidR="00A75D52" w:rsidRDefault="00A75D52" w:rsidP="00E66C74">
            <w:pPr>
              <w:spacing w:after="0"/>
            </w:pPr>
            <w:r>
              <w:t>Κατά περίπτωση, ο οικονομικός φορέας δηλώνει περαιτέρω ότι θα προσκομίσει τα απαιτούμενα πιστοποιητικά γνησιότητας.</w:t>
            </w:r>
          </w:p>
          <w:p w14:paraId="61603B5F" w14:textId="77777777" w:rsidR="00A75D52" w:rsidRDefault="00A75D52" w:rsidP="00E66C74">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3D29DA1" w14:textId="77777777" w:rsidR="00A75D52" w:rsidRDefault="00A75D52" w:rsidP="00E66C74">
            <w:pPr>
              <w:snapToGrid w:val="0"/>
              <w:spacing w:after="0"/>
            </w:pPr>
          </w:p>
          <w:p w14:paraId="01F5F578" w14:textId="77777777" w:rsidR="00A75D52" w:rsidRDefault="00A75D52" w:rsidP="00E66C74">
            <w:pPr>
              <w:spacing w:after="0"/>
            </w:pPr>
            <w:r>
              <w:t>[] Ναι [] Όχι</w:t>
            </w:r>
          </w:p>
          <w:p w14:paraId="53D6B71D" w14:textId="77777777" w:rsidR="00A75D52" w:rsidRDefault="00A75D52" w:rsidP="00E66C74">
            <w:pPr>
              <w:spacing w:after="0"/>
            </w:pPr>
          </w:p>
          <w:p w14:paraId="6F3BA80E" w14:textId="77777777" w:rsidR="00A75D52" w:rsidRDefault="00A75D52" w:rsidP="00E66C74">
            <w:pPr>
              <w:spacing w:after="0"/>
            </w:pPr>
          </w:p>
          <w:p w14:paraId="5EAB0DBB" w14:textId="77777777" w:rsidR="00A75D52" w:rsidRDefault="00A75D52" w:rsidP="00E66C74">
            <w:pPr>
              <w:spacing w:after="0"/>
            </w:pPr>
          </w:p>
          <w:p w14:paraId="633AA775" w14:textId="77777777" w:rsidR="00A75D52" w:rsidRDefault="00A75D52" w:rsidP="00E66C74">
            <w:pPr>
              <w:spacing w:after="0"/>
            </w:pPr>
          </w:p>
          <w:p w14:paraId="5C371C41" w14:textId="77777777" w:rsidR="00A75D52" w:rsidRDefault="00A75D52" w:rsidP="00E66C74">
            <w:pPr>
              <w:spacing w:after="0"/>
            </w:pPr>
          </w:p>
          <w:p w14:paraId="4943C0E8" w14:textId="77777777" w:rsidR="00A75D52" w:rsidRDefault="00A75D52" w:rsidP="00E66C74">
            <w:pPr>
              <w:spacing w:after="0"/>
            </w:pPr>
            <w:r>
              <w:t>[] Ναι [] Όχι</w:t>
            </w:r>
          </w:p>
          <w:p w14:paraId="474C4F36" w14:textId="77777777" w:rsidR="00A75D52" w:rsidRDefault="00A75D52" w:rsidP="00E66C74">
            <w:pPr>
              <w:spacing w:after="0"/>
              <w:rPr>
                <w:i/>
              </w:rPr>
            </w:pPr>
          </w:p>
          <w:p w14:paraId="558796AB" w14:textId="77777777" w:rsidR="00A75D52" w:rsidRDefault="00A75D52" w:rsidP="00E66C74">
            <w:pPr>
              <w:spacing w:after="0"/>
              <w:rPr>
                <w:i/>
              </w:rPr>
            </w:pPr>
          </w:p>
          <w:p w14:paraId="4DAC05F9" w14:textId="77777777" w:rsidR="00A75D52" w:rsidRDefault="00A75D52" w:rsidP="00E66C74">
            <w:pPr>
              <w:spacing w:after="0"/>
            </w:pPr>
            <w:r>
              <w:rPr>
                <w:i/>
              </w:rPr>
              <w:t>(διαδικτυακή διεύθυνση, αρχή ή φορέας έκδοσης, επακριβή στοιχεία αναφοράς των εγγράφων): [……][……][……]</w:t>
            </w:r>
          </w:p>
        </w:tc>
      </w:tr>
      <w:tr w:rsidR="00A75D52" w14:paraId="3A095C20" w14:textId="77777777" w:rsidTr="00E66C74">
        <w:tc>
          <w:tcPr>
            <w:tcW w:w="4479" w:type="dxa"/>
            <w:tcBorders>
              <w:top w:val="single" w:sz="4" w:space="0" w:color="000000"/>
              <w:left w:val="single" w:sz="4" w:space="0" w:color="000000"/>
              <w:bottom w:val="single" w:sz="4" w:space="0" w:color="000000"/>
              <w:right w:val="nil"/>
            </w:tcBorders>
            <w:hideMark/>
          </w:tcPr>
          <w:p w14:paraId="23E43494" w14:textId="77777777" w:rsidR="00A75D52" w:rsidRDefault="00A75D52" w:rsidP="00E66C74">
            <w:pPr>
              <w:spacing w:after="0"/>
            </w:pPr>
            <w:r>
              <w:t xml:space="preserve">12) Για </w:t>
            </w:r>
            <w:r>
              <w:rPr>
                <w:b/>
                <w:i/>
              </w:rPr>
              <w:t>δημόσιες συμβάσεις προμηθειών</w:t>
            </w:r>
            <w:r>
              <w:t>:</w:t>
            </w:r>
          </w:p>
          <w:p w14:paraId="04C1D953" w14:textId="77777777" w:rsidR="00A75D52" w:rsidRDefault="00A75D52" w:rsidP="00E66C74">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1BBB0A8A" w14:textId="77777777" w:rsidR="00A75D52" w:rsidRDefault="00A75D52" w:rsidP="00E66C74">
            <w:pPr>
              <w:spacing w:after="0"/>
            </w:pPr>
            <w:r>
              <w:rPr>
                <w:b/>
              </w:rPr>
              <w:t>Εάν όχι</w:t>
            </w:r>
            <w:r>
              <w:t>, εξηγήστε τους λόγους και αναφέρετε ποια άλλα αποδεικτικά μέσα μπορούν να προσκομιστούν:</w:t>
            </w:r>
          </w:p>
          <w:p w14:paraId="71900B40" w14:textId="77777777" w:rsidR="00A75D52" w:rsidRDefault="00A75D52" w:rsidP="00E66C74">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3E0C7C27" w14:textId="77777777" w:rsidR="00A75D52" w:rsidRDefault="00A75D52" w:rsidP="00E66C74">
            <w:pPr>
              <w:snapToGrid w:val="0"/>
              <w:spacing w:after="0"/>
            </w:pPr>
          </w:p>
          <w:p w14:paraId="0003BF36" w14:textId="77777777" w:rsidR="00A75D52" w:rsidRDefault="00A75D52" w:rsidP="00E66C74">
            <w:pPr>
              <w:spacing w:after="0"/>
            </w:pPr>
            <w:r>
              <w:t>[] Ναι [] Όχι</w:t>
            </w:r>
          </w:p>
          <w:p w14:paraId="2ACB2255" w14:textId="77777777" w:rsidR="00A75D52" w:rsidRDefault="00A75D52" w:rsidP="00E66C74">
            <w:pPr>
              <w:spacing w:after="0"/>
            </w:pPr>
          </w:p>
          <w:p w14:paraId="4DF0D4B2" w14:textId="77777777" w:rsidR="00A75D52" w:rsidRDefault="00A75D52" w:rsidP="00E66C74">
            <w:pPr>
              <w:spacing w:after="0"/>
            </w:pPr>
          </w:p>
          <w:p w14:paraId="2B1C92B6" w14:textId="77777777" w:rsidR="00A75D52" w:rsidRDefault="00A75D52" w:rsidP="00E66C74">
            <w:pPr>
              <w:spacing w:after="0"/>
            </w:pPr>
          </w:p>
          <w:p w14:paraId="02350A6A" w14:textId="77777777" w:rsidR="00A75D52" w:rsidRDefault="00A75D52" w:rsidP="00E66C74">
            <w:pPr>
              <w:spacing w:after="0"/>
            </w:pPr>
          </w:p>
          <w:p w14:paraId="47DD441F" w14:textId="77777777" w:rsidR="00A75D52" w:rsidRDefault="00A75D52" w:rsidP="00E66C74">
            <w:pPr>
              <w:spacing w:after="0"/>
            </w:pPr>
          </w:p>
          <w:p w14:paraId="0E8B3B46" w14:textId="77777777" w:rsidR="00A75D52" w:rsidRDefault="00A75D52" w:rsidP="00E66C74">
            <w:pPr>
              <w:spacing w:after="0"/>
            </w:pPr>
          </w:p>
          <w:p w14:paraId="0E6DA707" w14:textId="77777777" w:rsidR="00A75D52" w:rsidRDefault="00A75D52" w:rsidP="00E66C74">
            <w:pPr>
              <w:spacing w:after="0"/>
            </w:pPr>
          </w:p>
          <w:p w14:paraId="1FAD6CAB" w14:textId="77777777" w:rsidR="00A75D52" w:rsidRDefault="00A75D52" w:rsidP="00E66C74">
            <w:pPr>
              <w:spacing w:after="0"/>
            </w:pPr>
          </w:p>
          <w:p w14:paraId="5B2EADA4" w14:textId="77777777" w:rsidR="00A75D52" w:rsidRDefault="00A75D52" w:rsidP="00E66C74">
            <w:pPr>
              <w:spacing w:after="0"/>
            </w:pPr>
          </w:p>
          <w:p w14:paraId="28C85E65" w14:textId="77777777" w:rsidR="00A75D52" w:rsidRDefault="00A75D52" w:rsidP="00E66C74">
            <w:pPr>
              <w:spacing w:after="0"/>
            </w:pPr>
          </w:p>
          <w:p w14:paraId="29DA1F29" w14:textId="77777777" w:rsidR="00A75D52" w:rsidRDefault="00A75D52" w:rsidP="00E66C74">
            <w:pPr>
              <w:spacing w:after="0"/>
            </w:pPr>
            <w:r>
              <w:t>[….............................................]</w:t>
            </w:r>
          </w:p>
          <w:p w14:paraId="2FEA32E6" w14:textId="77777777" w:rsidR="00A75D52" w:rsidRDefault="00A75D52" w:rsidP="00E66C74">
            <w:pPr>
              <w:spacing w:after="0"/>
            </w:pPr>
          </w:p>
          <w:p w14:paraId="46AF7493" w14:textId="77777777" w:rsidR="00A75D52" w:rsidRDefault="00A75D52" w:rsidP="00E66C74">
            <w:pPr>
              <w:spacing w:after="0"/>
              <w:rPr>
                <w:i/>
              </w:rPr>
            </w:pPr>
          </w:p>
          <w:p w14:paraId="54180F22" w14:textId="77777777" w:rsidR="00A75D52" w:rsidRDefault="00A75D52" w:rsidP="00E66C74">
            <w:pPr>
              <w:spacing w:after="0"/>
            </w:pPr>
            <w:r>
              <w:rPr>
                <w:i/>
              </w:rPr>
              <w:t>(διαδικτυακή διεύθυνση, αρχή ή φορέας έκδοσης, επακριβή στοιχεία αναφοράς των εγγράφων): [……][……][……]</w:t>
            </w:r>
          </w:p>
        </w:tc>
      </w:tr>
    </w:tbl>
    <w:p w14:paraId="14200A20" w14:textId="77777777" w:rsidR="00A75D52" w:rsidRDefault="00A75D52" w:rsidP="00A75D52">
      <w:pPr>
        <w:pStyle w:val="SectionTitle"/>
        <w:ind w:firstLine="0"/>
      </w:pPr>
    </w:p>
    <w:p w14:paraId="2C312094" w14:textId="77777777" w:rsidR="00A75D52" w:rsidRDefault="00A75D52" w:rsidP="00A75D52">
      <w:pPr>
        <w:jc w:val="center"/>
        <w:rPr>
          <w:b/>
          <w:bCs/>
        </w:rPr>
      </w:pPr>
    </w:p>
    <w:p w14:paraId="73BB9505" w14:textId="77777777" w:rsidR="00A75D52" w:rsidRDefault="00A75D52" w:rsidP="00A75D52">
      <w:pPr>
        <w:pageBreakBefore/>
        <w:jc w:val="center"/>
      </w:pPr>
      <w:r>
        <w:rPr>
          <w:b/>
          <w:bCs/>
        </w:rPr>
        <w:lastRenderedPageBreak/>
        <w:t>Δ: Συστήματα διασφάλισης ποιότητας και πρότυπα περιβαλλοντικής διαχείρισης</w:t>
      </w:r>
    </w:p>
    <w:p w14:paraId="7E50D70D"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A75D52" w14:paraId="56969175" w14:textId="77777777" w:rsidTr="00E66C74">
        <w:tc>
          <w:tcPr>
            <w:tcW w:w="4479" w:type="dxa"/>
            <w:tcBorders>
              <w:top w:val="single" w:sz="4" w:space="0" w:color="000000"/>
              <w:left w:val="single" w:sz="4" w:space="0" w:color="000000"/>
              <w:bottom w:val="single" w:sz="4" w:space="0" w:color="000000"/>
              <w:right w:val="nil"/>
            </w:tcBorders>
            <w:hideMark/>
          </w:tcPr>
          <w:p w14:paraId="7E56FFD6" w14:textId="77777777" w:rsidR="00A75D52" w:rsidRDefault="00A75D52" w:rsidP="00E66C74">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14:paraId="6AA1A728" w14:textId="77777777" w:rsidR="00A75D52" w:rsidRDefault="00A75D52" w:rsidP="00E66C74">
            <w:pPr>
              <w:spacing w:after="0"/>
            </w:pPr>
            <w:r>
              <w:rPr>
                <w:b/>
                <w:i/>
              </w:rPr>
              <w:t>Απάντηση:</w:t>
            </w:r>
          </w:p>
        </w:tc>
      </w:tr>
      <w:tr w:rsidR="00A75D52" w14:paraId="56347CAD" w14:textId="77777777" w:rsidTr="00E66C74">
        <w:tc>
          <w:tcPr>
            <w:tcW w:w="4479" w:type="dxa"/>
            <w:tcBorders>
              <w:top w:val="single" w:sz="4" w:space="0" w:color="000000"/>
              <w:left w:val="single" w:sz="4" w:space="0" w:color="000000"/>
              <w:bottom w:val="single" w:sz="4" w:space="0" w:color="000000"/>
              <w:right w:val="nil"/>
            </w:tcBorders>
            <w:hideMark/>
          </w:tcPr>
          <w:p w14:paraId="69570CDE" w14:textId="77777777" w:rsidR="00A75D52" w:rsidRDefault="00A75D52" w:rsidP="00E66C74">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14:paraId="4B9598E8" w14:textId="77777777" w:rsidR="00A75D52" w:rsidRDefault="00A75D52" w:rsidP="00E66C74">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517EA93" w14:textId="77777777" w:rsidR="00A75D52" w:rsidRDefault="00A75D52" w:rsidP="00E66C74">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18EF1A1" w14:textId="77777777" w:rsidR="00A75D52" w:rsidRDefault="00A75D52" w:rsidP="00E66C74">
            <w:pPr>
              <w:spacing w:after="0"/>
            </w:pPr>
            <w:r>
              <w:t>[] Ναι [] Όχι</w:t>
            </w:r>
          </w:p>
          <w:p w14:paraId="23D87A5E" w14:textId="77777777" w:rsidR="00A75D52" w:rsidRDefault="00A75D52" w:rsidP="00E66C74">
            <w:pPr>
              <w:spacing w:after="0"/>
            </w:pPr>
          </w:p>
          <w:p w14:paraId="42DB2990" w14:textId="77777777" w:rsidR="00A75D52" w:rsidRDefault="00A75D52" w:rsidP="00E66C74">
            <w:pPr>
              <w:spacing w:after="0"/>
            </w:pPr>
          </w:p>
          <w:p w14:paraId="6CD642BD" w14:textId="77777777" w:rsidR="00A75D52" w:rsidRDefault="00A75D52" w:rsidP="00E66C74">
            <w:pPr>
              <w:spacing w:after="0"/>
            </w:pPr>
          </w:p>
          <w:p w14:paraId="72CB4D29" w14:textId="77777777" w:rsidR="00A75D52" w:rsidRDefault="00A75D52" w:rsidP="00E66C74">
            <w:pPr>
              <w:spacing w:after="0"/>
            </w:pPr>
          </w:p>
          <w:p w14:paraId="7C5C0B83" w14:textId="77777777" w:rsidR="00A75D52" w:rsidRDefault="00A75D52" w:rsidP="00E66C74">
            <w:pPr>
              <w:spacing w:after="0"/>
            </w:pPr>
          </w:p>
          <w:p w14:paraId="723296E6" w14:textId="77777777" w:rsidR="00A75D52" w:rsidRDefault="00A75D52" w:rsidP="00E66C74">
            <w:pPr>
              <w:spacing w:after="0"/>
            </w:pPr>
          </w:p>
          <w:p w14:paraId="19D3EE91" w14:textId="77777777" w:rsidR="00A75D52" w:rsidRDefault="00A75D52" w:rsidP="00E66C74">
            <w:pPr>
              <w:spacing w:after="0"/>
            </w:pPr>
          </w:p>
          <w:p w14:paraId="7273F1A3" w14:textId="77777777" w:rsidR="00A75D52" w:rsidRDefault="00A75D52" w:rsidP="00E66C74">
            <w:pPr>
              <w:spacing w:after="0"/>
            </w:pPr>
            <w:r>
              <w:t>[……] [……]</w:t>
            </w:r>
          </w:p>
          <w:p w14:paraId="6509E68F" w14:textId="77777777" w:rsidR="00A75D52" w:rsidRDefault="00A75D52" w:rsidP="00E66C74">
            <w:pPr>
              <w:spacing w:after="0"/>
              <w:rPr>
                <w:i/>
              </w:rPr>
            </w:pPr>
          </w:p>
          <w:p w14:paraId="47DEEEF7" w14:textId="77777777" w:rsidR="00A75D52" w:rsidRDefault="00A75D52" w:rsidP="00E66C74">
            <w:pPr>
              <w:spacing w:after="0"/>
              <w:rPr>
                <w:i/>
              </w:rPr>
            </w:pPr>
          </w:p>
          <w:p w14:paraId="4E824C9A" w14:textId="77777777" w:rsidR="00A75D52" w:rsidRDefault="00A75D52" w:rsidP="00E66C74">
            <w:pPr>
              <w:spacing w:after="0"/>
              <w:rPr>
                <w:i/>
              </w:rPr>
            </w:pPr>
          </w:p>
          <w:p w14:paraId="77C185BC" w14:textId="77777777" w:rsidR="00A75D52" w:rsidRDefault="00A75D52" w:rsidP="00E66C74">
            <w:pPr>
              <w:spacing w:after="0"/>
            </w:pPr>
            <w:r>
              <w:rPr>
                <w:i/>
              </w:rPr>
              <w:t>(διαδικτυακή διεύθυνση, αρχή ή φορέας έκδοσης, επακριβή στοιχεία αναφοράς των εγγράφων): [……][……][……]</w:t>
            </w:r>
          </w:p>
        </w:tc>
      </w:tr>
      <w:tr w:rsidR="00A75D52" w14:paraId="6FBF064A" w14:textId="77777777" w:rsidTr="00E66C74">
        <w:tc>
          <w:tcPr>
            <w:tcW w:w="4479" w:type="dxa"/>
            <w:tcBorders>
              <w:top w:val="single" w:sz="4" w:space="0" w:color="000000"/>
              <w:left w:val="single" w:sz="4" w:space="0" w:color="000000"/>
              <w:bottom w:val="single" w:sz="4" w:space="0" w:color="000000"/>
              <w:right w:val="nil"/>
            </w:tcBorders>
          </w:tcPr>
          <w:p w14:paraId="369FCA98" w14:textId="77777777" w:rsidR="00A75D52" w:rsidRDefault="00A75D52" w:rsidP="00E66C74">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2B2C0994" w14:textId="77777777" w:rsidR="00A75D52" w:rsidRDefault="00A75D52" w:rsidP="00E66C74">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53783CDE" w14:textId="77777777" w:rsidR="00A75D52" w:rsidRDefault="00A75D52" w:rsidP="00E66C74">
            <w:pPr>
              <w:spacing w:after="0"/>
            </w:pPr>
          </w:p>
          <w:p w14:paraId="46C40324" w14:textId="77777777" w:rsidR="00A75D52" w:rsidRDefault="00A75D52" w:rsidP="00E66C74">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68B94488" w14:textId="77777777" w:rsidR="00A75D52" w:rsidRDefault="00A75D52" w:rsidP="00E66C74">
            <w:pPr>
              <w:spacing w:after="0"/>
            </w:pPr>
            <w:r>
              <w:t>[] Ναι [] Όχι</w:t>
            </w:r>
          </w:p>
          <w:p w14:paraId="2687080C" w14:textId="77777777" w:rsidR="00A75D52" w:rsidRDefault="00A75D52" w:rsidP="00E66C74">
            <w:pPr>
              <w:spacing w:after="0"/>
            </w:pPr>
          </w:p>
          <w:p w14:paraId="254C8AC1" w14:textId="77777777" w:rsidR="00A75D52" w:rsidRDefault="00A75D52" w:rsidP="00E66C74">
            <w:pPr>
              <w:spacing w:after="0"/>
            </w:pPr>
          </w:p>
          <w:p w14:paraId="0473D227" w14:textId="77777777" w:rsidR="00A75D52" w:rsidRDefault="00A75D52" w:rsidP="00E66C74">
            <w:pPr>
              <w:spacing w:after="0"/>
            </w:pPr>
          </w:p>
          <w:p w14:paraId="6A51D2F2" w14:textId="77777777" w:rsidR="00A75D52" w:rsidRDefault="00A75D52" w:rsidP="00E66C74">
            <w:pPr>
              <w:spacing w:after="0"/>
            </w:pPr>
          </w:p>
          <w:p w14:paraId="60167144" w14:textId="77777777" w:rsidR="00A75D52" w:rsidRDefault="00A75D52" w:rsidP="00E66C74">
            <w:pPr>
              <w:spacing w:after="0"/>
            </w:pPr>
          </w:p>
          <w:p w14:paraId="5804385C" w14:textId="77777777" w:rsidR="00A75D52" w:rsidRDefault="00A75D52" w:rsidP="00E66C74">
            <w:pPr>
              <w:spacing w:after="0"/>
            </w:pPr>
          </w:p>
          <w:p w14:paraId="34F30886" w14:textId="77777777" w:rsidR="00A75D52" w:rsidRDefault="00A75D52" w:rsidP="00E66C74">
            <w:pPr>
              <w:spacing w:after="0"/>
            </w:pPr>
            <w:r>
              <w:t>[……] [……]</w:t>
            </w:r>
          </w:p>
          <w:p w14:paraId="6A9AD41E" w14:textId="77777777" w:rsidR="00A75D52" w:rsidRDefault="00A75D52" w:rsidP="00E66C74">
            <w:pPr>
              <w:spacing w:after="0"/>
              <w:rPr>
                <w:i/>
              </w:rPr>
            </w:pPr>
          </w:p>
          <w:p w14:paraId="50C88220" w14:textId="77777777" w:rsidR="00A75D52" w:rsidRDefault="00A75D52" w:rsidP="00E66C74">
            <w:pPr>
              <w:spacing w:after="0"/>
              <w:rPr>
                <w:i/>
              </w:rPr>
            </w:pPr>
          </w:p>
          <w:p w14:paraId="3734EFCD" w14:textId="77777777" w:rsidR="00A75D52" w:rsidRDefault="00A75D52" w:rsidP="00E66C74">
            <w:pPr>
              <w:spacing w:after="0"/>
              <w:rPr>
                <w:i/>
              </w:rPr>
            </w:pPr>
          </w:p>
          <w:p w14:paraId="04E04DB7" w14:textId="77777777" w:rsidR="00A75D52" w:rsidRDefault="00A75D52" w:rsidP="00E66C74">
            <w:pPr>
              <w:spacing w:after="0"/>
              <w:rPr>
                <w:i/>
              </w:rPr>
            </w:pPr>
          </w:p>
          <w:p w14:paraId="2C120879" w14:textId="77777777" w:rsidR="00A75D52" w:rsidRDefault="00A75D52" w:rsidP="00E66C74">
            <w:pPr>
              <w:spacing w:after="0"/>
              <w:rPr>
                <w:i/>
              </w:rPr>
            </w:pPr>
          </w:p>
          <w:p w14:paraId="4ADBDD21" w14:textId="77777777" w:rsidR="00A75D52" w:rsidRDefault="00A75D52" w:rsidP="00E66C74">
            <w:pPr>
              <w:spacing w:after="0"/>
            </w:pPr>
            <w:r>
              <w:rPr>
                <w:i/>
              </w:rPr>
              <w:t>(διαδικτυακή διεύθυνση, αρχή ή φορέας έκδοσης, επακριβή στοιχεία αναφοράς των εγγράφων): [……][……][……]</w:t>
            </w:r>
          </w:p>
        </w:tc>
      </w:tr>
    </w:tbl>
    <w:p w14:paraId="0E6133C8" w14:textId="77777777" w:rsidR="00A75D52" w:rsidRDefault="00A75D52" w:rsidP="00A75D52">
      <w:pPr>
        <w:jc w:val="center"/>
        <w:rPr>
          <w:rFonts w:ascii="Calibri" w:hAnsi="Calibri" w:cs="Calibri"/>
          <w:kern w:val="2"/>
          <w:lang w:eastAsia="zh-CN"/>
        </w:rPr>
      </w:pPr>
    </w:p>
    <w:p w14:paraId="420C2C8A" w14:textId="77777777" w:rsidR="00A75D52" w:rsidRDefault="00A75D52" w:rsidP="00A75D52">
      <w:pPr>
        <w:pageBreakBefore/>
        <w:jc w:val="center"/>
      </w:pPr>
      <w:r>
        <w:rPr>
          <w:b/>
          <w:bCs/>
        </w:rPr>
        <w:lastRenderedPageBreak/>
        <w:t>Μέρος V: Περιορισμός του αριθμού των πληρούντων τα κριτήρια επιλογής υποψηφίων</w:t>
      </w:r>
    </w:p>
    <w:p w14:paraId="68157C67"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14:paraId="1B526631" w14:textId="77777777" w:rsidR="00A75D52" w:rsidRDefault="00A75D52" w:rsidP="00A75D52">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327396C" w14:textId="77777777" w:rsidR="00A75D52" w:rsidRDefault="00A75D52" w:rsidP="00A75D52">
      <w:r>
        <w:rPr>
          <w:b/>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A75D52" w14:paraId="621798F9" w14:textId="77777777" w:rsidTr="00E66C74">
        <w:tc>
          <w:tcPr>
            <w:tcW w:w="4479" w:type="dxa"/>
            <w:tcBorders>
              <w:top w:val="single" w:sz="4" w:space="0" w:color="000000"/>
              <w:left w:val="single" w:sz="4" w:space="0" w:color="000000"/>
              <w:bottom w:val="single" w:sz="4" w:space="0" w:color="000000"/>
              <w:right w:val="nil"/>
            </w:tcBorders>
            <w:hideMark/>
          </w:tcPr>
          <w:p w14:paraId="52D2B2FC" w14:textId="77777777" w:rsidR="00A75D52" w:rsidRDefault="00A75D52" w:rsidP="00E66C74">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14:paraId="782943B6" w14:textId="77777777" w:rsidR="00A75D52" w:rsidRDefault="00A75D52" w:rsidP="00E66C74">
            <w:pPr>
              <w:spacing w:after="0"/>
            </w:pPr>
            <w:r>
              <w:rPr>
                <w:b/>
                <w:i/>
              </w:rPr>
              <w:t>Απάντηση:</w:t>
            </w:r>
          </w:p>
        </w:tc>
      </w:tr>
      <w:tr w:rsidR="00A75D52" w14:paraId="6BCB26A8" w14:textId="77777777" w:rsidTr="00E66C74">
        <w:tc>
          <w:tcPr>
            <w:tcW w:w="4479" w:type="dxa"/>
            <w:tcBorders>
              <w:top w:val="single" w:sz="4" w:space="0" w:color="000000"/>
              <w:left w:val="single" w:sz="4" w:space="0" w:color="000000"/>
              <w:bottom w:val="single" w:sz="4" w:space="0" w:color="000000"/>
              <w:right w:val="nil"/>
            </w:tcBorders>
            <w:hideMark/>
          </w:tcPr>
          <w:p w14:paraId="3E546C0A" w14:textId="77777777" w:rsidR="00A75D52" w:rsidRDefault="00A75D52" w:rsidP="00E66C74">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47C17E78" w14:textId="77777777" w:rsidR="00A75D52" w:rsidRDefault="00A75D52" w:rsidP="00E66C74">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14:paraId="651D9C54" w14:textId="77777777" w:rsidR="00A75D52" w:rsidRDefault="00A75D52" w:rsidP="00E66C74">
            <w:pPr>
              <w:spacing w:after="0"/>
            </w:pPr>
            <w:r>
              <w:rPr>
                <w:i/>
              </w:rPr>
              <w:t>Εάν ορισμένα από τα εν λόγω πιστοποιητικά ή λοιπές μορφές αποδεικτικών στοιχείων διατίθενται ηλεκτρονικά</w:t>
            </w:r>
            <w:r>
              <w:rPr>
                <w:rStyle w:val="a"/>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tcPr>
          <w:p w14:paraId="3C034172" w14:textId="77777777" w:rsidR="00A75D52" w:rsidRDefault="00A75D52" w:rsidP="00E66C74">
            <w:pPr>
              <w:spacing w:after="0"/>
            </w:pPr>
            <w:r>
              <w:t>[….]</w:t>
            </w:r>
          </w:p>
          <w:p w14:paraId="63F280B6" w14:textId="77777777" w:rsidR="00A75D52" w:rsidRDefault="00A75D52" w:rsidP="00E66C74">
            <w:pPr>
              <w:spacing w:after="0"/>
            </w:pPr>
          </w:p>
          <w:p w14:paraId="6940BF33" w14:textId="77777777" w:rsidR="00A75D52" w:rsidRDefault="00A75D52" w:rsidP="00E66C74">
            <w:pPr>
              <w:spacing w:after="0"/>
            </w:pPr>
          </w:p>
          <w:p w14:paraId="73F3F5BE" w14:textId="77777777" w:rsidR="00A75D52" w:rsidRDefault="00A75D52" w:rsidP="00E66C74">
            <w:pPr>
              <w:spacing w:after="0"/>
            </w:pPr>
          </w:p>
          <w:p w14:paraId="712781A4" w14:textId="77777777" w:rsidR="00A75D52" w:rsidRDefault="00A75D52" w:rsidP="00E66C74">
            <w:pPr>
              <w:spacing w:after="0"/>
            </w:pPr>
          </w:p>
          <w:p w14:paraId="13A56817" w14:textId="77777777" w:rsidR="00A75D52" w:rsidRDefault="00A75D52" w:rsidP="00E66C74">
            <w:pPr>
              <w:spacing w:after="0"/>
            </w:pPr>
            <w:r>
              <w:t>[] Ναι [] Όχι</w:t>
            </w:r>
            <w:r>
              <w:rPr>
                <w:rStyle w:val="a"/>
                <w:vertAlign w:val="superscript"/>
              </w:rPr>
              <w:endnoteReference w:id="45"/>
            </w:r>
          </w:p>
          <w:p w14:paraId="4B970968" w14:textId="77777777" w:rsidR="00A75D52" w:rsidRDefault="00A75D52" w:rsidP="00E66C74">
            <w:pPr>
              <w:spacing w:after="0"/>
            </w:pPr>
          </w:p>
          <w:p w14:paraId="7C50A675" w14:textId="77777777" w:rsidR="00A75D52" w:rsidRDefault="00A75D52" w:rsidP="00E66C74">
            <w:pPr>
              <w:spacing w:after="0"/>
            </w:pPr>
          </w:p>
          <w:p w14:paraId="3D0EC1E0" w14:textId="77777777" w:rsidR="00A75D52" w:rsidRDefault="00A75D52" w:rsidP="00E66C74">
            <w:pPr>
              <w:spacing w:after="0"/>
            </w:pPr>
          </w:p>
          <w:p w14:paraId="7A309373" w14:textId="77777777" w:rsidR="00A75D52" w:rsidRDefault="00A75D52" w:rsidP="00E66C74">
            <w:pPr>
              <w:spacing w:after="0"/>
              <w:rPr>
                <w:i/>
              </w:rPr>
            </w:pPr>
          </w:p>
          <w:p w14:paraId="3495A441" w14:textId="77777777" w:rsidR="00A75D52" w:rsidRDefault="00A75D52" w:rsidP="00E66C74">
            <w:pPr>
              <w:spacing w:after="0"/>
            </w:pPr>
            <w:r>
              <w:rPr>
                <w:i/>
              </w:rPr>
              <w:t>(διαδικτυακή διεύθυνση, αρχή ή φορέας έκδοσης, επακριβή στοιχεία αναφοράς των εγγράφων): [……][……][……]</w:t>
            </w:r>
            <w:r>
              <w:rPr>
                <w:rStyle w:val="a"/>
                <w:i/>
                <w:vertAlign w:val="superscript"/>
              </w:rPr>
              <w:endnoteReference w:id="46"/>
            </w:r>
          </w:p>
        </w:tc>
      </w:tr>
    </w:tbl>
    <w:p w14:paraId="6B96DB16" w14:textId="77777777" w:rsidR="00A75D52" w:rsidRDefault="00A75D52" w:rsidP="00A75D52">
      <w:pPr>
        <w:pStyle w:val="ChapterTitle"/>
      </w:pPr>
    </w:p>
    <w:p w14:paraId="155FD61A" w14:textId="77777777" w:rsidR="00A75D52" w:rsidRDefault="00A75D52" w:rsidP="00A75D52">
      <w:pPr>
        <w:pStyle w:val="ChapterTitle"/>
        <w:pageBreakBefore/>
      </w:pPr>
      <w:r>
        <w:rPr>
          <w:bCs/>
        </w:rPr>
        <w:lastRenderedPageBreak/>
        <w:t>Μέρος VI: Τελικές δηλώσεις</w:t>
      </w:r>
    </w:p>
    <w:p w14:paraId="18A567B5" w14:textId="77777777" w:rsidR="00A75D52" w:rsidRDefault="00A75D52" w:rsidP="00A75D52">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1C885071" w14:textId="77777777" w:rsidR="00A75D52" w:rsidRDefault="00A75D52" w:rsidP="00A75D52">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47"/>
      </w:r>
      <w:r>
        <w:rPr>
          <w:i/>
        </w:rPr>
        <w:t>, εκτός εάν :</w:t>
      </w:r>
    </w:p>
    <w:p w14:paraId="3482AFAE" w14:textId="77777777" w:rsidR="00A75D52" w:rsidRDefault="00A75D52" w:rsidP="00A75D52">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vertAlign w:val="superscript"/>
        </w:rPr>
        <w:endnoteReference w:id="48"/>
      </w:r>
      <w:r>
        <w:rPr>
          <w:rStyle w:val="a"/>
          <w:i/>
        </w:rPr>
        <w:t>.</w:t>
      </w:r>
    </w:p>
    <w:p w14:paraId="149A7BA2" w14:textId="77777777" w:rsidR="00A75D52" w:rsidRDefault="00A75D52" w:rsidP="00A75D52">
      <w:r>
        <w:rPr>
          <w:rStyle w:val="a"/>
          <w:i/>
        </w:rPr>
        <w:t>β) η αναθέτουσα αρχή ή ο αναθέτων φορέας έχουν ήδη στην κατοχή τους τα σχετικά έγγραφα.</w:t>
      </w:r>
    </w:p>
    <w:p w14:paraId="0585AC07" w14:textId="77777777" w:rsidR="00A75D52" w:rsidRDefault="00A75D52" w:rsidP="00A75D52">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74254887" w14:textId="77777777" w:rsidR="00A75D52" w:rsidRDefault="00A75D52" w:rsidP="00A75D52">
      <w:pPr>
        <w:rPr>
          <w:i/>
        </w:rPr>
      </w:pPr>
    </w:p>
    <w:p w14:paraId="555C67E4" w14:textId="77777777" w:rsidR="00A75D52" w:rsidRDefault="00A75D52" w:rsidP="00A75D52">
      <w:r>
        <w:rPr>
          <w:i/>
        </w:rPr>
        <w:t xml:space="preserve">Ημερομηνία, τόπος και, όπου ζητείται ή είναι απαραίτητο, υπογραφή(-ές): [……]   </w:t>
      </w:r>
    </w:p>
    <w:p w14:paraId="550A719D" w14:textId="77777777" w:rsidR="00A75D52" w:rsidRDefault="00A75D52" w:rsidP="00A75D52">
      <w:pPr>
        <w:pageBreakBefore/>
      </w:pPr>
    </w:p>
    <w:p w14:paraId="0CB5816F" w14:textId="77777777" w:rsidR="00A75D52" w:rsidRPr="008600B9" w:rsidRDefault="00A75D52" w:rsidP="00A75D52">
      <w:pPr>
        <w:spacing w:after="120" w:line="240" w:lineRule="auto"/>
        <w:ind w:right="57"/>
        <w:jc w:val="both"/>
        <w:rPr>
          <w:rFonts w:cstheme="minorHAnsi"/>
        </w:rPr>
      </w:pPr>
    </w:p>
    <w:p w14:paraId="2A333A4B" w14:textId="77777777" w:rsidR="00A75D52" w:rsidRPr="00BF23CF" w:rsidRDefault="00A75D52" w:rsidP="00BF23CF">
      <w:pPr>
        <w:pStyle w:val="ListParagraph"/>
        <w:spacing w:after="0" w:line="240" w:lineRule="auto"/>
        <w:ind w:left="0"/>
        <w:contextualSpacing w:val="0"/>
        <w:jc w:val="both"/>
        <w:rPr>
          <w:rFonts w:cstheme="minorHAnsi"/>
        </w:rPr>
      </w:pPr>
    </w:p>
    <w:sectPr w:rsidR="00A75D52" w:rsidRPr="00BF23CF" w:rsidSect="00BF23CF">
      <w:pgSz w:w="11906" w:h="16838"/>
      <w:pgMar w:top="2268"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7DF22" w14:textId="77777777" w:rsidR="002D3ADC" w:rsidRDefault="002D3ADC" w:rsidP="001D5A49">
      <w:pPr>
        <w:spacing w:after="0" w:line="240" w:lineRule="auto"/>
      </w:pPr>
      <w:r>
        <w:separator/>
      </w:r>
    </w:p>
  </w:endnote>
  <w:endnote w:type="continuationSeparator" w:id="0">
    <w:p w14:paraId="6A2A9008" w14:textId="77777777" w:rsidR="002D3ADC" w:rsidRDefault="002D3ADC" w:rsidP="001D5A49">
      <w:pPr>
        <w:spacing w:after="0" w:line="240" w:lineRule="auto"/>
      </w:pPr>
      <w:r>
        <w:continuationSeparator/>
      </w:r>
    </w:p>
  </w:endnote>
  <w:endnote w:id="1">
    <w:p w14:paraId="37C056EF" w14:textId="77777777" w:rsidR="007D57A7" w:rsidRDefault="007D57A7" w:rsidP="00A75D52">
      <w:r>
        <w:rPr>
          <w:rStyle w:val="a1"/>
        </w:rPr>
        <w:endnoteRef/>
      </w:r>
      <w:r>
        <w:br w:type="page"/>
      </w:r>
    </w:p>
    <w:p w14:paraId="68D3CE49" w14:textId="77777777" w:rsidR="007D57A7" w:rsidRDefault="007D57A7" w:rsidP="00A75D52">
      <w:pPr>
        <w:pageBreakBefore/>
      </w:pPr>
    </w:p>
    <w:p w14:paraId="209DC0F4" w14:textId="77777777" w:rsidR="007D57A7" w:rsidRDefault="007D57A7" w:rsidP="00A75D52">
      <w:pPr>
        <w:pStyle w:val="EndnoteText"/>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14:paraId="5F0022D6" w14:textId="77777777" w:rsidR="007D57A7" w:rsidRDefault="007D57A7" w:rsidP="00A75D52">
      <w:pPr>
        <w:pStyle w:val="EndnoteText"/>
        <w:tabs>
          <w:tab w:val="left" w:pos="284"/>
        </w:tabs>
        <w:ind w:firstLine="0"/>
      </w:pPr>
      <w:r>
        <w:rPr>
          <w:rStyle w:val="a1"/>
        </w:rPr>
        <w:endnoteRef/>
      </w:r>
      <w:r>
        <w:tab/>
        <w:t>Επαναλάβετε τα στοιχεία των αρμοδίων, όνομα και επώνυμο, όσες φορές χρειάζεται.</w:t>
      </w:r>
    </w:p>
  </w:endnote>
  <w:endnote w:id="3">
    <w:p w14:paraId="23454F8C" w14:textId="77777777" w:rsidR="007D57A7" w:rsidRDefault="007D57A7" w:rsidP="00A75D52">
      <w:pPr>
        <w:pStyle w:val="EndnoteText"/>
        <w:tabs>
          <w:tab w:val="left" w:pos="284"/>
        </w:tabs>
        <w:ind w:firstLine="0"/>
      </w:pPr>
      <w:r>
        <w:rPr>
          <w:rStyle w:val="a1"/>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3509859A" w14:textId="77777777" w:rsidR="007D57A7" w:rsidRDefault="007D57A7" w:rsidP="00A75D52">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49573352" w14:textId="77777777" w:rsidR="007D57A7" w:rsidRDefault="007D57A7" w:rsidP="00A75D52">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158AA7B" w14:textId="77777777" w:rsidR="007D57A7" w:rsidRDefault="007D57A7" w:rsidP="00A75D52">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3190F46C" w14:textId="77777777" w:rsidR="007D57A7" w:rsidRDefault="007D57A7" w:rsidP="00A75D52">
      <w:pPr>
        <w:pStyle w:val="EndnoteText"/>
        <w:tabs>
          <w:tab w:val="left" w:pos="284"/>
        </w:tabs>
        <w:ind w:firstLine="0"/>
      </w:pPr>
      <w:r>
        <w:rPr>
          <w:rStyle w:val="a1"/>
        </w:rPr>
        <w:endnoteRef/>
      </w:r>
      <w:r>
        <w:tab/>
        <w:t>Έχει δηλαδή ως κύριο σκοπό την κοινωνική και επαγγελματική ένταξη ατόμων με αναπηρία ή μειονεκτούντων ατόμων.</w:t>
      </w:r>
    </w:p>
  </w:endnote>
  <w:endnote w:id="5">
    <w:p w14:paraId="20FD8E81" w14:textId="77777777" w:rsidR="007D57A7" w:rsidRDefault="007D57A7" w:rsidP="00A75D52">
      <w:pPr>
        <w:pStyle w:val="EndnoteText"/>
        <w:tabs>
          <w:tab w:val="left" w:pos="284"/>
        </w:tabs>
        <w:ind w:firstLine="0"/>
      </w:pPr>
      <w:r>
        <w:rPr>
          <w:rStyle w:val="a1"/>
        </w:rPr>
        <w:endnoteRef/>
      </w:r>
      <w:r>
        <w:tab/>
        <w:t>Τα δικαιολογητικά και η κατάταξη, εάν υπάρχουν, αναφέρονται στην πιστοποίηση.</w:t>
      </w:r>
    </w:p>
  </w:endnote>
  <w:endnote w:id="6">
    <w:p w14:paraId="3A50B857" w14:textId="77777777" w:rsidR="007D57A7" w:rsidRDefault="007D57A7" w:rsidP="00A75D52">
      <w:pPr>
        <w:pStyle w:val="EndnoteText"/>
        <w:tabs>
          <w:tab w:val="left" w:pos="284"/>
        </w:tabs>
        <w:ind w:firstLine="0"/>
      </w:pPr>
      <w:r>
        <w:rPr>
          <w:rStyle w:val="a1"/>
        </w:rPr>
        <w:endnoteRef/>
      </w:r>
      <w:r>
        <w:tab/>
        <w:t>Ειδικότερα ως μέλος ένωσης ή κοινοπραξίας ή άλλου παρόμοιου καθεστώτος.</w:t>
      </w:r>
    </w:p>
  </w:endnote>
  <w:endnote w:id="7">
    <w:p w14:paraId="45BCB467" w14:textId="77777777" w:rsidR="007D57A7" w:rsidRDefault="007D57A7" w:rsidP="00A75D52">
      <w:pPr>
        <w:pStyle w:val="EndnoteText"/>
        <w:tabs>
          <w:tab w:val="left" w:pos="284"/>
        </w:tabs>
        <w:ind w:firstLine="0"/>
      </w:pPr>
      <w:r>
        <w:rPr>
          <w:rStyle w:val="a1"/>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14:paraId="7361A23D" w14:textId="77777777" w:rsidR="007D57A7" w:rsidRDefault="007D57A7" w:rsidP="00A75D52">
      <w:pPr>
        <w:pStyle w:val="EndnoteText"/>
        <w:tabs>
          <w:tab w:val="left" w:pos="284"/>
        </w:tabs>
        <w:ind w:firstLine="0"/>
      </w:pPr>
      <w:r>
        <w:rPr>
          <w:rStyle w:val="a1"/>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39A01AA" w14:textId="77777777" w:rsidR="007D57A7" w:rsidRDefault="007D57A7" w:rsidP="00A75D52">
      <w:pPr>
        <w:pStyle w:val="EndnoteText"/>
        <w:tabs>
          <w:tab w:val="left" w:pos="284"/>
        </w:tabs>
        <w:ind w:firstLine="0"/>
      </w:pPr>
      <w:r>
        <w:rPr>
          <w:rStyle w:val="a1"/>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14:paraId="463E81D7" w14:textId="77777777" w:rsidR="007D57A7" w:rsidRDefault="007D57A7" w:rsidP="00A75D52">
      <w:pPr>
        <w:pStyle w:val="EndnoteText"/>
        <w:tabs>
          <w:tab w:val="left" w:pos="284"/>
        </w:tabs>
        <w:ind w:firstLine="0"/>
      </w:pPr>
      <w:r>
        <w:rPr>
          <w:rStyle w:val="a1"/>
        </w:rPr>
        <w:endnoteRef/>
      </w:r>
      <w:r>
        <w:tab/>
        <w:t>Σύμφωνα με άρθρο 73 παρ. 1 (β). Στον Κανονισμό ΕΕΕΣ (Κανονισμός ΕΕ 2016/7) αναφέρεται ως “διαφθορά”.</w:t>
      </w:r>
    </w:p>
  </w:endnote>
  <w:endnote w:id="11">
    <w:p w14:paraId="6707FFF3" w14:textId="77777777" w:rsidR="007D57A7" w:rsidRDefault="007D57A7" w:rsidP="00A75D52">
      <w:pPr>
        <w:pStyle w:val="EndnoteText"/>
        <w:tabs>
          <w:tab w:val="left" w:pos="284"/>
        </w:tabs>
        <w:ind w:firstLine="0"/>
      </w:pPr>
      <w:r>
        <w:rPr>
          <w:rStyle w:val="a1"/>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14:paraId="38F30E3B" w14:textId="77777777" w:rsidR="007D57A7" w:rsidRDefault="007D57A7" w:rsidP="00A75D52">
      <w:pPr>
        <w:pStyle w:val="EndnoteText"/>
        <w:tabs>
          <w:tab w:val="left" w:pos="284"/>
        </w:tabs>
        <w:ind w:firstLine="0"/>
      </w:pPr>
      <w:r>
        <w:rPr>
          <w:rStyle w:val="a1"/>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5F75B810" w14:textId="77777777" w:rsidR="007D57A7" w:rsidRDefault="007D57A7" w:rsidP="00A75D52">
      <w:pPr>
        <w:pStyle w:val="EndnoteText"/>
        <w:tabs>
          <w:tab w:val="left" w:pos="284"/>
        </w:tabs>
        <w:ind w:firstLine="0"/>
      </w:pPr>
      <w:r>
        <w:rPr>
          <w:rStyle w:val="a1"/>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4223145B" w14:textId="77777777" w:rsidR="007D57A7" w:rsidRDefault="007D57A7" w:rsidP="00A75D52">
      <w:pPr>
        <w:pStyle w:val="EndnoteText"/>
        <w:tabs>
          <w:tab w:val="left" w:pos="284"/>
        </w:tabs>
        <w:ind w:firstLine="0"/>
      </w:pPr>
      <w:r>
        <w:rPr>
          <w:rStyle w:val="a1"/>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56D0B907" w14:textId="77777777" w:rsidR="007D57A7" w:rsidRDefault="007D57A7" w:rsidP="00A75D52">
      <w:pPr>
        <w:pStyle w:val="EndnoteText"/>
        <w:tabs>
          <w:tab w:val="left" w:pos="284"/>
        </w:tabs>
        <w:ind w:firstLine="0"/>
      </w:pPr>
      <w:r>
        <w:rPr>
          <w:rStyle w:val="a1"/>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205736CF" w14:textId="77777777" w:rsidR="007D57A7" w:rsidRDefault="007D57A7" w:rsidP="00A75D52">
      <w:pPr>
        <w:pStyle w:val="EndnoteText"/>
        <w:tabs>
          <w:tab w:val="left" w:pos="284"/>
        </w:tabs>
        <w:ind w:firstLine="0"/>
      </w:pPr>
      <w:r>
        <w:rPr>
          <w:rStyle w:val="a1"/>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4CDE60F1" w14:textId="77777777" w:rsidR="007D57A7" w:rsidRDefault="007D57A7" w:rsidP="00A75D52">
      <w:pPr>
        <w:pStyle w:val="EndnoteText"/>
        <w:tabs>
          <w:tab w:val="left" w:pos="284"/>
        </w:tabs>
        <w:ind w:firstLine="0"/>
      </w:pPr>
      <w:r>
        <w:rPr>
          <w:rStyle w:val="a1"/>
        </w:rPr>
        <w:endnoteRef/>
      </w:r>
      <w:r>
        <w:tab/>
        <w:t>Επαναλάβετε όσες φορές χρειάζεται.</w:t>
      </w:r>
    </w:p>
  </w:endnote>
  <w:endnote w:id="18">
    <w:p w14:paraId="0A39CACE" w14:textId="77777777" w:rsidR="007D57A7" w:rsidRDefault="007D57A7" w:rsidP="00A75D52">
      <w:pPr>
        <w:pStyle w:val="EndnoteText"/>
        <w:tabs>
          <w:tab w:val="left" w:pos="284"/>
        </w:tabs>
        <w:ind w:firstLine="0"/>
      </w:pPr>
      <w:r>
        <w:rPr>
          <w:rStyle w:val="a1"/>
        </w:rPr>
        <w:endnoteRef/>
      </w:r>
      <w:r>
        <w:tab/>
        <w:t>Επαναλάβετε όσες φορές χρειάζεται.</w:t>
      </w:r>
    </w:p>
  </w:endnote>
  <w:endnote w:id="19">
    <w:p w14:paraId="6625FEBA" w14:textId="77777777" w:rsidR="007D57A7" w:rsidRDefault="007D57A7" w:rsidP="00A75D52">
      <w:pPr>
        <w:pStyle w:val="EndnoteText"/>
        <w:tabs>
          <w:tab w:val="left" w:pos="284"/>
        </w:tabs>
        <w:ind w:firstLine="0"/>
      </w:pPr>
      <w:r>
        <w:rPr>
          <w:rStyle w:val="a1"/>
        </w:rPr>
        <w:endnoteRef/>
      </w:r>
      <w:r>
        <w:tab/>
        <w:t>Επαναλάβετε όσες φορές χρειάζεται.</w:t>
      </w:r>
    </w:p>
  </w:endnote>
  <w:endnote w:id="20">
    <w:p w14:paraId="5AAA00C2" w14:textId="77777777" w:rsidR="007D57A7" w:rsidRDefault="007D57A7" w:rsidP="00A75D52">
      <w:pPr>
        <w:pStyle w:val="EndnoteText"/>
        <w:tabs>
          <w:tab w:val="left" w:pos="284"/>
        </w:tabs>
        <w:ind w:firstLine="0"/>
      </w:pPr>
      <w:r>
        <w:rPr>
          <w:rStyle w:val="a1"/>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6EBEE7D" w14:textId="77777777" w:rsidR="007D57A7" w:rsidRDefault="007D57A7" w:rsidP="00A75D52">
      <w:pPr>
        <w:pStyle w:val="EndnoteText"/>
        <w:tabs>
          <w:tab w:val="left" w:pos="284"/>
        </w:tabs>
        <w:ind w:firstLine="0"/>
      </w:pPr>
      <w:r>
        <w:rPr>
          <w:rStyle w:val="a1"/>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64290D58" w14:textId="77777777" w:rsidR="007D57A7" w:rsidRDefault="007D57A7" w:rsidP="00A75D52">
      <w:pPr>
        <w:pStyle w:val="EndnoteText"/>
        <w:tabs>
          <w:tab w:val="left" w:pos="284"/>
        </w:tabs>
        <w:ind w:firstLine="0"/>
      </w:pPr>
      <w:r>
        <w:rPr>
          <w:rStyle w:val="a1"/>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15F1E44E" w14:textId="77777777" w:rsidR="007D57A7" w:rsidRDefault="007D57A7" w:rsidP="00A75D52">
      <w:pPr>
        <w:pStyle w:val="EndnoteText"/>
        <w:tabs>
          <w:tab w:val="left" w:pos="284"/>
        </w:tabs>
        <w:ind w:firstLine="0"/>
      </w:pPr>
      <w:r>
        <w:rPr>
          <w:rStyle w:val="a1"/>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7BD0370F" w14:textId="77777777" w:rsidR="007D57A7" w:rsidRDefault="007D57A7" w:rsidP="00A75D52">
      <w:pPr>
        <w:pStyle w:val="EndnoteText"/>
        <w:tabs>
          <w:tab w:val="left" w:pos="284"/>
        </w:tabs>
        <w:ind w:firstLine="0"/>
      </w:pPr>
      <w:r>
        <w:rPr>
          <w:rStyle w:val="a1"/>
        </w:rPr>
        <w:endnoteRef/>
      </w:r>
      <w:r>
        <w:tab/>
        <w:t>Επαναλάβετε όσες φορές χρειάζεται.</w:t>
      </w:r>
    </w:p>
  </w:endnote>
  <w:endnote w:id="25">
    <w:p w14:paraId="7DDD3986" w14:textId="77777777" w:rsidR="007D57A7" w:rsidRDefault="007D57A7" w:rsidP="00A75D52">
      <w:pPr>
        <w:pStyle w:val="EndnoteText"/>
        <w:tabs>
          <w:tab w:val="left" w:pos="284"/>
        </w:tabs>
        <w:ind w:firstLine="0"/>
      </w:pPr>
      <w:r>
        <w:rPr>
          <w:rStyle w:val="a1"/>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2AF4CC48" w14:textId="77777777" w:rsidR="007D57A7" w:rsidRDefault="007D57A7" w:rsidP="00A75D52">
      <w:pPr>
        <w:pStyle w:val="EndnoteText"/>
        <w:tabs>
          <w:tab w:val="left" w:pos="284"/>
        </w:tabs>
        <w:ind w:firstLine="0"/>
      </w:pPr>
      <w:r>
        <w:rPr>
          <w:rStyle w:val="a1"/>
        </w:rPr>
        <w:endnoteRef/>
      </w:r>
      <w:r>
        <w:tab/>
        <w:t>. Η απόδοση όρων είναι σύμφωνη με την παρ. 4 του άρθρου 73 που διαφοροποιείται από τον Κανονισμό ΕΕΕΣ (Κανονισμός ΕΕ 2016/7)</w:t>
      </w:r>
    </w:p>
  </w:endnote>
  <w:endnote w:id="27">
    <w:p w14:paraId="0C4DB0B7" w14:textId="77777777" w:rsidR="007D57A7" w:rsidRDefault="007D57A7" w:rsidP="00A75D52">
      <w:pPr>
        <w:pStyle w:val="EndnoteText"/>
        <w:tabs>
          <w:tab w:val="left" w:pos="284"/>
        </w:tabs>
        <w:ind w:firstLine="0"/>
      </w:pPr>
      <w:r>
        <w:rPr>
          <w:rStyle w:val="a1"/>
        </w:rPr>
        <w:endnoteRef/>
      </w:r>
      <w:r>
        <w:tab/>
        <w:t>Άρθρο 73 παρ. 5.</w:t>
      </w:r>
    </w:p>
  </w:endnote>
  <w:endnote w:id="28">
    <w:p w14:paraId="1B8105B2" w14:textId="77777777" w:rsidR="007D57A7" w:rsidRDefault="007D57A7" w:rsidP="00A75D52">
      <w:pPr>
        <w:pStyle w:val="EndnoteText"/>
        <w:tabs>
          <w:tab w:val="left" w:pos="284"/>
        </w:tabs>
        <w:ind w:firstLine="0"/>
      </w:pPr>
      <w:r>
        <w:rPr>
          <w:rStyle w:val="a1"/>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3FC42D65" w14:textId="77777777" w:rsidR="007D57A7" w:rsidRDefault="007D57A7" w:rsidP="00A75D52">
      <w:pPr>
        <w:pStyle w:val="EndnoteText"/>
        <w:tabs>
          <w:tab w:val="left" w:pos="284"/>
        </w:tabs>
        <w:ind w:firstLine="0"/>
      </w:pPr>
      <w:r>
        <w:rPr>
          <w:rStyle w:val="a1"/>
        </w:rPr>
        <w:endnoteRef/>
      </w:r>
      <w:r>
        <w:tab/>
        <w:t>Όπως προσδιορίζεται στο άρθρο 24 ή στα έγγραφα της σύμβασης</w:t>
      </w:r>
      <w:r>
        <w:rPr>
          <w:b/>
          <w:i/>
        </w:rPr>
        <w:t>.</w:t>
      </w:r>
    </w:p>
  </w:endnote>
  <w:endnote w:id="30">
    <w:p w14:paraId="640E4A37" w14:textId="77777777" w:rsidR="007D57A7" w:rsidRDefault="007D57A7" w:rsidP="00A75D52">
      <w:pPr>
        <w:pStyle w:val="EndnoteText"/>
        <w:tabs>
          <w:tab w:val="left" w:pos="284"/>
        </w:tabs>
        <w:ind w:firstLine="0"/>
      </w:pPr>
      <w:r>
        <w:rPr>
          <w:rStyle w:val="a1"/>
        </w:rPr>
        <w:endnoteRef/>
      </w:r>
      <w:r>
        <w:tab/>
        <w:t>Πρβλ άρθρο 48.</w:t>
      </w:r>
    </w:p>
  </w:endnote>
  <w:endnote w:id="31">
    <w:p w14:paraId="1342079C" w14:textId="77777777" w:rsidR="007D57A7" w:rsidRDefault="007D57A7" w:rsidP="00A75D52">
      <w:pPr>
        <w:pStyle w:val="EndnoteText"/>
        <w:tabs>
          <w:tab w:val="left" w:pos="284"/>
        </w:tabs>
        <w:ind w:firstLine="0"/>
      </w:pPr>
      <w:r>
        <w:rPr>
          <w:rStyle w:val="a1"/>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672AA72A" w14:textId="77777777" w:rsidR="007D57A7" w:rsidRDefault="007D57A7" w:rsidP="00A75D52">
      <w:pPr>
        <w:pStyle w:val="EndnoteText"/>
        <w:tabs>
          <w:tab w:val="left" w:pos="284"/>
        </w:tabs>
        <w:ind w:firstLine="0"/>
      </w:pPr>
      <w:r>
        <w:rPr>
          <w:rStyle w:val="a1"/>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6A5BD8A3" w14:textId="77777777" w:rsidR="007D57A7" w:rsidRDefault="007D57A7" w:rsidP="00A75D52">
      <w:pPr>
        <w:pStyle w:val="EndnoteText"/>
        <w:tabs>
          <w:tab w:val="left" w:pos="284"/>
        </w:tabs>
        <w:ind w:firstLine="0"/>
      </w:pPr>
      <w:r>
        <w:rPr>
          <w:rStyle w:val="a1"/>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6092D202" w14:textId="77777777" w:rsidR="007D57A7" w:rsidRDefault="007D57A7" w:rsidP="00A75D52">
      <w:pPr>
        <w:pStyle w:val="EndnoteText"/>
        <w:tabs>
          <w:tab w:val="left" w:pos="284"/>
        </w:tabs>
        <w:ind w:firstLine="0"/>
      </w:pPr>
      <w:r>
        <w:rPr>
          <w:rStyle w:val="a1"/>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14:paraId="7B8F8D09" w14:textId="77777777" w:rsidR="007D57A7" w:rsidRDefault="007D57A7" w:rsidP="00A75D52">
      <w:pPr>
        <w:pStyle w:val="EndnoteText"/>
        <w:tabs>
          <w:tab w:val="left" w:pos="284"/>
        </w:tabs>
        <w:ind w:firstLine="0"/>
      </w:pPr>
      <w:r>
        <w:rPr>
          <w:rStyle w:val="a1"/>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14:paraId="4D228B34" w14:textId="77777777" w:rsidR="007D57A7" w:rsidRDefault="007D57A7" w:rsidP="00A75D52">
      <w:pPr>
        <w:pStyle w:val="EndnoteText"/>
        <w:tabs>
          <w:tab w:val="left" w:pos="284"/>
        </w:tabs>
        <w:ind w:firstLine="0"/>
      </w:pPr>
      <w:r>
        <w:rPr>
          <w:rStyle w:val="a1"/>
        </w:rPr>
        <w:endnoteRef/>
      </w:r>
      <w:r>
        <w:tab/>
        <w:t xml:space="preserve">Π.χ αναλογία μεταξύ περιουσιακών στοιχείων και υποχρεώσεων </w:t>
      </w:r>
    </w:p>
  </w:endnote>
  <w:endnote w:id="37">
    <w:p w14:paraId="41432A53" w14:textId="77777777" w:rsidR="007D57A7" w:rsidRDefault="007D57A7" w:rsidP="00A75D52">
      <w:pPr>
        <w:pStyle w:val="EndnoteText"/>
        <w:tabs>
          <w:tab w:val="left" w:pos="284"/>
        </w:tabs>
        <w:ind w:firstLine="0"/>
      </w:pPr>
      <w:r>
        <w:rPr>
          <w:rStyle w:val="a1"/>
        </w:rPr>
        <w:endnoteRef/>
      </w:r>
      <w:r>
        <w:tab/>
        <w:t xml:space="preserve">Π.χ αναλογία μεταξύ περιουσιακών στοιχείων και υποχρεώσεων </w:t>
      </w:r>
    </w:p>
  </w:endnote>
  <w:endnote w:id="38">
    <w:p w14:paraId="48BB8339" w14:textId="77777777" w:rsidR="007D57A7" w:rsidRDefault="007D57A7" w:rsidP="00A75D52">
      <w:pPr>
        <w:pStyle w:val="EndnoteText"/>
        <w:tabs>
          <w:tab w:val="left" w:pos="284"/>
        </w:tabs>
        <w:ind w:firstLine="0"/>
      </w:pPr>
      <w:r>
        <w:rPr>
          <w:rStyle w:val="a1"/>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14:paraId="5CA61013" w14:textId="77777777" w:rsidR="007D57A7" w:rsidRDefault="007D57A7" w:rsidP="00A75D52">
      <w:pPr>
        <w:pStyle w:val="EndnoteText"/>
        <w:tabs>
          <w:tab w:val="left" w:pos="284"/>
        </w:tabs>
        <w:ind w:firstLine="0"/>
      </w:pPr>
      <w:r>
        <w:rPr>
          <w:rStyle w:val="a1"/>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14:paraId="69C39818" w14:textId="77777777" w:rsidR="007D57A7" w:rsidRDefault="007D57A7" w:rsidP="00A75D52">
      <w:pPr>
        <w:pStyle w:val="EndnoteText"/>
        <w:tabs>
          <w:tab w:val="left" w:pos="284"/>
        </w:tabs>
        <w:ind w:firstLine="0"/>
      </w:pPr>
      <w:r>
        <w:rPr>
          <w:rStyle w:val="a1"/>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0FAEBFD7" w14:textId="77777777" w:rsidR="007D57A7" w:rsidRDefault="007D57A7" w:rsidP="00A75D52">
      <w:pPr>
        <w:pStyle w:val="EndnoteText"/>
        <w:tabs>
          <w:tab w:val="left" w:pos="284"/>
        </w:tabs>
        <w:ind w:firstLine="0"/>
      </w:pPr>
      <w:r>
        <w:rPr>
          <w:rStyle w:val="a1"/>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14:paraId="3E025CE5" w14:textId="77777777" w:rsidR="007D57A7" w:rsidRDefault="007D57A7" w:rsidP="00A75D52">
      <w:pPr>
        <w:pStyle w:val="EndnoteText"/>
        <w:tabs>
          <w:tab w:val="left" w:pos="284"/>
        </w:tabs>
        <w:ind w:firstLine="0"/>
      </w:pPr>
      <w:r>
        <w:rPr>
          <w:rStyle w:val="a1"/>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7BB28319" w14:textId="77777777" w:rsidR="007D57A7" w:rsidRDefault="007D57A7" w:rsidP="00A75D52">
      <w:pPr>
        <w:pStyle w:val="EndnoteText"/>
        <w:tabs>
          <w:tab w:val="left" w:pos="284"/>
        </w:tabs>
        <w:ind w:firstLine="0"/>
      </w:pPr>
      <w:r>
        <w:rPr>
          <w:rStyle w:val="a1"/>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0A5C41FB" w14:textId="77777777" w:rsidR="007D57A7" w:rsidRDefault="007D57A7" w:rsidP="00A75D52">
      <w:pPr>
        <w:pStyle w:val="EndnoteText"/>
        <w:tabs>
          <w:tab w:val="left" w:pos="284"/>
        </w:tabs>
        <w:ind w:firstLine="0"/>
      </w:pPr>
      <w:r>
        <w:rPr>
          <w:rStyle w:val="a1"/>
        </w:rPr>
        <w:endnoteRef/>
      </w:r>
      <w:r>
        <w:tab/>
        <w:t>Διευκρινίστε ποιο στοιχείο αφορά η απάντηση.</w:t>
      </w:r>
    </w:p>
  </w:endnote>
  <w:endnote w:id="45">
    <w:p w14:paraId="105C033E" w14:textId="77777777" w:rsidR="007D57A7" w:rsidRDefault="007D57A7" w:rsidP="00A75D52">
      <w:pPr>
        <w:pStyle w:val="EndnoteText"/>
        <w:tabs>
          <w:tab w:val="left" w:pos="284"/>
        </w:tabs>
        <w:ind w:firstLine="0"/>
      </w:pPr>
      <w:r>
        <w:rPr>
          <w:rStyle w:val="a1"/>
        </w:rPr>
        <w:endnoteRef/>
      </w:r>
      <w:r>
        <w:tab/>
        <w:t>Επαναλάβετε όσες φορές χρειάζεται.</w:t>
      </w:r>
    </w:p>
  </w:endnote>
  <w:endnote w:id="46">
    <w:p w14:paraId="34F518D2" w14:textId="77777777" w:rsidR="007D57A7" w:rsidRDefault="007D57A7" w:rsidP="00A75D52">
      <w:pPr>
        <w:pStyle w:val="EndnoteText"/>
        <w:tabs>
          <w:tab w:val="left" w:pos="284"/>
        </w:tabs>
        <w:ind w:firstLine="0"/>
      </w:pPr>
      <w:r>
        <w:rPr>
          <w:rStyle w:val="a1"/>
        </w:rPr>
        <w:endnoteRef/>
      </w:r>
      <w:r>
        <w:tab/>
        <w:t>Επαναλάβετε όσες φορές χρειάζεται.</w:t>
      </w:r>
    </w:p>
  </w:endnote>
  <w:endnote w:id="47">
    <w:p w14:paraId="39C60C14" w14:textId="77777777" w:rsidR="007D57A7" w:rsidRDefault="007D57A7" w:rsidP="00A75D52">
      <w:pPr>
        <w:pStyle w:val="EndnoteText"/>
        <w:tabs>
          <w:tab w:val="left" w:pos="284"/>
        </w:tabs>
        <w:ind w:firstLine="0"/>
      </w:pPr>
      <w:r>
        <w:rPr>
          <w:rStyle w:val="a1"/>
        </w:rPr>
        <w:endnoteRef/>
      </w:r>
      <w:r>
        <w:tab/>
        <w:t>Πρβλ και άρθρο 1 ν. 4250/2014</w:t>
      </w:r>
    </w:p>
  </w:endnote>
  <w:endnote w:id="48">
    <w:p w14:paraId="7DCA224B" w14:textId="77777777" w:rsidR="007D57A7" w:rsidRDefault="007D57A7" w:rsidP="00A75D52">
      <w:pPr>
        <w:pStyle w:val="EndnoteText"/>
        <w:tabs>
          <w:tab w:val="left" w:pos="284"/>
        </w:tabs>
        <w:ind w:firstLine="0"/>
      </w:pPr>
      <w:r>
        <w:rPr>
          <w:rStyle w:val="a1"/>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A1"/>
    <w:family w:val="roman"/>
    <w:pitch w:val="variable"/>
    <w:sig w:usb0="00000287" w:usb1="00000000" w:usb2="00000000" w:usb3="00000000" w:csb0="0000009F" w:csb1="00000000"/>
  </w:font>
  <w:font w:name="Times">
    <w:panose1 w:val="02020603050405020304"/>
    <w:charset w:val="A1"/>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053686"/>
      <w:docPartObj>
        <w:docPartGallery w:val="Page Numbers (Bottom of Page)"/>
        <w:docPartUnique/>
      </w:docPartObj>
    </w:sdtPr>
    <w:sdtEndPr>
      <w:rPr>
        <w:noProof/>
      </w:rPr>
    </w:sdtEndPr>
    <w:sdtContent>
      <w:p w14:paraId="5D4A806E" w14:textId="77777777" w:rsidR="007D57A7" w:rsidRDefault="007D57A7">
        <w:pPr>
          <w:pStyle w:val="Footer"/>
          <w:jc w:val="center"/>
        </w:pPr>
        <w:r>
          <w:fldChar w:fldCharType="begin"/>
        </w:r>
        <w:r>
          <w:instrText xml:space="preserve"> PAGE   \* MERGEFORMAT </w:instrText>
        </w:r>
        <w:r>
          <w:fldChar w:fldCharType="separate"/>
        </w:r>
        <w:r w:rsidR="00F949D7">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6AFC3" w14:textId="77777777" w:rsidR="002D3ADC" w:rsidRDefault="002D3ADC" w:rsidP="001D5A49">
      <w:pPr>
        <w:spacing w:after="0" w:line="240" w:lineRule="auto"/>
      </w:pPr>
      <w:r>
        <w:separator/>
      </w:r>
    </w:p>
  </w:footnote>
  <w:footnote w:type="continuationSeparator" w:id="0">
    <w:p w14:paraId="3EA89CEC" w14:textId="77777777" w:rsidR="002D3ADC" w:rsidRDefault="002D3ADC" w:rsidP="001D5A49">
      <w:pPr>
        <w:spacing w:after="0" w:line="240" w:lineRule="auto"/>
      </w:pPr>
      <w:r>
        <w:continuationSeparator/>
      </w:r>
    </w:p>
  </w:footnote>
  <w:footnote w:id="1">
    <w:p w14:paraId="13C1E608" w14:textId="77777777" w:rsidR="007D57A7" w:rsidRPr="00B757EE" w:rsidRDefault="007D57A7" w:rsidP="00A75D52">
      <w:pPr>
        <w:pStyle w:val="FootnoteText"/>
        <w:rPr>
          <w:sz w:val="16"/>
          <w:szCs w:val="16"/>
        </w:rPr>
      </w:pPr>
      <w:r w:rsidRPr="00B757EE">
        <w:rPr>
          <w:rStyle w:val="FootnoteReference"/>
          <w:sz w:val="16"/>
          <w:szCs w:val="16"/>
        </w:rPr>
        <w:footnoteRef/>
      </w:r>
      <w:r w:rsidRPr="00B757EE">
        <w:rPr>
          <w:sz w:val="16"/>
          <w:szCs w:val="16"/>
        </w:rPr>
        <w:t xml:space="preserve">  Ως Ρόλο</w:t>
      </w:r>
      <w:r>
        <w:rPr>
          <w:sz w:val="16"/>
          <w:szCs w:val="16"/>
          <w:lang w:val="el-GR"/>
        </w:rPr>
        <w:t>ι</w:t>
      </w:r>
      <w:r w:rsidRPr="00B757EE">
        <w:rPr>
          <w:sz w:val="16"/>
          <w:szCs w:val="16"/>
        </w:rPr>
        <w:t xml:space="preserve"> ενδεικτικά αναφέρονται: m</w:t>
      </w:r>
      <w:r w:rsidRPr="00B757EE">
        <w:rPr>
          <w:sz w:val="16"/>
          <w:szCs w:val="16"/>
          <w:lang w:val="en-US"/>
        </w:rPr>
        <w:t>anager</w:t>
      </w:r>
      <w:r w:rsidRPr="00B757EE">
        <w:rPr>
          <w:sz w:val="16"/>
          <w:szCs w:val="16"/>
        </w:rPr>
        <w:t xml:space="preserve">, </w:t>
      </w:r>
      <w:r w:rsidRPr="00B757EE">
        <w:rPr>
          <w:sz w:val="16"/>
          <w:szCs w:val="16"/>
          <w:lang w:val="en-US"/>
        </w:rPr>
        <w:t>senior</w:t>
      </w:r>
      <w:r w:rsidRPr="00B757EE">
        <w:rPr>
          <w:sz w:val="16"/>
          <w:szCs w:val="16"/>
        </w:rPr>
        <w:t xml:space="preserve"> </w:t>
      </w:r>
      <w:r w:rsidRPr="00B757EE">
        <w:rPr>
          <w:sz w:val="16"/>
          <w:szCs w:val="16"/>
          <w:lang w:val="en-US"/>
        </w:rPr>
        <w:t>consultant</w:t>
      </w:r>
      <w:r w:rsidRPr="00B757EE">
        <w:rPr>
          <w:sz w:val="16"/>
          <w:szCs w:val="16"/>
        </w:rPr>
        <w:t>,</w:t>
      </w:r>
      <w:r w:rsidRPr="00B757EE">
        <w:rPr>
          <w:sz w:val="16"/>
          <w:szCs w:val="16"/>
          <w:lang w:val="en-US"/>
        </w:rPr>
        <w:t xml:space="preserve"> consultant, business expert</w:t>
      </w:r>
      <w:r w:rsidRPr="00B757EE">
        <w:rPr>
          <w:sz w:val="16"/>
          <w:szCs w:val="16"/>
        </w:rPr>
        <w:t xml:space="preserve"> κλπ.</w:t>
      </w:r>
    </w:p>
  </w:footnote>
  <w:footnote w:id="2">
    <w:p w14:paraId="10A2791B" w14:textId="77777777" w:rsidR="007D57A7" w:rsidRPr="00BE032C" w:rsidRDefault="007D57A7" w:rsidP="00A75D52">
      <w:pPr>
        <w:pStyle w:val="FootnoteText"/>
        <w:rPr>
          <w:lang w:val="el-GR"/>
        </w:rPr>
      </w:pPr>
      <w:r w:rsidRPr="00B757EE">
        <w:rPr>
          <w:rStyle w:val="FootnoteReference"/>
          <w:sz w:val="16"/>
          <w:szCs w:val="16"/>
        </w:rPr>
        <w:footnoteRef/>
      </w:r>
      <w:r w:rsidRPr="00B757EE">
        <w:rPr>
          <w:sz w:val="16"/>
          <w:szCs w:val="16"/>
          <w:lang w:val="el-GR"/>
        </w:rPr>
        <w:t xml:space="preserve"> Αφορά τους πραγματικούς ανθρωπομήνες απασχόλησης στο έργο. – Δεν ταυτίζεται με τη συνολική χρονική διάρκεια της χρονικής περιόδου απασχόλησης στο έργο.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DF72E" w14:textId="2E46F917" w:rsidR="00F949D7" w:rsidRDefault="00F949D7">
    <w:pPr>
      <w:pStyle w:val="Header"/>
    </w:pPr>
    <w:r>
      <w:rPr>
        <w:noProof/>
        <w:lang w:eastAsia="el-GR"/>
      </w:rPr>
      <mc:AlternateContent>
        <mc:Choice Requires="wpg">
          <w:drawing>
            <wp:anchor distT="0" distB="0" distL="114300" distR="114300" simplePos="0" relativeHeight="251659264" behindDoc="0" locked="0" layoutInCell="1" allowOverlap="1" wp14:anchorId="73CEB9B3" wp14:editId="52A142F0">
              <wp:simplePos x="0" y="0"/>
              <wp:positionH relativeFrom="column">
                <wp:posOffset>-817685</wp:posOffset>
              </wp:positionH>
              <wp:positionV relativeFrom="paragraph">
                <wp:posOffset>-325951</wp:posOffset>
              </wp:positionV>
              <wp:extent cx="5943600" cy="1125220"/>
              <wp:effectExtent l="0" t="0" r="0" b="0"/>
              <wp:wrapNone/>
              <wp:docPr id="5" name="Group 5"/>
              <wp:cNvGraphicFramePr/>
              <a:graphic xmlns:a="http://schemas.openxmlformats.org/drawingml/2006/main">
                <a:graphicData uri="http://schemas.microsoft.com/office/word/2010/wordprocessingGroup">
                  <wpg:wgp>
                    <wpg:cNvGrpSpPr/>
                    <wpg:grpSpPr>
                      <a:xfrm>
                        <a:off x="0" y="0"/>
                        <a:ext cx="5943600" cy="1125220"/>
                        <a:chOff x="0" y="0"/>
                        <a:chExt cx="5943600" cy="1125220"/>
                      </a:xfrm>
                    </wpg:grpSpPr>
                    <pic:pic xmlns:pic="http://schemas.openxmlformats.org/drawingml/2006/picture">
                      <pic:nvPicPr>
                        <pic:cNvPr id="6" name="Picture 6" descr="cid:3D69002E-E95E-4EEC-889F-F20C5BEE8D07"/>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943600" cy="1125220"/>
                        </a:xfrm>
                        <a:prstGeom prst="rect">
                          <a:avLst/>
                        </a:prstGeom>
                        <a:noFill/>
                        <a:ln>
                          <a:noFill/>
                        </a:ln>
                      </pic:spPr>
                    </pic:pic>
                    <pic:pic xmlns:pic="http://schemas.openxmlformats.org/drawingml/2006/picture">
                      <pic:nvPicPr>
                        <pic:cNvPr id="7" name="Picture 7"/>
                        <pic:cNvPicPr>
                          <a:picLocks noChangeAspect="1"/>
                        </pic:cNvPicPr>
                      </pic:nvPicPr>
                      <pic:blipFill>
                        <a:blip r:embed="rId3"/>
                        <a:stretch>
                          <a:fillRect/>
                        </a:stretch>
                      </pic:blipFill>
                      <pic:spPr>
                        <a:xfrm>
                          <a:off x="1464774" y="684716"/>
                          <a:ext cx="4324985" cy="3816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B7294C" id="Group 5" o:spid="_x0000_s1026" style="position:absolute;margin-left:-64.4pt;margin-top:-25.65pt;width:468pt;height:88.6pt;z-index:251659264;mso-width-relative:margin;mso-height-relative:margin" coordsize="59436,112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id:3D69002E-E95E-4EEC-889F-F20C5BEE8D07" style="position:absolute;width:59436;height:11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26fLDAAAA2gAAAA8AAABkcnMvZG93bnJldi54bWxEj0FrwkAUhO8F/8PyBG91YxWxqZsgpQX1&#10;Vm3F3h7ZZzaYfRuyq4n/3i0IPQ4z3wyzzHtbiyu1vnKsYDJOQBAXTldcKvjefz4vQPiArLF2TApu&#10;5CHPBk9LTLXr+Iuuu1CKWMI+RQUmhCaV0heGLPqxa4ijd3KtxRBlW0rdYhfLbS1fkmQuLVYcFww2&#10;9G6oOO8uVsF8+vFrXg/Tn6I77rcL2sySm1wrNRr2qzcQgfrwH37Qax05+LsSb4DM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Pbp8sMAAADaAAAADwAAAAAAAAAAAAAAAACf&#10;AgAAZHJzL2Rvd25yZXYueG1sUEsFBgAAAAAEAAQA9wAAAI8DAAAAAA==&#10;">
                <v:imagedata r:id="rId4" r:href="rId5"/>
                <v:path arrowok="t"/>
              </v:shape>
              <v:shape id="Picture 7" o:spid="_x0000_s1028" type="#_x0000_t75" style="position:absolute;left:14647;top:6847;width:43250;height:38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FNtPDAAAA2gAAAA8AAABkcnMvZG93bnJldi54bWxEj0FrwkAUhO+F/oflCd6ajTnYEl3FNgqF&#10;SsEoeH3Nviah2bdhdzXpv3cLBY/DzHzDLNej6cSVnG8tK5glKQjiyuqWawWn4+7pBYQPyBo7y6Tg&#10;lzysV48PS8y1HfhA1zLUIkLY56igCaHPpfRVQwZ9Ynvi6H1bZzBE6WqpHQ4RbjqZpelcGmw5LjTY&#10;01tD1U95MQq2Q8g+ivkX6nO1v+yKV9qY8lOp6WTcLEAEGsM9/N9+1wqe4e9KvAFyd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U208MAAADaAAAADwAAAAAAAAAAAAAAAACf&#10;AgAAZHJzL2Rvd25yZXYueG1sUEsFBgAAAAAEAAQA9wAAAI8DAAAAAA==&#10;">
                <v:imagedata r:id="rId6"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474B5F"/>
    <w:multiLevelType w:val="hybridMultilevel"/>
    <w:tmpl w:val="5E207D88"/>
    <w:lvl w:ilvl="0" w:tplc="D30C2650">
      <w:start w:val="1"/>
      <mc:AlternateContent>
        <mc:Choice Requires="w14">
          <w:numFmt w:val="custom" w:format="α, β, γ, ..."/>
        </mc:Choice>
        <mc:Fallback>
          <w:numFmt w:val="decimal"/>
        </mc:Fallback>
      </mc:AlternateContent>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152524"/>
    <w:multiLevelType w:val="hybridMultilevel"/>
    <w:tmpl w:val="431CDF1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967F2A"/>
    <w:multiLevelType w:val="hybridMultilevel"/>
    <w:tmpl w:val="763439A6"/>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2400B91"/>
    <w:multiLevelType w:val="hybridMultilevel"/>
    <w:tmpl w:val="F7E6B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2B57872"/>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2DB4AD2"/>
    <w:multiLevelType w:val="hybridMultilevel"/>
    <w:tmpl w:val="1E727C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3046857"/>
    <w:multiLevelType w:val="hybridMultilevel"/>
    <w:tmpl w:val="5802A81C"/>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39F1F57"/>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03AE4E07"/>
    <w:multiLevelType w:val="hybridMultilevel"/>
    <w:tmpl w:val="579A2A20"/>
    <w:lvl w:ilvl="0" w:tplc="CE4CCE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46F34C7"/>
    <w:multiLevelType w:val="hybridMultilevel"/>
    <w:tmpl w:val="01E6523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6355BE3"/>
    <w:multiLevelType w:val="hybridMultilevel"/>
    <w:tmpl w:val="DB4459F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75B6D8B"/>
    <w:multiLevelType w:val="hybridMultilevel"/>
    <w:tmpl w:val="61F6850C"/>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08B53C81"/>
    <w:multiLevelType w:val="hybridMultilevel"/>
    <w:tmpl w:val="E6B663FE"/>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95E7F6B"/>
    <w:multiLevelType w:val="hybridMultilevel"/>
    <w:tmpl w:val="7BCE1B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96B0BD8"/>
    <w:multiLevelType w:val="hybridMultilevel"/>
    <w:tmpl w:val="FC26DAE6"/>
    <w:lvl w:ilvl="0" w:tplc="CE4CCE5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0A0D37A0"/>
    <w:multiLevelType w:val="hybridMultilevel"/>
    <w:tmpl w:val="FD0674B6"/>
    <w:lvl w:ilvl="0" w:tplc="0408000F">
      <w:start w:val="1"/>
      <w:numFmt w:val="decimal"/>
      <w:lvlText w:val="%1."/>
      <w:lvlJc w:val="left"/>
      <w:pPr>
        <w:ind w:left="575" w:hanging="360"/>
      </w:pPr>
    </w:lvl>
    <w:lvl w:ilvl="1" w:tplc="04080019" w:tentative="1">
      <w:start w:val="1"/>
      <w:numFmt w:val="lowerLetter"/>
      <w:lvlText w:val="%2."/>
      <w:lvlJc w:val="left"/>
      <w:pPr>
        <w:ind w:left="1295" w:hanging="360"/>
      </w:pPr>
    </w:lvl>
    <w:lvl w:ilvl="2" w:tplc="0408001B" w:tentative="1">
      <w:start w:val="1"/>
      <w:numFmt w:val="lowerRoman"/>
      <w:lvlText w:val="%3."/>
      <w:lvlJc w:val="right"/>
      <w:pPr>
        <w:ind w:left="2015" w:hanging="180"/>
      </w:pPr>
    </w:lvl>
    <w:lvl w:ilvl="3" w:tplc="0408000F" w:tentative="1">
      <w:start w:val="1"/>
      <w:numFmt w:val="decimal"/>
      <w:lvlText w:val="%4."/>
      <w:lvlJc w:val="left"/>
      <w:pPr>
        <w:ind w:left="2735" w:hanging="360"/>
      </w:pPr>
    </w:lvl>
    <w:lvl w:ilvl="4" w:tplc="04080019" w:tentative="1">
      <w:start w:val="1"/>
      <w:numFmt w:val="lowerLetter"/>
      <w:lvlText w:val="%5."/>
      <w:lvlJc w:val="left"/>
      <w:pPr>
        <w:ind w:left="3455" w:hanging="360"/>
      </w:pPr>
    </w:lvl>
    <w:lvl w:ilvl="5" w:tplc="0408001B" w:tentative="1">
      <w:start w:val="1"/>
      <w:numFmt w:val="lowerRoman"/>
      <w:lvlText w:val="%6."/>
      <w:lvlJc w:val="right"/>
      <w:pPr>
        <w:ind w:left="4175" w:hanging="180"/>
      </w:pPr>
    </w:lvl>
    <w:lvl w:ilvl="6" w:tplc="0408000F" w:tentative="1">
      <w:start w:val="1"/>
      <w:numFmt w:val="decimal"/>
      <w:lvlText w:val="%7."/>
      <w:lvlJc w:val="left"/>
      <w:pPr>
        <w:ind w:left="4895" w:hanging="360"/>
      </w:pPr>
    </w:lvl>
    <w:lvl w:ilvl="7" w:tplc="04080019" w:tentative="1">
      <w:start w:val="1"/>
      <w:numFmt w:val="lowerLetter"/>
      <w:lvlText w:val="%8."/>
      <w:lvlJc w:val="left"/>
      <w:pPr>
        <w:ind w:left="5615" w:hanging="360"/>
      </w:pPr>
    </w:lvl>
    <w:lvl w:ilvl="8" w:tplc="0408001B" w:tentative="1">
      <w:start w:val="1"/>
      <w:numFmt w:val="lowerRoman"/>
      <w:lvlText w:val="%9."/>
      <w:lvlJc w:val="right"/>
      <w:pPr>
        <w:ind w:left="6335" w:hanging="180"/>
      </w:pPr>
    </w:lvl>
  </w:abstractNum>
  <w:abstractNum w:abstractNumId="17" w15:restartNumberingAfterBreak="0">
    <w:nsid w:val="0B6A15D2"/>
    <w:multiLevelType w:val="hybridMultilevel"/>
    <w:tmpl w:val="E702E8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BAF7B83"/>
    <w:multiLevelType w:val="hybridMultilevel"/>
    <w:tmpl w:val="608652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0C414C87"/>
    <w:multiLevelType w:val="hybridMultilevel"/>
    <w:tmpl w:val="1A7C54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CAB35B6"/>
    <w:multiLevelType w:val="multilevel"/>
    <w:tmpl w:val="C0146004"/>
    <w:lvl w:ilvl="0">
      <w:start w:val="1"/>
      <w:numFmt w:val="decimal"/>
      <w:lvlText w:val="%1."/>
      <w:lvlJc w:val="left"/>
      <w:pPr>
        <w:ind w:left="720" w:hanging="360"/>
      </w:p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21" w15:restartNumberingAfterBreak="0">
    <w:nsid w:val="0D995864"/>
    <w:multiLevelType w:val="hybridMultilevel"/>
    <w:tmpl w:val="52B0C4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E8A0403"/>
    <w:multiLevelType w:val="hybridMultilevel"/>
    <w:tmpl w:val="1632E3A4"/>
    <w:lvl w:ilvl="0" w:tplc="F704D4C2">
      <w:start w:val="1"/>
      <w:numFmt w:val="bullet"/>
      <w:lvlText w:val=""/>
      <w:lvlJc w:val="left"/>
      <w:pPr>
        <w:tabs>
          <w:tab w:val="num" w:pos="360"/>
        </w:tabs>
        <w:ind w:left="360" w:hanging="360"/>
      </w:pPr>
      <w:rPr>
        <w:rFonts w:ascii="Symbol" w:hAnsi="Symbol" w:hint="default"/>
        <w:sz w:val="20"/>
        <w:szCs w:val="20"/>
      </w:rPr>
    </w:lvl>
    <w:lvl w:ilvl="1" w:tplc="AE4E5984">
      <w:start w:val="1"/>
      <w:numFmt w:val="bullet"/>
      <w:lvlText w:val="-"/>
      <w:lvlJc w:val="left"/>
      <w:pPr>
        <w:tabs>
          <w:tab w:val="num" w:pos="1440"/>
        </w:tabs>
        <w:ind w:left="1440" w:hanging="360"/>
      </w:pPr>
      <w:rPr>
        <w:rFonts w:ascii="Tahoma" w:hAnsi="Tahoma" w:hint="default"/>
        <w:sz w:val="20"/>
        <w:szCs w:val="20"/>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F506AD"/>
    <w:multiLevelType w:val="hybridMultilevel"/>
    <w:tmpl w:val="9340AB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1230694A"/>
    <w:multiLevelType w:val="hybridMultilevel"/>
    <w:tmpl w:val="15140C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13142350"/>
    <w:multiLevelType w:val="hybridMultilevel"/>
    <w:tmpl w:val="F83E13B6"/>
    <w:lvl w:ilvl="0" w:tplc="9712FE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157A1D2B"/>
    <w:multiLevelType w:val="hybridMultilevel"/>
    <w:tmpl w:val="677089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16377251"/>
    <w:multiLevelType w:val="hybridMultilevel"/>
    <w:tmpl w:val="DC3458A0"/>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166F4E20"/>
    <w:multiLevelType w:val="hybridMultilevel"/>
    <w:tmpl w:val="EC7AAD24"/>
    <w:lvl w:ilvl="0" w:tplc="04080001">
      <w:start w:val="1"/>
      <w:numFmt w:val="bullet"/>
      <w:lvlText w:val=""/>
      <w:lvlJc w:val="left"/>
      <w:pPr>
        <w:tabs>
          <w:tab w:val="num" w:pos="68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6E048C8"/>
    <w:multiLevelType w:val="hybridMultilevel"/>
    <w:tmpl w:val="8E5CCFD8"/>
    <w:lvl w:ilvl="0" w:tplc="1AF446B6">
      <w:start w:val="1"/>
      <w:numFmt w:val="decimal"/>
      <w:lvlText w:val="%1."/>
      <w:lvlJc w:val="left"/>
      <w:pPr>
        <w:ind w:left="720" w:hanging="360"/>
      </w:pPr>
      <w:rPr>
        <w:rFonts w:asciiTheme="minorHAnsi" w:eastAsia="Times New Roman" w:hAnsiTheme="minorHAnsi" w:cstheme="minorHAnsi"/>
      </w:rPr>
    </w:lvl>
    <w:lvl w:ilvl="1" w:tplc="CE4CCE5C">
      <w:start w:val="1"/>
      <mc:AlternateContent>
        <mc:Choice Requires="w14">
          <w:numFmt w:val="custom" w:format="α, β, γ, ..."/>
        </mc:Choice>
        <mc:Fallback>
          <w:numFmt w:val="decimal"/>
        </mc:Fallback>
      </mc:AlternateContent>
      <w:lvlText w:val="%2."/>
      <w:lvlJc w:val="left"/>
      <w:pPr>
        <w:ind w:left="786"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17E97A03"/>
    <w:multiLevelType w:val="hybridMultilevel"/>
    <w:tmpl w:val="00B80960"/>
    <w:lvl w:ilvl="0" w:tplc="FFFFFFFF">
      <w:start w:val="1"/>
      <w:numFmt w:val="bullet"/>
      <w:pStyle w:val="ListBullet"/>
      <w:lvlText w:val="-"/>
      <w:lvlJc w:val="left"/>
      <w:pPr>
        <w:tabs>
          <w:tab w:val="num" w:pos="900"/>
        </w:tabs>
        <w:ind w:left="900" w:hanging="360"/>
      </w:pPr>
      <w:rPr>
        <w:rFonts w:ascii="Tahoma" w:hAnsi="Tahoma" w:hint="default"/>
      </w:rPr>
    </w:lvl>
    <w:lvl w:ilvl="1" w:tplc="FFFFFFFF">
      <w:start w:val="1"/>
      <w:numFmt w:val="bullet"/>
      <w:lvlText w:val="o"/>
      <w:lvlJc w:val="left"/>
      <w:pPr>
        <w:tabs>
          <w:tab w:val="num" w:pos="540"/>
        </w:tabs>
        <w:ind w:left="540" w:hanging="360"/>
      </w:pPr>
      <w:rPr>
        <w:rFonts w:ascii="Courier New" w:hAnsi="Courier New" w:cs="Courier New" w:hint="default"/>
      </w:rPr>
    </w:lvl>
    <w:lvl w:ilvl="2" w:tplc="FFFFFFFF">
      <w:start w:val="1"/>
      <w:numFmt w:val="bullet"/>
      <w:lvlText w:val=""/>
      <w:lvlJc w:val="left"/>
      <w:pPr>
        <w:tabs>
          <w:tab w:val="num" w:pos="1260"/>
        </w:tabs>
        <w:ind w:left="1260" w:hanging="360"/>
      </w:pPr>
      <w:rPr>
        <w:rFonts w:ascii="Wingdings" w:hAnsi="Wingdings" w:hint="default"/>
      </w:rPr>
    </w:lvl>
    <w:lvl w:ilvl="3" w:tplc="0409000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18D146A1"/>
    <w:multiLevelType w:val="hybridMultilevel"/>
    <w:tmpl w:val="7E7865F0"/>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9DE0389"/>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1A0852B2"/>
    <w:multiLevelType w:val="hybridMultilevel"/>
    <w:tmpl w:val="92B013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4" w15:restartNumberingAfterBreak="0">
    <w:nsid w:val="1BD034F0"/>
    <w:multiLevelType w:val="hybridMultilevel"/>
    <w:tmpl w:val="386E4EF0"/>
    <w:lvl w:ilvl="0" w:tplc="CE4CCE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1BE55698"/>
    <w:multiLevelType w:val="hybridMultilevel"/>
    <w:tmpl w:val="9D7050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1C0B0133"/>
    <w:multiLevelType w:val="hybridMultilevel"/>
    <w:tmpl w:val="824E5218"/>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1E7B1ED3"/>
    <w:multiLevelType w:val="hybridMultilevel"/>
    <w:tmpl w:val="7E04053E"/>
    <w:lvl w:ilvl="0" w:tplc="CE4CCE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1E887F93"/>
    <w:multiLevelType w:val="hybridMultilevel"/>
    <w:tmpl w:val="18942DA6"/>
    <w:lvl w:ilvl="0" w:tplc="D30C265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1F360682"/>
    <w:multiLevelType w:val="hybridMultilevel"/>
    <w:tmpl w:val="D1D0AA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208D7133"/>
    <w:multiLevelType w:val="hybridMultilevel"/>
    <w:tmpl w:val="A100EA4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21322A77"/>
    <w:multiLevelType w:val="hybridMultilevel"/>
    <w:tmpl w:val="8CF8A9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21BB3E3F"/>
    <w:multiLevelType w:val="hybridMultilevel"/>
    <w:tmpl w:val="2098C7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230F35FF"/>
    <w:multiLevelType w:val="hybridMultilevel"/>
    <w:tmpl w:val="45D6782C"/>
    <w:lvl w:ilvl="0" w:tplc="04080005">
      <w:start w:val="1"/>
      <w:numFmt w:val="decimal"/>
      <w:lvlText w:val="%1."/>
      <w:lvlJc w:val="left"/>
      <w:pPr>
        <w:tabs>
          <w:tab w:val="num" w:pos="780"/>
        </w:tabs>
        <w:ind w:left="780" w:hanging="360"/>
      </w:p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44" w15:restartNumberingAfterBreak="0">
    <w:nsid w:val="24883EAF"/>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5" w15:restartNumberingAfterBreak="0">
    <w:nsid w:val="26276CB3"/>
    <w:multiLevelType w:val="hybridMultilevel"/>
    <w:tmpl w:val="B2D293D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268F07D0"/>
    <w:multiLevelType w:val="multilevel"/>
    <w:tmpl w:val="28A6BD38"/>
    <w:lvl w:ilvl="0">
      <w:start w:val="1"/>
      <w:numFmt w:val="decimal"/>
      <w:pStyle w:val="H5-4"/>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7076C64"/>
    <w:multiLevelType w:val="hybridMultilevel"/>
    <w:tmpl w:val="E02C7C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27ED7865"/>
    <w:multiLevelType w:val="hybridMultilevel"/>
    <w:tmpl w:val="01124F88"/>
    <w:lvl w:ilvl="0" w:tplc="CE4CCE5C">
      <w:start w:val="1"/>
      <mc:AlternateContent>
        <mc:Choice Requires="w14">
          <w:numFmt w:val="custom" w:format="α, β, γ, ..."/>
        </mc:Choice>
        <mc:Fallback>
          <w:numFmt w:val="decimal"/>
        </mc:Fallback>
      </mc:AlternateContent>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9" w15:restartNumberingAfterBreak="0">
    <w:nsid w:val="299029F9"/>
    <w:multiLevelType w:val="hybridMultilevel"/>
    <w:tmpl w:val="ECDA1FC4"/>
    <w:lvl w:ilvl="0" w:tplc="04080005">
      <w:start w:val="1"/>
      <w:numFmt w:val="bullet"/>
      <w:lvlText w:val=""/>
      <w:lvlJc w:val="left"/>
      <w:pPr>
        <w:ind w:left="720" w:hanging="360"/>
      </w:pPr>
      <w:rPr>
        <w:rFonts w:ascii="Wingdings" w:hAnsi="Wingdings" w:hint="default"/>
      </w:rPr>
    </w:lvl>
    <w:lvl w:ilvl="1" w:tplc="0408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29A00A84"/>
    <w:multiLevelType w:val="hybridMultilevel"/>
    <w:tmpl w:val="451828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29A905BB"/>
    <w:multiLevelType w:val="hybridMultilevel"/>
    <w:tmpl w:val="EFDA1C84"/>
    <w:lvl w:ilvl="0" w:tplc="05F4E58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2A042391"/>
    <w:multiLevelType w:val="hybridMultilevel"/>
    <w:tmpl w:val="A304841C"/>
    <w:lvl w:ilvl="0" w:tplc="84009376">
      <w:start w:val="1"/>
      <w:numFmt w:val="decimal"/>
      <w:pStyle w:val="H5-12"/>
      <w:lvlText w:val="12.%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2ABA5EAC"/>
    <w:multiLevelType w:val="hybridMultilevel"/>
    <w:tmpl w:val="CF547E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2B3B238F"/>
    <w:multiLevelType w:val="hybridMultilevel"/>
    <w:tmpl w:val="DA94F748"/>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6" w15:restartNumberingAfterBreak="0">
    <w:nsid w:val="2CD93354"/>
    <w:multiLevelType w:val="hybridMultilevel"/>
    <w:tmpl w:val="D898B7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2E676D57"/>
    <w:multiLevelType w:val="hybridMultilevel"/>
    <w:tmpl w:val="118683D2"/>
    <w:lvl w:ilvl="0" w:tplc="20E8AE76">
      <w:start w:val="1"/>
      <w:numFmt w:val="bullet"/>
      <w:pStyle w:val="bullets1"/>
      <w:lvlText w:val=""/>
      <w:lvlJc w:val="left"/>
      <w:pPr>
        <w:ind w:left="720" w:hanging="360"/>
      </w:pPr>
      <w:rPr>
        <w:rFonts w:ascii="Wingdings" w:hAnsi="Wingdings" w:hint="default"/>
        <w:color w:val="31849B"/>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58" w15:restartNumberingAfterBreak="0">
    <w:nsid w:val="2E885E1A"/>
    <w:multiLevelType w:val="hybridMultilevel"/>
    <w:tmpl w:val="8EAE0A4C"/>
    <w:lvl w:ilvl="0" w:tplc="AF468478">
      <w:start w:val="1"/>
      <w:numFmt w:val="bullet"/>
      <w:pStyle w:val="TechSpecsBullet"/>
      <w:lvlText w:val=""/>
      <w:lvlJc w:val="left"/>
      <w:pPr>
        <w:tabs>
          <w:tab w:val="num" w:pos="680"/>
        </w:tabs>
        <w:ind w:left="720" w:hanging="43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F16154A"/>
    <w:multiLevelType w:val="hybridMultilevel"/>
    <w:tmpl w:val="B2FAC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15:restartNumberingAfterBreak="0">
    <w:nsid w:val="2F8E0B5E"/>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1" w15:restartNumberingAfterBreak="0">
    <w:nsid w:val="2FFE6AE5"/>
    <w:multiLevelType w:val="hybridMultilevel"/>
    <w:tmpl w:val="5BD804B6"/>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30764D06"/>
    <w:multiLevelType w:val="multilevel"/>
    <w:tmpl w:val="628C07D2"/>
    <w:lvl w:ilvl="0">
      <w:start w:val="2"/>
      <w:numFmt w:val="decimal"/>
      <w:lvlText w:val="%1."/>
      <w:lvlJc w:val="left"/>
      <w:pPr>
        <w:ind w:left="72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328C5C7C"/>
    <w:multiLevelType w:val="multilevel"/>
    <w:tmpl w:val="FAA6500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4" w15:restartNumberingAfterBreak="0">
    <w:nsid w:val="32A36148"/>
    <w:multiLevelType w:val="hybridMultilevel"/>
    <w:tmpl w:val="2E1649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34F85BF9"/>
    <w:multiLevelType w:val="hybridMultilevel"/>
    <w:tmpl w:val="2B08196C"/>
    <w:lvl w:ilvl="0" w:tplc="4ECC539E">
      <w:start w:val="1"/>
      <w:numFmt w:val="decimal"/>
      <w:pStyle w:val="H5-2"/>
      <w:lvlText w:val="2.%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35455035"/>
    <w:multiLevelType w:val="hybridMultilevel"/>
    <w:tmpl w:val="B406C1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365058F2"/>
    <w:multiLevelType w:val="hybridMultilevel"/>
    <w:tmpl w:val="C0B09DB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37062727"/>
    <w:multiLevelType w:val="hybridMultilevel"/>
    <w:tmpl w:val="740419FE"/>
    <w:lvl w:ilvl="0" w:tplc="04080011">
      <w:start w:val="1"/>
      <w:numFmt w:val="decimal"/>
      <w:lvlText w:val="%1)"/>
      <w:lvlJc w:val="left"/>
      <w:pPr>
        <w:tabs>
          <w:tab w:val="num" w:pos="360"/>
        </w:tabs>
        <w:ind w:left="360" w:hanging="360"/>
      </w:pPr>
      <w:rPr>
        <w:rFonts w:hint="default"/>
        <w:sz w:val="20"/>
        <w:szCs w:val="20"/>
      </w:rPr>
    </w:lvl>
    <w:lvl w:ilvl="1" w:tplc="AE4E5984">
      <w:start w:val="1"/>
      <w:numFmt w:val="bullet"/>
      <w:lvlText w:val="-"/>
      <w:lvlJc w:val="left"/>
      <w:pPr>
        <w:tabs>
          <w:tab w:val="num" w:pos="1440"/>
        </w:tabs>
        <w:ind w:left="1440" w:hanging="360"/>
      </w:pPr>
      <w:rPr>
        <w:rFonts w:ascii="Tahoma" w:hAnsi="Tahoma" w:hint="default"/>
        <w:sz w:val="20"/>
        <w:szCs w:val="20"/>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73935AB"/>
    <w:multiLevelType w:val="hybridMultilevel"/>
    <w:tmpl w:val="196A60D4"/>
    <w:lvl w:ilvl="0" w:tplc="F5405314">
      <w:start w:val="1"/>
      <w:numFmt w:val="decimal"/>
      <w:pStyle w:val="Normal-x"/>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7D52709"/>
    <w:multiLevelType w:val="hybridMultilevel"/>
    <w:tmpl w:val="728E40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853187F"/>
    <w:multiLevelType w:val="hybridMultilevel"/>
    <w:tmpl w:val="025E38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38903286"/>
    <w:multiLevelType w:val="hybridMultilevel"/>
    <w:tmpl w:val="FE1C00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3" w15:restartNumberingAfterBreak="0">
    <w:nsid w:val="39F767A8"/>
    <w:multiLevelType w:val="hybridMultilevel"/>
    <w:tmpl w:val="E3FE358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4" w15:restartNumberingAfterBreak="0">
    <w:nsid w:val="3B09174B"/>
    <w:multiLevelType w:val="hybridMultilevel"/>
    <w:tmpl w:val="BDA058C0"/>
    <w:lvl w:ilvl="0" w:tplc="D30C2650">
      <w:start w:val="1"/>
      <mc:AlternateContent>
        <mc:Choice Requires="w14">
          <w:numFmt w:val="custom" w:format="α, β, γ, ..."/>
        </mc:Choice>
        <mc:Fallback>
          <w:numFmt w:val="decimal"/>
        </mc:Fallback>
      </mc:AlternateContent>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5" w15:restartNumberingAfterBreak="0">
    <w:nsid w:val="3BAF5F09"/>
    <w:multiLevelType w:val="hybridMultilevel"/>
    <w:tmpl w:val="512EA1AA"/>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3CE31922"/>
    <w:multiLevelType w:val="hybridMultilevel"/>
    <w:tmpl w:val="D100A2AE"/>
    <w:lvl w:ilvl="0" w:tplc="6458E210">
      <w:start w:val="1"/>
      <w:numFmt w:val="decimal"/>
      <w:pStyle w:val="H5-10"/>
      <w:lvlText w:val="10.%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7" w15:restartNumberingAfterBreak="0">
    <w:nsid w:val="3D455045"/>
    <w:multiLevelType w:val="hybridMultilevel"/>
    <w:tmpl w:val="795646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8" w15:restartNumberingAfterBreak="0">
    <w:nsid w:val="3D5405A3"/>
    <w:multiLevelType w:val="hybridMultilevel"/>
    <w:tmpl w:val="C1DEE0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3D9B370C"/>
    <w:multiLevelType w:val="hybridMultilevel"/>
    <w:tmpl w:val="13E0D042"/>
    <w:lvl w:ilvl="0" w:tplc="644C318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3DF9316C"/>
    <w:multiLevelType w:val="hybridMultilevel"/>
    <w:tmpl w:val="83D4E89C"/>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15:restartNumberingAfterBreak="0">
    <w:nsid w:val="3ED06680"/>
    <w:multiLevelType w:val="hybridMultilevel"/>
    <w:tmpl w:val="2648EB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2" w15:restartNumberingAfterBreak="0">
    <w:nsid w:val="3FCF309D"/>
    <w:multiLevelType w:val="hybridMultilevel"/>
    <w:tmpl w:val="1AF8023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40ED7842"/>
    <w:multiLevelType w:val="hybridMultilevel"/>
    <w:tmpl w:val="BE4C1FD6"/>
    <w:lvl w:ilvl="0" w:tplc="CE4CCE5C">
      <w:start w:val="1"/>
      <mc:AlternateContent>
        <mc:Choice Requires="w14">
          <w:numFmt w:val="custom" w:format="α, β, γ, ..."/>
        </mc:Choice>
        <mc:Fallback>
          <w:numFmt w:val="decimal"/>
        </mc:Fallback>
      </mc:AlternateContent>
      <w:lvlText w:val="%1."/>
      <w:lvlJc w:val="left"/>
      <w:pPr>
        <w:tabs>
          <w:tab w:val="num" w:pos="720"/>
        </w:tabs>
        <w:ind w:left="720" w:hanging="360"/>
      </w:pPr>
      <w:rPr>
        <w:rFonts w:hint="default"/>
        <w:b w:val="0"/>
        <w:i w:val="0"/>
        <w:sz w:val="20"/>
      </w:rPr>
    </w:lvl>
    <w:lvl w:ilvl="1" w:tplc="04080019">
      <w:start w:val="1"/>
      <w:numFmt w:val="decimal"/>
      <w:lvlText w:val="%2."/>
      <w:lvlJc w:val="left"/>
      <w:pPr>
        <w:tabs>
          <w:tab w:val="num" w:pos="1440"/>
        </w:tabs>
        <w:ind w:left="1440" w:hanging="360"/>
      </w:pPr>
      <w:rPr>
        <w:rFonts w:hint="default"/>
        <w:b w:val="0"/>
        <w:i w:val="0"/>
        <w:sz w:val="2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4" w15:restartNumberingAfterBreak="0">
    <w:nsid w:val="42B13B12"/>
    <w:multiLevelType w:val="hybridMultilevel"/>
    <w:tmpl w:val="A15E0C8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5" w15:restartNumberingAfterBreak="0">
    <w:nsid w:val="432F20E7"/>
    <w:multiLevelType w:val="hybridMultilevel"/>
    <w:tmpl w:val="C7604CA6"/>
    <w:lvl w:ilvl="0" w:tplc="0408000F">
      <w:start w:val="1"/>
      <w:numFmt w:val="decimal"/>
      <w:lvlText w:val="%1."/>
      <w:lvlJc w:val="left"/>
      <w:pPr>
        <w:ind w:left="575" w:hanging="360"/>
      </w:pPr>
    </w:lvl>
    <w:lvl w:ilvl="1" w:tplc="04080019" w:tentative="1">
      <w:start w:val="1"/>
      <w:numFmt w:val="lowerLetter"/>
      <w:lvlText w:val="%2."/>
      <w:lvlJc w:val="left"/>
      <w:pPr>
        <w:ind w:left="1295" w:hanging="360"/>
      </w:pPr>
    </w:lvl>
    <w:lvl w:ilvl="2" w:tplc="0408001B" w:tentative="1">
      <w:start w:val="1"/>
      <w:numFmt w:val="lowerRoman"/>
      <w:lvlText w:val="%3."/>
      <w:lvlJc w:val="right"/>
      <w:pPr>
        <w:ind w:left="2015" w:hanging="180"/>
      </w:pPr>
    </w:lvl>
    <w:lvl w:ilvl="3" w:tplc="0408000F" w:tentative="1">
      <w:start w:val="1"/>
      <w:numFmt w:val="decimal"/>
      <w:lvlText w:val="%4."/>
      <w:lvlJc w:val="left"/>
      <w:pPr>
        <w:ind w:left="2735" w:hanging="360"/>
      </w:pPr>
    </w:lvl>
    <w:lvl w:ilvl="4" w:tplc="04080019" w:tentative="1">
      <w:start w:val="1"/>
      <w:numFmt w:val="lowerLetter"/>
      <w:lvlText w:val="%5."/>
      <w:lvlJc w:val="left"/>
      <w:pPr>
        <w:ind w:left="3455" w:hanging="360"/>
      </w:pPr>
    </w:lvl>
    <w:lvl w:ilvl="5" w:tplc="0408001B" w:tentative="1">
      <w:start w:val="1"/>
      <w:numFmt w:val="lowerRoman"/>
      <w:lvlText w:val="%6."/>
      <w:lvlJc w:val="right"/>
      <w:pPr>
        <w:ind w:left="4175" w:hanging="180"/>
      </w:pPr>
    </w:lvl>
    <w:lvl w:ilvl="6" w:tplc="0408000F" w:tentative="1">
      <w:start w:val="1"/>
      <w:numFmt w:val="decimal"/>
      <w:lvlText w:val="%7."/>
      <w:lvlJc w:val="left"/>
      <w:pPr>
        <w:ind w:left="4895" w:hanging="360"/>
      </w:pPr>
    </w:lvl>
    <w:lvl w:ilvl="7" w:tplc="04080019" w:tentative="1">
      <w:start w:val="1"/>
      <w:numFmt w:val="lowerLetter"/>
      <w:lvlText w:val="%8."/>
      <w:lvlJc w:val="left"/>
      <w:pPr>
        <w:ind w:left="5615" w:hanging="360"/>
      </w:pPr>
    </w:lvl>
    <w:lvl w:ilvl="8" w:tplc="0408001B" w:tentative="1">
      <w:start w:val="1"/>
      <w:numFmt w:val="lowerRoman"/>
      <w:lvlText w:val="%9."/>
      <w:lvlJc w:val="right"/>
      <w:pPr>
        <w:ind w:left="6335" w:hanging="180"/>
      </w:pPr>
    </w:lvl>
  </w:abstractNum>
  <w:abstractNum w:abstractNumId="86" w15:restartNumberingAfterBreak="0">
    <w:nsid w:val="44687C50"/>
    <w:multiLevelType w:val="hybridMultilevel"/>
    <w:tmpl w:val="A5C04714"/>
    <w:lvl w:ilvl="0" w:tplc="EB781A9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45BE5A69"/>
    <w:multiLevelType w:val="hybridMultilevel"/>
    <w:tmpl w:val="89B6760A"/>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472C23C1"/>
    <w:multiLevelType w:val="hybridMultilevel"/>
    <w:tmpl w:val="1CB6C4C0"/>
    <w:lvl w:ilvl="0" w:tplc="B6685B4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4A2E1503"/>
    <w:multiLevelType w:val="hybridMultilevel"/>
    <w:tmpl w:val="FD0674B6"/>
    <w:lvl w:ilvl="0" w:tplc="0408000F">
      <w:start w:val="1"/>
      <w:numFmt w:val="decimal"/>
      <w:lvlText w:val="%1."/>
      <w:lvlJc w:val="left"/>
      <w:pPr>
        <w:ind w:left="575" w:hanging="360"/>
      </w:pPr>
    </w:lvl>
    <w:lvl w:ilvl="1" w:tplc="04080019" w:tentative="1">
      <w:start w:val="1"/>
      <w:numFmt w:val="lowerLetter"/>
      <w:lvlText w:val="%2."/>
      <w:lvlJc w:val="left"/>
      <w:pPr>
        <w:ind w:left="1295" w:hanging="360"/>
      </w:pPr>
    </w:lvl>
    <w:lvl w:ilvl="2" w:tplc="0408001B" w:tentative="1">
      <w:start w:val="1"/>
      <w:numFmt w:val="lowerRoman"/>
      <w:lvlText w:val="%3."/>
      <w:lvlJc w:val="right"/>
      <w:pPr>
        <w:ind w:left="2015" w:hanging="180"/>
      </w:pPr>
    </w:lvl>
    <w:lvl w:ilvl="3" w:tplc="0408000F" w:tentative="1">
      <w:start w:val="1"/>
      <w:numFmt w:val="decimal"/>
      <w:lvlText w:val="%4."/>
      <w:lvlJc w:val="left"/>
      <w:pPr>
        <w:ind w:left="2735" w:hanging="360"/>
      </w:pPr>
    </w:lvl>
    <w:lvl w:ilvl="4" w:tplc="04080019" w:tentative="1">
      <w:start w:val="1"/>
      <w:numFmt w:val="lowerLetter"/>
      <w:lvlText w:val="%5."/>
      <w:lvlJc w:val="left"/>
      <w:pPr>
        <w:ind w:left="3455" w:hanging="360"/>
      </w:pPr>
    </w:lvl>
    <w:lvl w:ilvl="5" w:tplc="0408001B" w:tentative="1">
      <w:start w:val="1"/>
      <w:numFmt w:val="lowerRoman"/>
      <w:lvlText w:val="%6."/>
      <w:lvlJc w:val="right"/>
      <w:pPr>
        <w:ind w:left="4175" w:hanging="180"/>
      </w:pPr>
    </w:lvl>
    <w:lvl w:ilvl="6" w:tplc="0408000F" w:tentative="1">
      <w:start w:val="1"/>
      <w:numFmt w:val="decimal"/>
      <w:lvlText w:val="%7."/>
      <w:lvlJc w:val="left"/>
      <w:pPr>
        <w:ind w:left="4895" w:hanging="360"/>
      </w:pPr>
    </w:lvl>
    <w:lvl w:ilvl="7" w:tplc="04080019" w:tentative="1">
      <w:start w:val="1"/>
      <w:numFmt w:val="lowerLetter"/>
      <w:lvlText w:val="%8."/>
      <w:lvlJc w:val="left"/>
      <w:pPr>
        <w:ind w:left="5615" w:hanging="360"/>
      </w:pPr>
    </w:lvl>
    <w:lvl w:ilvl="8" w:tplc="0408001B" w:tentative="1">
      <w:start w:val="1"/>
      <w:numFmt w:val="lowerRoman"/>
      <w:lvlText w:val="%9."/>
      <w:lvlJc w:val="right"/>
      <w:pPr>
        <w:ind w:left="6335" w:hanging="180"/>
      </w:pPr>
    </w:lvl>
  </w:abstractNum>
  <w:abstractNum w:abstractNumId="90" w15:restartNumberingAfterBreak="0">
    <w:nsid w:val="4C0C1BF9"/>
    <w:multiLevelType w:val="hybridMultilevel"/>
    <w:tmpl w:val="B6B0FD10"/>
    <w:lvl w:ilvl="0" w:tplc="0408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CAD5950"/>
    <w:multiLevelType w:val="hybridMultilevel"/>
    <w:tmpl w:val="4560DF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2" w15:restartNumberingAfterBreak="0">
    <w:nsid w:val="4D2F5827"/>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3" w15:restartNumberingAfterBreak="0">
    <w:nsid w:val="4D6C6A3E"/>
    <w:multiLevelType w:val="hybridMultilevel"/>
    <w:tmpl w:val="4B125594"/>
    <w:lvl w:ilvl="0" w:tplc="E93C1EF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4EBF3DAE"/>
    <w:multiLevelType w:val="hybridMultilevel"/>
    <w:tmpl w:val="EF3ECAD8"/>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4FF54055"/>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6" w15:restartNumberingAfterBreak="0">
    <w:nsid w:val="50842730"/>
    <w:multiLevelType w:val="hybridMultilevel"/>
    <w:tmpl w:val="68C84A40"/>
    <w:lvl w:ilvl="0" w:tplc="F704D4C2">
      <w:start w:val="1"/>
      <w:numFmt w:val="bullet"/>
      <w:lvlText w:val=""/>
      <w:lvlJc w:val="left"/>
      <w:pPr>
        <w:tabs>
          <w:tab w:val="num" w:pos="360"/>
        </w:tabs>
        <w:ind w:left="360" w:hanging="360"/>
      </w:pPr>
      <w:rPr>
        <w:rFonts w:ascii="Symbol" w:hAnsi="Symbol" w:hint="default"/>
        <w:sz w:val="20"/>
        <w:szCs w:val="20"/>
      </w:rPr>
    </w:lvl>
    <w:lvl w:ilvl="1" w:tplc="04080003">
      <w:start w:val="1"/>
      <w:numFmt w:val="bullet"/>
      <w:lvlText w:val="o"/>
      <w:lvlJc w:val="left"/>
      <w:pPr>
        <w:tabs>
          <w:tab w:val="num" w:pos="1440"/>
        </w:tabs>
        <w:ind w:left="1440" w:hanging="360"/>
      </w:pPr>
      <w:rPr>
        <w:rFonts w:ascii="Courier New" w:hAnsi="Courier New" w:cs="Courier New" w:hint="default"/>
        <w:sz w:val="20"/>
        <w:szCs w:val="20"/>
      </w:rPr>
    </w:lvl>
    <w:lvl w:ilvl="2" w:tplc="EC54F454">
      <w:start w:val="1"/>
      <w:numFmt w:val="decimal"/>
      <w:lvlText w:val="%3."/>
      <w:lvlJc w:val="left"/>
      <w:pPr>
        <w:tabs>
          <w:tab w:val="num" w:pos="2160"/>
        </w:tabs>
        <w:ind w:left="2160" w:hanging="360"/>
      </w:pPr>
      <w:rPr>
        <w:rFonts w:hint="default"/>
        <w:b/>
        <w:sz w:val="20"/>
        <w:szCs w:val="20"/>
      </w:rPr>
    </w:lvl>
    <w:lvl w:ilvl="3" w:tplc="28E65956">
      <w:start w:val="1"/>
      <w:numFmt w:val="bullet"/>
      <w:lvlText w:val="o"/>
      <w:lvlJc w:val="left"/>
      <w:pPr>
        <w:tabs>
          <w:tab w:val="num" w:pos="2880"/>
        </w:tabs>
        <w:ind w:left="2880" w:hanging="360"/>
      </w:pPr>
      <w:rPr>
        <w:rFonts w:ascii="Courier New" w:hAnsi="Courier New" w:hint="default"/>
        <w:sz w:val="16"/>
        <w:szCs w:val="16"/>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1D81FB0"/>
    <w:multiLevelType w:val="hybridMultilevel"/>
    <w:tmpl w:val="A7669DC6"/>
    <w:lvl w:ilvl="0" w:tplc="04080001">
      <w:start w:val="1"/>
      <w:numFmt w:val="bullet"/>
      <w:lvlText w:val=""/>
      <w:lvlJc w:val="left"/>
      <w:pPr>
        <w:tabs>
          <w:tab w:val="num" w:pos="68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212554C"/>
    <w:multiLevelType w:val="hybridMultilevel"/>
    <w:tmpl w:val="047C5C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53192360"/>
    <w:multiLevelType w:val="hybridMultilevel"/>
    <w:tmpl w:val="8538329A"/>
    <w:lvl w:ilvl="0" w:tplc="04080005">
      <w:start w:val="1"/>
      <w:numFmt w:val="decimal"/>
      <w:lvlText w:val="%1."/>
      <w:lvlJc w:val="left"/>
      <w:pPr>
        <w:ind w:left="720" w:hanging="360"/>
      </w:pPr>
      <w:rPr>
        <w:b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0" w15:restartNumberingAfterBreak="0">
    <w:nsid w:val="54354E8D"/>
    <w:multiLevelType w:val="hybridMultilevel"/>
    <w:tmpl w:val="963C07B8"/>
    <w:lvl w:ilvl="0" w:tplc="86BEB16C">
      <w:start w:val="1"/>
      <w:numFmt w:val="decimal"/>
      <w:pStyle w:val="H5-13"/>
      <w:lvlText w:val="13.%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546859E3"/>
    <w:multiLevelType w:val="hybridMultilevel"/>
    <w:tmpl w:val="3976D4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55915277"/>
    <w:multiLevelType w:val="hybridMultilevel"/>
    <w:tmpl w:val="AF4099E0"/>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3" w15:restartNumberingAfterBreak="0">
    <w:nsid w:val="55A30D09"/>
    <w:multiLevelType w:val="hybridMultilevel"/>
    <w:tmpl w:val="FD10124E"/>
    <w:lvl w:ilvl="0" w:tplc="A48AEB8A">
      <w:start w:val="1"/>
      <w:numFmt w:val="decimal"/>
      <w:lvlText w:val="%1."/>
      <w:lvlJc w:val="left"/>
      <w:pPr>
        <w:ind w:left="720" w:hanging="360"/>
      </w:pPr>
      <w:rPr>
        <w:rFonts w:asciiTheme="minorHAnsi" w:eastAsia="Times New Roman" w:hAnsiTheme="minorHAnsi" w:cstheme="minorHAnsi"/>
      </w:rPr>
    </w:lvl>
    <w:lvl w:ilvl="1" w:tplc="CE4CCE5C">
      <w:start w:val="1"/>
      <mc:AlternateContent>
        <mc:Choice Requires="w14">
          <w:numFmt w:val="custom" w:format="α, β, γ, ..."/>
        </mc:Choice>
        <mc:Fallback>
          <w:numFmt w:val="decimal"/>
        </mc:Fallback>
      </mc:AlternateContent>
      <w:lvlText w:val="%2."/>
      <w:lvlJc w:val="left"/>
      <w:pPr>
        <w:ind w:left="786"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15:restartNumberingAfterBreak="0">
    <w:nsid w:val="567E6A9D"/>
    <w:multiLevelType w:val="hybridMultilevel"/>
    <w:tmpl w:val="ADD417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5" w15:restartNumberingAfterBreak="0">
    <w:nsid w:val="571512C8"/>
    <w:multiLevelType w:val="hybridMultilevel"/>
    <w:tmpl w:val="8E5E23FC"/>
    <w:lvl w:ilvl="0" w:tplc="83827A2A">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6" w15:restartNumberingAfterBreak="0">
    <w:nsid w:val="57663F7F"/>
    <w:multiLevelType w:val="hybridMultilevel"/>
    <w:tmpl w:val="E6FE1CA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578849A6"/>
    <w:multiLevelType w:val="hybridMultilevel"/>
    <w:tmpl w:val="44748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58725675"/>
    <w:multiLevelType w:val="hybridMultilevel"/>
    <w:tmpl w:val="16505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58A33666"/>
    <w:multiLevelType w:val="hybridMultilevel"/>
    <w:tmpl w:val="E0F8128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5A3918B0"/>
    <w:multiLevelType w:val="hybridMultilevel"/>
    <w:tmpl w:val="A8EE2A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1" w15:restartNumberingAfterBreak="0">
    <w:nsid w:val="5A3F6733"/>
    <w:multiLevelType w:val="hybridMultilevel"/>
    <w:tmpl w:val="1A7C54E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15:restartNumberingAfterBreak="0">
    <w:nsid w:val="5A843D65"/>
    <w:multiLevelType w:val="hybridMultilevel"/>
    <w:tmpl w:val="FD2C33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5AF77FF9"/>
    <w:multiLevelType w:val="hybridMultilevel"/>
    <w:tmpl w:val="9FD09B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5B15097A"/>
    <w:multiLevelType w:val="hybridMultilevel"/>
    <w:tmpl w:val="E2AC8F9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5BA469EA"/>
    <w:multiLevelType w:val="hybridMultilevel"/>
    <w:tmpl w:val="26CCE466"/>
    <w:lvl w:ilvl="0" w:tplc="0DD2897C">
      <w:start w:val="1"/>
      <w:numFmt w:val="decimal"/>
      <w:lvlText w:val="%1."/>
      <w:lvlJc w:val="left"/>
      <w:pPr>
        <w:ind w:left="720" w:hanging="360"/>
      </w:pPr>
    </w:lvl>
    <w:lvl w:ilvl="1" w:tplc="E8580EC0" w:tentative="1">
      <w:start w:val="1"/>
      <w:numFmt w:val="lowerLetter"/>
      <w:lvlText w:val="%2."/>
      <w:lvlJc w:val="left"/>
      <w:pPr>
        <w:ind w:left="1440" w:hanging="360"/>
      </w:pPr>
    </w:lvl>
    <w:lvl w:ilvl="2" w:tplc="45C6366A" w:tentative="1">
      <w:start w:val="1"/>
      <w:numFmt w:val="lowerRoman"/>
      <w:lvlText w:val="%3."/>
      <w:lvlJc w:val="right"/>
      <w:pPr>
        <w:ind w:left="2160" w:hanging="180"/>
      </w:pPr>
    </w:lvl>
    <w:lvl w:ilvl="3" w:tplc="E71A4E74" w:tentative="1">
      <w:start w:val="1"/>
      <w:numFmt w:val="decimal"/>
      <w:lvlText w:val="%4."/>
      <w:lvlJc w:val="left"/>
      <w:pPr>
        <w:ind w:left="2880" w:hanging="360"/>
      </w:pPr>
    </w:lvl>
    <w:lvl w:ilvl="4" w:tplc="3A5E950E" w:tentative="1">
      <w:start w:val="1"/>
      <w:numFmt w:val="lowerLetter"/>
      <w:lvlText w:val="%5."/>
      <w:lvlJc w:val="left"/>
      <w:pPr>
        <w:ind w:left="3600" w:hanging="360"/>
      </w:pPr>
    </w:lvl>
    <w:lvl w:ilvl="5" w:tplc="D280084A" w:tentative="1">
      <w:start w:val="1"/>
      <w:numFmt w:val="lowerRoman"/>
      <w:lvlText w:val="%6."/>
      <w:lvlJc w:val="right"/>
      <w:pPr>
        <w:ind w:left="4320" w:hanging="180"/>
      </w:pPr>
    </w:lvl>
    <w:lvl w:ilvl="6" w:tplc="5538BB9C" w:tentative="1">
      <w:start w:val="1"/>
      <w:numFmt w:val="decimal"/>
      <w:lvlText w:val="%7."/>
      <w:lvlJc w:val="left"/>
      <w:pPr>
        <w:ind w:left="5040" w:hanging="360"/>
      </w:pPr>
    </w:lvl>
    <w:lvl w:ilvl="7" w:tplc="E2CE7F24" w:tentative="1">
      <w:start w:val="1"/>
      <w:numFmt w:val="lowerLetter"/>
      <w:lvlText w:val="%8."/>
      <w:lvlJc w:val="left"/>
      <w:pPr>
        <w:ind w:left="5760" w:hanging="360"/>
      </w:pPr>
    </w:lvl>
    <w:lvl w:ilvl="8" w:tplc="03B6D4DC" w:tentative="1">
      <w:start w:val="1"/>
      <w:numFmt w:val="lowerRoman"/>
      <w:lvlText w:val="%9."/>
      <w:lvlJc w:val="right"/>
      <w:pPr>
        <w:ind w:left="6480" w:hanging="180"/>
      </w:pPr>
    </w:lvl>
  </w:abstractNum>
  <w:abstractNum w:abstractNumId="116" w15:restartNumberingAfterBreak="0">
    <w:nsid w:val="5C3227CD"/>
    <w:multiLevelType w:val="hybridMultilevel"/>
    <w:tmpl w:val="3DB49EA4"/>
    <w:lvl w:ilvl="0" w:tplc="0408000F">
      <w:start w:val="1"/>
      <w:numFmt w:val="decimal"/>
      <w:lvlText w:val="%1."/>
      <w:lvlJc w:val="left"/>
      <w:pPr>
        <w:ind w:left="720" w:hanging="360"/>
      </w:pPr>
    </w:lvl>
    <w:lvl w:ilvl="1" w:tplc="CE4CCE5C">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5C56225F"/>
    <w:multiLevelType w:val="multilevel"/>
    <w:tmpl w:val="083C3E08"/>
    <w:lvl w:ilvl="0">
      <w:start w:val="1"/>
      <w:numFmt w:val="decimal"/>
      <w:pStyle w:val="H5-5"/>
      <w:lvlText w:val="5.%1."/>
      <w:lvlJc w:val="left"/>
      <w:pPr>
        <w:ind w:left="928"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CCB2217"/>
    <w:multiLevelType w:val="hybridMultilevel"/>
    <w:tmpl w:val="7270987E"/>
    <w:lvl w:ilvl="0" w:tplc="CE4CCE5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BE822650">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9" w15:restartNumberingAfterBreak="0">
    <w:nsid w:val="5D001E2F"/>
    <w:multiLevelType w:val="hybridMultilevel"/>
    <w:tmpl w:val="BB1A78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0" w15:restartNumberingAfterBreak="0">
    <w:nsid w:val="5D5B3C03"/>
    <w:multiLevelType w:val="hybridMultilevel"/>
    <w:tmpl w:val="60B22244"/>
    <w:lvl w:ilvl="0" w:tplc="10084D40">
      <w:start w:val="1"/>
      <w:numFmt w:val="decimal"/>
      <w:pStyle w:val="H5-11"/>
      <w:lvlText w:val="11.%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1" w15:restartNumberingAfterBreak="0">
    <w:nsid w:val="5DB95A73"/>
    <w:multiLevelType w:val="hybridMultilevel"/>
    <w:tmpl w:val="5768A654"/>
    <w:lvl w:ilvl="0" w:tplc="269CA5BA">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22" w15:restartNumberingAfterBreak="0">
    <w:nsid w:val="5E884C51"/>
    <w:multiLevelType w:val="hybridMultilevel"/>
    <w:tmpl w:val="E74CFEA4"/>
    <w:lvl w:ilvl="0" w:tplc="D30C2650">
      <w:start w:val="1"/>
      <mc:AlternateContent>
        <mc:Choice Requires="w14">
          <w:numFmt w:val="custom" w:format="α, β, γ, ..."/>
        </mc:Choice>
        <mc:Fallback>
          <w:numFmt w:val="decimal"/>
        </mc:Fallback>
      </mc:AlternateContent>
      <w:lvlText w:val="%1)"/>
      <w:lvlJc w:val="left"/>
      <w:pPr>
        <w:ind w:left="2421" w:hanging="360"/>
      </w:pPr>
      <w:rPr>
        <w:rFonts w:hint="default"/>
      </w:rPr>
    </w:lvl>
    <w:lvl w:ilvl="1" w:tplc="04080019" w:tentative="1">
      <w:start w:val="1"/>
      <w:numFmt w:val="lowerLetter"/>
      <w:lvlText w:val="%2."/>
      <w:lvlJc w:val="left"/>
      <w:pPr>
        <w:ind w:left="3141" w:hanging="360"/>
      </w:pPr>
    </w:lvl>
    <w:lvl w:ilvl="2" w:tplc="0408001B" w:tentative="1">
      <w:start w:val="1"/>
      <w:numFmt w:val="lowerRoman"/>
      <w:lvlText w:val="%3."/>
      <w:lvlJc w:val="right"/>
      <w:pPr>
        <w:ind w:left="3861" w:hanging="180"/>
      </w:pPr>
    </w:lvl>
    <w:lvl w:ilvl="3" w:tplc="0408000F" w:tentative="1">
      <w:start w:val="1"/>
      <w:numFmt w:val="decimal"/>
      <w:lvlText w:val="%4."/>
      <w:lvlJc w:val="left"/>
      <w:pPr>
        <w:ind w:left="4581" w:hanging="360"/>
      </w:pPr>
    </w:lvl>
    <w:lvl w:ilvl="4" w:tplc="04080019" w:tentative="1">
      <w:start w:val="1"/>
      <w:numFmt w:val="lowerLetter"/>
      <w:lvlText w:val="%5."/>
      <w:lvlJc w:val="left"/>
      <w:pPr>
        <w:ind w:left="5301" w:hanging="360"/>
      </w:pPr>
    </w:lvl>
    <w:lvl w:ilvl="5" w:tplc="0408001B" w:tentative="1">
      <w:start w:val="1"/>
      <w:numFmt w:val="lowerRoman"/>
      <w:lvlText w:val="%6."/>
      <w:lvlJc w:val="right"/>
      <w:pPr>
        <w:ind w:left="6021" w:hanging="180"/>
      </w:pPr>
    </w:lvl>
    <w:lvl w:ilvl="6" w:tplc="0408000F" w:tentative="1">
      <w:start w:val="1"/>
      <w:numFmt w:val="decimal"/>
      <w:lvlText w:val="%7."/>
      <w:lvlJc w:val="left"/>
      <w:pPr>
        <w:ind w:left="6741" w:hanging="360"/>
      </w:pPr>
    </w:lvl>
    <w:lvl w:ilvl="7" w:tplc="04080019" w:tentative="1">
      <w:start w:val="1"/>
      <w:numFmt w:val="lowerLetter"/>
      <w:lvlText w:val="%8."/>
      <w:lvlJc w:val="left"/>
      <w:pPr>
        <w:ind w:left="7461" w:hanging="360"/>
      </w:pPr>
    </w:lvl>
    <w:lvl w:ilvl="8" w:tplc="0408001B" w:tentative="1">
      <w:start w:val="1"/>
      <w:numFmt w:val="lowerRoman"/>
      <w:lvlText w:val="%9."/>
      <w:lvlJc w:val="right"/>
      <w:pPr>
        <w:ind w:left="8181" w:hanging="180"/>
      </w:pPr>
    </w:lvl>
  </w:abstractNum>
  <w:abstractNum w:abstractNumId="123" w15:restartNumberingAfterBreak="0">
    <w:nsid w:val="5F754847"/>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4" w15:restartNumberingAfterBreak="0">
    <w:nsid w:val="5FEE0055"/>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5" w15:restartNumberingAfterBreak="0">
    <w:nsid w:val="60FA2B10"/>
    <w:multiLevelType w:val="hybridMultilevel"/>
    <w:tmpl w:val="5A609512"/>
    <w:lvl w:ilvl="0" w:tplc="0408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6" w15:restartNumberingAfterBreak="0">
    <w:nsid w:val="61315325"/>
    <w:multiLevelType w:val="hybridMultilevel"/>
    <w:tmpl w:val="0234EEA2"/>
    <w:lvl w:ilvl="0" w:tplc="0408000F">
      <w:start w:val="1"/>
      <w:numFmt w:val="decimal"/>
      <w:lvlText w:val="%1."/>
      <w:lvlJc w:val="left"/>
      <w:pPr>
        <w:ind w:left="575" w:hanging="360"/>
      </w:pPr>
    </w:lvl>
    <w:lvl w:ilvl="1" w:tplc="04080019" w:tentative="1">
      <w:start w:val="1"/>
      <w:numFmt w:val="lowerLetter"/>
      <w:lvlText w:val="%2."/>
      <w:lvlJc w:val="left"/>
      <w:pPr>
        <w:ind w:left="1295" w:hanging="360"/>
      </w:pPr>
    </w:lvl>
    <w:lvl w:ilvl="2" w:tplc="0408001B" w:tentative="1">
      <w:start w:val="1"/>
      <w:numFmt w:val="lowerRoman"/>
      <w:lvlText w:val="%3."/>
      <w:lvlJc w:val="right"/>
      <w:pPr>
        <w:ind w:left="2015" w:hanging="180"/>
      </w:pPr>
    </w:lvl>
    <w:lvl w:ilvl="3" w:tplc="0408000F" w:tentative="1">
      <w:start w:val="1"/>
      <w:numFmt w:val="decimal"/>
      <w:lvlText w:val="%4."/>
      <w:lvlJc w:val="left"/>
      <w:pPr>
        <w:ind w:left="2735" w:hanging="360"/>
      </w:pPr>
    </w:lvl>
    <w:lvl w:ilvl="4" w:tplc="04080019" w:tentative="1">
      <w:start w:val="1"/>
      <w:numFmt w:val="lowerLetter"/>
      <w:lvlText w:val="%5."/>
      <w:lvlJc w:val="left"/>
      <w:pPr>
        <w:ind w:left="3455" w:hanging="360"/>
      </w:pPr>
    </w:lvl>
    <w:lvl w:ilvl="5" w:tplc="0408001B" w:tentative="1">
      <w:start w:val="1"/>
      <w:numFmt w:val="lowerRoman"/>
      <w:lvlText w:val="%6."/>
      <w:lvlJc w:val="right"/>
      <w:pPr>
        <w:ind w:left="4175" w:hanging="180"/>
      </w:pPr>
    </w:lvl>
    <w:lvl w:ilvl="6" w:tplc="0408000F" w:tentative="1">
      <w:start w:val="1"/>
      <w:numFmt w:val="decimal"/>
      <w:lvlText w:val="%7."/>
      <w:lvlJc w:val="left"/>
      <w:pPr>
        <w:ind w:left="4895" w:hanging="360"/>
      </w:pPr>
    </w:lvl>
    <w:lvl w:ilvl="7" w:tplc="04080019" w:tentative="1">
      <w:start w:val="1"/>
      <w:numFmt w:val="lowerLetter"/>
      <w:lvlText w:val="%8."/>
      <w:lvlJc w:val="left"/>
      <w:pPr>
        <w:ind w:left="5615" w:hanging="360"/>
      </w:pPr>
    </w:lvl>
    <w:lvl w:ilvl="8" w:tplc="0408001B" w:tentative="1">
      <w:start w:val="1"/>
      <w:numFmt w:val="lowerRoman"/>
      <w:lvlText w:val="%9."/>
      <w:lvlJc w:val="right"/>
      <w:pPr>
        <w:ind w:left="6335" w:hanging="180"/>
      </w:pPr>
    </w:lvl>
  </w:abstractNum>
  <w:abstractNum w:abstractNumId="127" w15:restartNumberingAfterBreak="0">
    <w:nsid w:val="61793861"/>
    <w:multiLevelType w:val="hybridMultilevel"/>
    <w:tmpl w:val="1E52A2FE"/>
    <w:lvl w:ilvl="0" w:tplc="04080001">
      <w:start w:val="1"/>
      <w:numFmt w:val="bullet"/>
      <w:lvlText w:val=""/>
      <w:lvlJc w:val="left"/>
      <w:pPr>
        <w:tabs>
          <w:tab w:val="num" w:pos="68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625D523A"/>
    <w:multiLevelType w:val="hybridMultilevel"/>
    <w:tmpl w:val="661004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15:restartNumberingAfterBreak="0">
    <w:nsid w:val="627C03D0"/>
    <w:multiLevelType w:val="hybridMultilevel"/>
    <w:tmpl w:val="8B5A7D2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0" w15:restartNumberingAfterBreak="0">
    <w:nsid w:val="62CC7B93"/>
    <w:multiLevelType w:val="hybridMultilevel"/>
    <w:tmpl w:val="5D3C59D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15:restartNumberingAfterBreak="0">
    <w:nsid w:val="63CA13B8"/>
    <w:multiLevelType w:val="hybridMultilevel"/>
    <w:tmpl w:val="6DEEACE6"/>
    <w:lvl w:ilvl="0" w:tplc="D30C265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64A30BBD"/>
    <w:multiLevelType w:val="hybridMultilevel"/>
    <w:tmpl w:val="D4D445A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15:restartNumberingAfterBreak="0">
    <w:nsid w:val="653C0C04"/>
    <w:multiLevelType w:val="hybridMultilevel"/>
    <w:tmpl w:val="3B160F22"/>
    <w:lvl w:ilvl="0" w:tplc="CE4CCE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65414729"/>
    <w:multiLevelType w:val="hybridMultilevel"/>
    <w:tmpl w:val="8AC894F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660E0263"/>
    <w:multiLevelType w:val="hybridMultilevel"/>
    <w:tmpl w:val="23E8DE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6" w15:restartNumberingAfterBreak="0">
    <w:nsid w:val="67317E13"/>
    <w:multiLevelType w:val="hybridMultilevel"/>
    <w:tmpl w:val="EC3446CC"/>
    <w:lvl w:ilvl="0" w:tplc="0409000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15:restartNumberingAfterBreak="0">
    <w:nsid w:val="673A5D2F"/>
    <w:multiLevelType w:val="hybridMultilevel"/>
    <w:tmpl w:val="36BE9BAA"/>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8" w15:restartNumberingAfterBreak="0">
    <w:nsid w:val="677C3F3F"/>
    <w:multiLevelType w:val="hybridMultilevel"/>
    <w:tmpl w:val="3DBEF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9" w15:restartNumberingAfterBreak="0">
    <w:nsid w:val="694A0627"/>
    <w:multiLevelType w:val="hybridMultilevel"/>
    <w:tmpl w:val="8C7C1B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6A8F2BDB"/>
    <w:multiLevelType w:val="hybridMultilevel"/>
    <w:tmpl w:val="C9542506"/>
    <w:lvl w:ilvl="0" w:tplc="D84EE0C8">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1" w15:restartNumberingAfterBreak="0">
    <w:nsid w:val="6AA635E1"/>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2" w15:restartNumberingAfterBreak="0">
    <w:nsid w:val="6B5B45EF"/>
    <w:multiLevelType w:val="hybridMultilevel"/>
    <w:tmpl w:val="7A720244"/>
    <w:lvl w:ilvl="0" w:tplc="46463B2E">
      <w:start w:val="1"/>
      <w:numFmt w:val="bullet"/>
      <w:pStyle w:val="Bullets-"/>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3" w15:restartNumberingAfterBreak="0">
    <w:nsid w:val="6BD63DF2"/>
    <w:multiLevelType w:val="hybridMultilevel"/>
    <w:tmpl w:val="53B4A63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15:restartNumberingAfterBreak="0">
    <w:nsid w:val="6C387E56"/>
    <w:multiLevelType w:val="hybridMultilevel"/>
    <w:tmpl w:val="E32EED5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5" w15:restartNumberingAfterBreak="0">
    <w:nsid w:val="6DA47B42"/>
    <w:multiLevelType w:val="hybridMultilevel"/>
    <w:tmpl w:val="AB3A5AB6"/>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6" w15:restartNumberingAfterBreak="0">
    <w:nsid w:val="6E21286F"/>
    <w:multiLevelType w:val="hybridMultilevel"/>
    <w:tmpl w:val="CBB8F70E"/>
    <w:lvl w:ilvl="0" w:tplc="04080011">
      <w:start w:val="1"/>
      <w:numFmt w:val="decimal"/>
      <w:lvlText w:val="%1)"/>
      <w:lvlJc w:val="left"/>
      <w:pPr>
        <w:ind w:left="2138" w:hanging="360"/>
      </w:p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47" w15:restartNumberingAfterBreak="0">
    <w:nsid w:val="6E353A09"/>
    <w:multiLevelType w:val="hybridMultilevel"/>
    <w:tmpl w:val="13B67C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6E592C66"/>
    <w:multiLevelType w:val="hybridMultilevel"/>
    <w:tmpl w:val="1550FF62"/>
    <w:lvl w:ilvl="0" w:tplc="1AF446B6">
      <w:start w:val="1"/>
      <w:numFmt w:val="decimal"/>
      <w:lvlText w:val="%1."/>
      <w:lvlJc w:val="left"/>
      <w:pPr>
        <w:ind w:left="720" w:hanging="360"/>
      </w:pPr>
      <w:rPr>
        <w:rFonts w:asciiTheme="minorHAnsi" w:eastAsia="Times New Roman" w:hAnsiTheme="minorHAnsi" w:cstheme="minorHAnsi"/>
      </w:rPr>
    </w:lvl>
    <w:lvl w:ilvl="1" w:tplc="D30C2650">
      <w:start w:val="1"/>
      <mc:AlternateContent>
        <mc:Choice Requires="w14">
          <w:numFmt w:val="custom" w:format="α, β, γ, ..."/>
        </mc:Choice>
        <mc:Fallback>
          <w:numFmt w:val="decimal"/>
        </mc:Fallback>
      </mc:AlternateContent>
      <w:lvlText w:val="%2)"/>
      <w:lvlJc w:val="left"/>
      <w:pPr>
        <w:ind w:left="786"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15:restartNumberingAfterBreak="0">
    <w:nsid w:val="701B1A73"/>
    <w:multiLevelType w:val="hybridMultilevel"/>
    <w:tmpl w:val="4D2E415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70792265"/>
    <w:multiLevelType w:val="hybridMultilevel"/>
    <w:tmpl w:val="8330626E"/>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1" w15:restartNumberingAfterBreak="0">
    <w:nsid w:val="70FC530A"/>
    <w:multiLevelType w:val="hybridMultilevel"/>
    <w:tmpl w:val="D5BAF122"/>
    <w:lvl w:ilvl="0" w:tplc="0408000F">
      <w:start w:val="1"/>
      <w:numFmt w:val="decimal"/>
      <w:lvlText w:val="%1."/>
      <w:lvlJc w:val="left"/>
      <w:pPr>
        <w:ind w:left="720" w:hanging="360"/>
      </w:pPr>
    </w:lvl>
    <w:lvl w:ilvl="1" w:tplc="D30C2650">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7139595D"/>
    <w:multiLevelType w:val="hybridMultilevel"/>
    <w:tmpl w:val="147ADAE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71883237"/>
    <w:multiLevelType w:val="hybridMultilevel"/>
    <w:tmpl w:val="6FD81D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4" w15:restartNumberingAfterBreak="0">
    <w:nsid w:val="739567CE"/>
    <w:multiLevelType w:val="hybridMultilevel"/>
    <w:tmpl w:val="BE58C71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15:restartNumberingAfterBreak="0">
    <w:nsid w:val="7467596F"/>
    <w:multiLevelType w:val="hybridMultilevel"/>
    <w:tmpl w:val="A2A048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6" w15:restartNumberingAfterBreak="0">
    <w:nsid w:val="74AB02AC"/>
    <w:multiLevelType w:val="hybridMultilevel"/>
    <w:tmpl w:val="3A1CCCAA"/>
    <w:lvl w:ilvl="0" w:tplc="2C5AD65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7" w15:restartNumberingAfterBreak="0">
    <w:nsid w:val="74E70D17"/>
    <w:multiLevelType w:val="hybridMultilevel"/>
    <w:tmpl w:val="9E3AC4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15:restartNumberingAfterBreak="0">
    <w:nsid w:val="75F761D0"/>
    <w:multiLevelType w:val="hybridMultilevel"/>
    <w:tmpl w:val="51A6E08A"/>
    <w:lvl w:ilvl="0" w:tplc="04080001">
      <w:start w:val="1"/>
      <w:numFmt w:val="bullet"/>
      <w:lvlText w:val=""/>
      <w:lvlJc w:val="left"/>
      <w:pPr>
        <w:tabs>
          <w:tab w:val="num" w:pos="68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764203AC"/>
    <w:multiLevelType w:val="hybridMultilevel"/>
    <w:tmpl w:val="22428FB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0" w15:restartNumberingAfterBreak="0">
    <w:nsid w:val="773B610F"/>
    <w:multiLevelType w:val="hybridMultilevel"/>
    <w:tmpl w:val="8B802700"/>
    <w:lvl w:ilvl="0" w:tplc="80581F7C">
      <w:start w:val="1"/>
      <w:numFmt w:val="decimal"/>
      <w:pStyle w:val="H5-7"/>
      <w:lvlText w:val="7.%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15:restartNumberingAfterBreak="0">
    <w:nsid w:val="786F1A23"/>
    <w:multiLevelType w:val="hybridMultilevel"/>
    <w:tmpl w:val="EF2AC34C"/>
    <w:lvl w:ilvl="0" w:tplc="DCA2B8BE">
      <w:start w:val="1"/>
      <w:numFmt w:val="decimal"/>
      <w:lvlText w:val="%1."/>
      <w:lvlJc w:val="left"/>
      <w:pPr>
        <w:ind w:left="720" w:hanging="360"/>
      </w:pPr>
    </w:lvl>
    <w:lvl w:ilvl="1" w:tplc="E764ABEA" w:tentative="1">
      <w:start w:val="1"/>
      <w:numFmt w:val="lowerLetter"/>
      <w:lvlText w:val="%2."/>
      <w:lvlJc w:val="left"/>
      <w:pPr>
        <w:ind w:left="1440" w:hanging="360"/>
      </w:pPr>
    </w:lvl>
    <w:lvl w:ilvl="2" w:tplc="C1A67E52" w:tentative="1">
      <w:start w:val="1"/>
      <w:numFmt w:val="lowerRoman"/>
      <w:lvlText w:val="%3."/>
      <w:lvlJc w:val="right"/>
      <w:pPr>
        <w:ind w:left="2160" w:hanging="180"/>
      </w:pPr>
    </w:lvl>
    <w:lvl w:ilvl="3" w:tplc="B464F12C" w:tentative="1">
      <w:start w:val="1"/>
      <w:numFmt w:val="decimal"/>
      <w:lvlText w:val="%4."/>
      <w:lvlJc w:val="left"/>
      <w:pPr>
        <w:ind w:left="2880" w:hanging="360"/>
      </w:pPr>
    </w:lvl>
    <w:lvl w:ilvl="4" w:tplc="E886FBEA" w:tentative="1">
      <w:start w:val="1"/>
      <w:numFmt w:val="lowerLetter"/>
      <w:lvlText w:val="%5."/>
      <w:lvlJc w:val="left"/>
      <w:pPr>
        <w:ind w:left="3600" w:hanging="360"/>
      </w:pPr>
    </w:lvl>
    <w:lvl w:ilvl="5" w:tplc="DC0C6948" w:tentative="1">
      <w:start w:val="1"/>
      <w:numFmt w:val="lowerRoman"/>
      <w:lvlText w:val="%6."/>
      <w:lvlJc w:val="right"/>
      <w:pPr>
        <w:ind w:left="4320" w:hanging="180"/>
      </w:pPr>
    </w:lvl>
    <w:lvl w:ilvl="6" w:tplc="5078A304" w:tentative="1">
      <w:start w:val="1"/>
      <w:numFmt w:val="decimal"/>
      <w:lvlText w:val="%7."/>
      <w:lvlJc w:val="left"/>
      <w:pPr>
        <w:ind w:left="5040" w:hanging="360"/>
      </w:pPr>
    </w:lvl>
    <w:lvl w:ilvl="7" w:tplc="754AF61C" w:tentative="1">
      <w:start w:val="1"/>
      <w:numFmt w:val="lowerLetter"/>
      <w:lvlText w:val="%8."/>
      <w:lvlJc w:val="left"/>
      <w:pPr>
        <w:ind w:left="5760" w:hanging="360"/>
      </w:pPr>
    </w:lvl>
    <w:lvl w:ilvl="8" w:tplc="48E27C78" w:tentative="1">
      <w:start w:val="1"/>
      <w:numFmt w:val="lowerRoman"/>
      <w:lvlText w:val="%9."/>
      <w:lvlJc w:val="right"/>
      <w:pPr>
        <w:ind w:left="6480" w:hanging="180"/>
      </w:pPr>
    </w:lvl>
  </w:abstractNum>
  <w:abstractNum w:abstractNumId="162" w15:restartNumberingAfterBreak="0">
    <w:nsid w:val="7A9048E9"/>
    <w:multiLevelType w:val="hybridMultilevel"/>
    <w:tmpl w:val="9DC2AAEC"/>
    <w:lvl w:ilvl="0" w:tplc="0408000F">
      <w:start w:val="1"/>
      <w:numFmt w:val="decimal"/>
      <w:lvlText w:val="%1."/>
      <w:lvlJc w:val="left"/>
      <w:pPr>
        <w:tabs>
          <w:tab w:val="num" w:pos="720"/>
        </w:tabs>
        <w:ind w:left="720" w:hanging="360"/>
      </w:pPr>
    </w:lvl>
    <w:lvl w:ilvl="1" w:tplc="BA189AB0">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7BF41CF3"/>
    <w:multiLevelType w:val="hybridMultilevel"/>
    <w:tmpl w:val="A350CFE4"/>
    <w:lvl w:ilvl="0" w:tplc="040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C232F4D"/>
    <w:multiLevelType w:val="multilevel"/>
    <w:tmpl w:val="3F2275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5" w15:restartNumberingAfterBreak="0">
    <w:nsid w:val="7C3C513E"/>
    <w:multiLevelType w:val="hybridMultilevel"/>
    <w:tmpl w:val="7CD0A14E"/>
    <w:lvl w:ilvl="0" w:tplc="D9B8EA80">
      <w:start w:val="1"/>
      <w:numFmt w:val="decimal"/>
      <w:pStyle w:val="H5-8"/>
      <w:lvlText w:val="8.%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6" w15:restartNumberingAfterBreak="0">
    <w:nsid w:val="7C4707B1"/>
    <w:multiLevelType w:val="hybridMultilevel"/>
    <w:tmpl w:val="87A2C6A2"/>
    <w:lvl w:ilvl="0" w:tplc="EBEA1388">
      <w:start w:val="1"/>
      <w:numFmt w:val="decimal"/>
      <w:pStyle w:val="H5-24"/>
      <w:lvlText w:val="24.%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7" w15:restartNumberingAfterBreak="0">
    <w:nsid w:val="7C68737F"/>
    <w:multiLevelType w:val="multilevel"/>
    <w:tmpl w:val="08C4BBFC"/>
    <w:lvl w:ilvl="0">
      <w:start w:val="1"/>
      <w:numFmt w:val="decimal"/>
      <w:pStyle w:val="H5-3"/>
      <w:lvlText w:val="3.%1."/>
      <w:lvlJc w:val="left"/>
      <w:pPr>
        <w:ind w:left="644" w:hanging="360"/>
      </w:pPr>
      <w:rPr>
        <w:rFonts w:hint="default"/>
      </w:rPr>
    </w:lvl>
    <w:lvl w:ilvl="1">
      <w:start w:val="1"/>
      <w:numFmt w:val="lowerRoman"/>
      <w:lvlText w:val="%2."/>
      <w:lvlJc w:val="righ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8" w15:restartNumberingAfterBreak="0">
    <w:nsid w:val="7D66786B"/>
    <w:multiLevelType w:val="hybridMultilevel"/>
    <w:tmpl w:val="ED4E733A"/>
    <w:lvl w:ilvl="0" w:tplc="C47C69B4">
      <w:start w:val="1"/>
      <w:numFmt w:val="decimal"/>
      <w:pStyle w:val="ListNumb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15:restartNumberingAfterBreak="0">
    <w:nsid w:val="7DE51209"/>
    <w:multiLevelType w:val="hybridMultilevel"/>
    <w:tmpl w:val="371A471A"/>
    <w:lvl w:ilvl="0" w:tplc="0408000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7"/>
  </w:num>
  <w:num w:numId="2">
    <w:abstractNumId w:val="114"/>
  </w:num>
  <w:num w:numId="3">
    <w:abstractNumId w:val="39"/>
  </w:num>
  <w:num w:numId="4">
    <w:abstractNumId w:val="140"/>
  </w:num>
  <w:num w:numId="5">
    <w:abstractNumId w:val="52"/>
  </w:num>
  <w:num w:numId="6">
    <w:abstractNumId w:val="142"/>
  </w:num>
  <w:num w:numId="7">
    <w:abstractNumId w:val="104"/>
  </w:num>
  <w:num w:numId="8">
    <w:abstractNumId w:val="163"/>
  </w:num>
  <w:num w:numId="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2"/>
    <w:lvlOverride w:ilvl="0">
      <w:startOverride w:val="1"/>
    </w:lvlOverride>
    <w:lvlOverride w:ilvl="1"/>
    <w:lvlOverride w:ilvl="2"/>
    <w:lvlOverride w:ilvl="3"/>
    <w:lvlOverride w:ilvl="4"/>
    <w:lvlOverride w:ilvl="5"/>
    <w:lvlOverride w:ilvl="6"/>
    <w:lvlOverride w:ilvl="7"/>
    <w:lvlOverride w:ilvl="8"/>
  </w:num>
  <w:num w:numId="12">
    <w:abstractNumId w:val="70"/>
  </w:num>
  <w:num w:numId="13">
    <w:abstractNumId w:val="149"/>
  </w:num>
  <w:num w:numId="14">
    <w:abstractNumId w:val="40"/>
  </w:num>
  <w:num w:numId="15">
    <w:abstractNumId w:val="78"/>
  </w:num>
  <w:num w:numId="16">
    <w:abstractNumId w:val="11"/>
  </w:num>
  <w:num w:numId="17">
    <w:abstractNumId w:val="41"/>
  </w:num>
  <w:num w:numId="18">
    <w:abstractNumId w:val="96"/>
  </w:num>
  <w:num w:numId="19">
    <w:abstractNumId w:val="25"/>
  </w:num>
  <w:num w:numId="20">
    <w:abstractNumId w:val="54"/>
  </w:num>
  <w:num w:numId="21">
    <w:abstractNumId w:val="135"/>
  </w:num>
  <w:num w:numId="22">
    <w:abstractNumId w:val="26"/>
  </w:num>
  <w:num w:numId="23">
    <w:abstractNumId w:val="111"/>
  </w:num>
  <w:num w:numId="24">
    <w:abstractNumId w:val="22"/>
  </w:num>
  <w:num w:numId="25">
    <w:abstractNumId w:val="146"/>
  </w:num>
  <w:num w:numId="26">
    <w:abstractNumId w:val="68"/>
  </w:num>
  <w:num w:numId="27">
    <w:abstractNumId w:val="90"/>
  </w:num>
  <w:num w:numId="28">
    <w:abstractNumId w:val="49"/>
  </w:num>
  <w:num w:numId="29">
    <w:abstractNumId w:val="110"/>
  </w:num>
  <w:num w:numId="30">
    <w:abstractNumId w:val="43"/>
  </w:num>
  <w:num w:numId="31">
    <w:abstractNumId w:val="98"/>
  </w:num>
  <w:num w:numId="32">
    <w:abstractNumId w:val="19"/>
  </w:num>
  <w:num w:numId="33">
    <w:abstractNumId w:val="33"/>
  </w:num>
  <w:num w:numId="34">
    <w:abstractNumId w:val="153"/>
  </w:num>
  <w:num w:numId="35">
    <w:abstractNumId w:val="109"/>
  </w:num>
  <w:num w:numId="36">
    <w:abstractNumId w:val="132"/>
  </w:num>
  <w:num w:numId="37">
    <w:abstractNumId w:val="2"/>
  </w:num>
  <w:num w:numId="38">
    <w:abstractNumId w:val="21"/>
  </w:num>
  <w:num w:numId="39">
    <w:abstractNumId w:val="139"/>
  </w:num>
  <w:num w:numId="40">
    <w:abstractNumId w:val="106"/>
  </w:num>
  <w:num w:numId="41">
    <w:abstractNumId w:val="10"/>
  </w:num>
  <w:num w:numId="42">
    <w:abstractNumId w:val="154"/>
  </w:num>
  <w:num w:numId="43">
    <w:abstractNumId w:val="129"/>
  </w:num>
  <w:num w:numId="44">
    <w:abstractNumId w:val="82"/>
  </w:num>
  <w:num w:numId="45">
    <w:abstractNumId w:val="45"/>
  </w:num>
  <w:num w:numId="46">
    <w:abstractNumId w:val="119"/>
  </w:num>
  <w:num w:numId="47">
    <w:abstractNumId w:val="64"/>
  </w:num>
  <w:num w:numId="48">
    <w:abstractNumId w:val="143"/>
  </w:num>
  <w:num w:numId="49">
    <w:abstractNumId w:val="42"/>
  </w:num>
  <w:num w:numId="50">
    <w:abstractNumId w:val="58"/>
  </w:num>
  <w:num w:numId="51">
    <w:abstractNumId w:val="97"/>
  </w:num>
  <w:num w:numId="52">
    <w:abstractNumId w:val="28"/>
  </w:num>
  <w:num w:numId="53">
    <w:abstractNumId w:val="158"/>
  </w:num>
  <w:num w:numId="54">
    <w:abstractNumId w:val="127"/>
  </w:num>
  <w:num w:numId="55">
    <w:abstractNumId w:val="35"/>
  </w:num>
  <w:num w:numId="56">
    <w:abstractNumId w:val="167"/>
  </w:num>
  <w:num w:numId="57">
    <w:abstractNumId w:val="46"/>
  </w:num>
  <w:num w:numId="58">
    <w:abstractNumId w:val="117"/>
  </w:num>
  <w:num w:numId="59">
    <w:abstractNumId w:val="65"/>
  </w:num>
  <w:num w:numId="60">
    <w:abstractNumId w:val="160"/>
  </w:num>
  <w:num w:numId="61">
    <w:abstractNumId w:val="165"/>
  </w:num>
  <w:num w:numId="62">
    <w:abstractNumId w:val="120"/>
  </w:num>
  <w:num w:numId="63">
    <w:abstractNumId w:val="57"/>
  </w:num>
  <w:num w:numId="64">
    <w:abstractNumId w:val="53"/>
  </w:num>
  <w:num w:numId="65">
    <w:abstractNumId w:val="14"/>
  </w:num>
  <w:num w:numId="66">
    <w:abstractNumId w:val="169"/>
  </w:num>
  <w:num w:numId="67">
    <w:abstractNumId w:val="88"/>
  </w:num>
  <w:num w:numId="68">
    <w:abstractNumId w:val="166"/>
  </w:num>
  <w:num w:numId="69">
    <w:abstractNumId w:val="48"/>
  </w:num>
  <w:num w:numId="70">
    <w:abstractNumId w:val="100"/>
  </w:num>
  <w:num w:numId="71">
    <w:abstractNumId w:val="138"/>
  </w:num>
  <w:num w:numId="72">
    <w:abstractNumId w:val="34"/>
  </w:num>
  <w:num w:numId="73">
    <w:abstractNumId w:val="76"/>
  </w:num>
  <w:num w:numId="74">
    <w:abstractNumId w:val="133"/>
  </w:num>
  <w:num w:numId="75">
    <w:abstractNumId w:val="71"/>
  </w:num>
  <w:num w:numId="76">
    <w:abstractNumId w:val="101"/>
  </w:num>
  <w:num w:numId="77">
    <w:abstractNumId w:val="130"/>
  </w:num>
  <w:num w:numId="78">
    <w:abstractNumId w:val="47"/>
  </w:num>
  <w:num w:numId="79">
    <w:abstractNumId w:val="118"/>
  </w:num>
  <w:num w:numId="80">
    <w:abstractNumId w:val="134"/>
  </w:num>
  <w:num w:numId="81">
    <w:abstractNumId w:val="91"/>
  </w:num>
  <w:num w:numId="82">
    <w:abstractNumId w:val="15"/>
  </w:num>
  <w:num w:numId="83">
    <w:abstractNumId w:val="152"/>
  </w:num>
  <w:num w:numId="84">
    <w:abstractNumId w:val="38"/>
  </w:num>
  <w:num w:numId="85">
    <w:abstractNumId w:val="59"/>
  </w:num>
  <w:num w:numId="86">
    <w:abstractNumId w:val="55"/>
  </w:num>
  <w:num w:numId="87">
    <w:abstractNumId w:val="31"/>
  </w:num>
  <w:num w:numId="88">
    <w:abstractNumId w:val="7"/>
  </w:num>
  <w:num w:numId="89">
    <w:abstractNumId w:val="12"/>
  </w:num>
  <w:num w:numId="90">
    <w:abstractNumId w:val="156"/>
  </w:num>
  <w:num w:numId="91">
    <w:abstractNumId w:val="87"/>
  </w:num>
  <w:num w:numId="92">
    <w:abstractNumId w:val="23"/>
  </w:num>
  <w:num w:numId="93">
    <w:abstractNumId w:val="27"/>
  </w:num>
  <w:num w:numId="94">
    <w:abstractNumId w:val="75"/>
  </w:num>
  <w:num w:numId="95">
    <w:abstractNumId w:val="137"/>
  </w:num>
  <w:num w:numId="96">
    <w:abstractNumId w:val="84"/>
  </w:num>
  <w:num w:numId="97">
    <w:abstractNumId w:val="13"/>
  </w:num>
  <w:num w:numId="98">
    <w:abstractNumId w:val="36"/>
  </w:num>
  <w:num w:numId="99">
    <w:abstractNumId w:val="150"/>
  </w:num>
  <w:num w:numId="100">
    <w:abstractNumId w:val="3"/>
  </w:num>
  <w:num w:numId="101">
    <w:abstractNumId w:val="72"/>
  </w:num>
  <w:num w:numId="102">
    <w:abstractNumId w:val="145"/>
  </w:num>
  <w:num w:numId="103">
    <w:abstractNumId w:val="102"/>
  </w:num>
  <w:num w:numId="104">
    <w:abstractNumId w:val="94"/>
  </w:num>
  <w:num w:numId="105">
    <w:abstractNumId w:val="80"/>
  </w:num>
  <w:num w:numId="106">
    <w:abstractNumId w:val="61"/>
  </w:num>
  <w:num w:numId="107">
    <w:abstractNumId w:val="168"/>
  </w:num>
  <w:num w:numId="108">
    <w:abstractNumId w:val="67"/>
  </w:num>
  <w:num w:numId="109">
    <w:abstractNumId w:val="29"/>
  </w:num>
  <w:num w:numId="110">
    <w:abstractNumId w:val="116"/>
  </w:num>
  <w:num w:numId="111">
    <w:abstractNumId w:val="136"/>
  </w:num>
  <w:num w:numId="112">
    <w:abstractNumId w:val="73"/>
  </w:num>
  <w:num w:numId="113">
    <w:abstractNumId w:val="20"/>
  </w:num>
  <w:num w:numId="114">
    <w:abstractNumId w:val="30"/>
  </w:num>
  <w:num w:numId="115">
    <w:abstractNumId w:val="77"/>
  </w:num>
  <w:num w:numId="116">
    <w:abstractNumId w:val="69"/>
  </w:num>
  <w:num w:numId="117">
    <w:abstractNumId w:val="24"/>
  </w:num>
  <w:num w:numId="118">
    <w:abstractNumId w:val="63"/>
  </w:num>
  <w:num w:numId="119">
    <w:abstractNumId w:val="105"/>
  </w:num>
  <w:num w:numId="120">
    <w:abstractNumId w:val="121"/>
  </w:num>
  <w:num w:numId="121">
    <w:abstractNumId w:val="51"/>
  </w:num>
  <w:num w:numId="122">
    <w:abstractNumId w:val="6"/>
  </w:num>
  <w:num w:numId="123">
    <w:abstractNumId w:val="108"/>
  </w:num>
  <w:num w:numId="124">
    <w:abstractNumId w:val="86"/>
  </w:num>
  <w:num w:numId="125">
    <w:abstractNumId w:val="50"/>
  </w:num>
  <w:num w:numId="126">
    <w:abstractNumId w:val="81"/>
  </w:num>
  <w:num w:numId="127">
    <w:abstractNumId w:val="66"/>
  </w:num>
  <w:num w:numId="128">
    <w:abstractNumId w:val="125"/>
  </w:num>
  <w:num w:numId="129">
    <w:abstractNumId w:val="115"/>
  </w:num>
  <w:num w:numId="130">
    <w:abstractNumId w:val="79"/>
  </w:num>
  <w:num w:numId="131">
    <w:abstractNumId w:val="161"/>
  </w:num>
  <w:num w:numId="132">
    <w:abstractNumId w:val="107"/>
  </w:num>
  <w:num w:numId="133">
    <w:abstractNumId w:val="128"/>
  </w:num>
  <w:num w:numId="134">
    <w:abstractNumId w:val="99"/>
  </w:num>
  <w:num w:numId="135">
    <w:abstractNumId w:val="4"/>
  </w:num>
  <w:num w:numId="136">
    <w:abstractNumId w:val="37"/>
  </w:num>
  <w:num w:numId="137">
    <w:abstractNumId w:val="62"/>
  </w:num>
  <w:num w:numId="138">
    <w:abstractNumId w:val="83"/>
  </w:num>
  <w:num w:numId="139">
    <w:abstractNumId w:val="9"/>
  </w:num>
  <w:num w:numId="140">
    <w:abstractNumId w:val="157"/>
  </w:num>
  <w:num w:numId="141">
    <w:abstractNumId w:val="144"/>
  </w:num>
  <w:num w:numId="142">
    <w:abstractNumId w:val="126"/>
  </w:num>
  <w:num w:numId="143">
    <w:abstractNumId w:val="85"/>
  </w:num>
  <w:num w:numId="144">
    <w:abstractNumId w:val="89"/>
  </w:num>
  <w:num w:numId="145">
    <w:abstractNumId w:val="16"/>
  </w:num>
  <w:num w:numId="146">
    <w:abstractNumId w:val="95"/>
  </w:num>
  <w:num w:numId="147">
    <w:abstractNumId w:val="164"/>
  </w:num>
  <w:num w:numId="148">
    <w:abstractNumId w:val="141"/>
  </w:num>
  <w:num w:numId="149">
    <w:abstractNumId w:val="8"/>
  </w:num>
  <w:num w:numId="150">
    <w:abstractNumId w:val="124"/>
  </w:num>
  <w:num w:numId="151">
    <w:abstractNumId w:val="32"/>
  </w:num>
  <w:num w:numId="152">
    <w:abstractNumId w:val="44"/>
  </w:num>
  <w:num w:numId="153">
    <w:abstractNumId w:val="92"/>
  </w:num>
  <w:num w:numId="154">
    <w:abstractNumId w:val="123"/>
  </w:num>
  <w:num w:numId="155">
    <w:abstractNumId w:val="18"/>
  </w:num>
  <w:num w:numId="156">
    <w:abstractNumId w:val="60"/>
  </w:num>
  <w:num w:numId="157">
    <w:abstractNumId w:val="5"/>
  </w:num>
  <w:num w:numId="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59"/>
  </w:num>
  <w:num w:numId="160">
    <w:abstractNumId w:val="112"/>
  </w:num>
  <w:num w:numId="161">
    <w:abstractNumId w:val="74"/>
  </w:num>
  <w:num w:numId="162">
    <w:abstractNumId w:val="93"/>
  </w:num>
  <w:num w:numId="163">
    <w:abstractNumId w:val="103"/>
  </w:num>
  <w:num w:numId="164">
    <w:abstractNumId w:val="148"/>
  </w:num>
  <w:num w:numId="165">
    <w:abstractNumId w:val="151"/>
  </w:num>
  <w:num w:numId="166">
    <w:abstractNumId w:val="113"/>
  </w:num>
  <w:num w:numId="167">
    <w:abstractNumId w:val="56"/>
  </w:num>
  <w:num w:numId="168">
    <w:abstractNumId w:val="122"/>
  </w:num>
  <w:num w:numId="169">
    <w:abstractNumId w:val="131"/>
  </w:num>
  <w:num w:numId="170">
    <w:abstractNumId w:val="1"/>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49"/>
    <w:rsid w:val="00013294"/>
    <w:rsid w:val="00057C90"/>
    <w:rsid w:val="00057E13"/>
    <w:rsid w:val="000A7548"/>
    <w:rsid w:val="000B5E6D"/>
    <w:rsid w:val="000E1A74"/>
    <w:rsid w:val="000E5A17"/>
    <w:rsid w:val="000E795F"/>
    <w:rsid w:val="000F743C"/>
    <w:rsid w:val="00105E76"/>
    <w:rsid w:val="001240B3"/>
    <w:rsid w:val="00125ACC"/>
    <w:rsid w:val="00137D9C"/>
    <w:rsid w:val="001627FD"/>
    <w:rsid w:val="00185A8F"/>
    <w:rsid w:val="001910EA"/>
    <w:rsid w:val="001B0517"/>
    <w:rsid w:val="001B1E66"/>
    <w:rsid w:val="001D5A49"/>
    <w:rsid w:val="00263997"/>
    <w:rsid w:val="00280D3D"/>
    <w:rsid w:val="002D3ADC"/>
    <w:rsid w:val="002F1EA8"/>
    <w:rsid w:val="00350B95"/>
    <w:rsid w:val="0035388E"/>
    <w:rsid w:val="00356E1D"/>
    <w:rsid w:val="0040718B"/>
    <w:rsid w:val="004123D6"/>
    <w:rsid w:val="00426A30"/>
    <w:rsid w:val="0043707D"/>
    <w:rsid w:val="0047267D"/>
    <w:rsid w:val="004838DD"/>
    <w:rsid w:val="00487F78"/>
    <w:rsid w:val="00497F4F"/>
    <w:rsid w:val="004A2602"/>
    <w:rsid w:val="00534FFC"/>
    <w:rsid w:val="005411EB"/>
    <w:rsid w:val="00546477"/>
    <w:rsid w:val="0055797A"/>
    <w:rsid w:val="00586E2B"/>
    <w:rsid w:val="005B2D7F"/>
    <w:rsid w:val="005F1F35"/>
    <w:rsid w:val="0060584A"/>
    <w:rsid w:val="00610F27"/>
    <w:rsid w:val="00631C6C"/>
    <w:rsid w:val="006664C1"/>
    <w:rsid w:val="00691B61"/>
    <w:rsid w:val="006B6091"/>
    <w:rsid w:val="006B6E54"/>
    <w:rsid w:val="006C0AC3"/>
    <w:rsid w:val="006C47D4"/>
    <w:rsid w:val="006F54AA"/>
    <w:rsid w:val="00757A94"/>
    <w:rsid w:val="00795965"/>
    <w:rsid w:val="007B246B"/>
    <w:rsid w:val="007C3D00"/>
    <w:rsid w:val="007D3801"/>
    <w:rsid w:val="007D57A7"/>
    <w:rsid w:val="007F6E6A"/>
    <w:rsid w:val="00817129"/>
    <w:rsid w:val="008317FA"/>
    <w:rsid w:val="00882281"/>
    <w:rsid w:val="00884127"/>
    <w:rsid w:val="00900276"/>
    <w:rsid w:val="00900C90"/>
    <w:rsid w:val="009472F2"/>
    <w:rsid w:val="00981C41"/>
    <w:rsid w:val="009A775B"/>
    <w:rsid w:val="009D3765"/>
    <w:rsid w:val="009E68C0"/>
    <w:rsid w:val="009F7EF0"/>
    <w:rsid w:val="00A232C6"/>
    <w:rsid w:val="00A30EC7"/>
    <w:rsid w:val="00A32E86"/>
    <w:rsid w:val="00A47684"/>
    <w:rsid w:val="00A75D52"/>
    <w:rsid w:val="00A80BD2"/>
    <w:rsid w:val="00A94E7C"/>
    <w:rsid w:val="00AB4C9C"/>
    <w:rsid w:val="00B07831"/>
    <w:rsid w:val="00B10888"/>
    <w:rsid w:val="00B17B23"/>
    <w:rsid w:val="00B67291"/>
    <w:rsid w:val="00B93D9E"/>
    <w:rsid w:val="00BB264F"/>
    <w:rsid w:val="00BC4B8F"/>
    <w:rsid w:val="00BF23CF"/>
    <w:rsid w:val="00C3387E"/>
    <w:rsid w:val="00C4535D"/>
    <w:rsid w:val="00C50BCE"/>
    <w:rsid w:val="00C7716F"/>
    <w:rsid w:val="00C91838"/>
    <w:rsid w:val="00CF0A44"/>
    <w:rsid w:val="00D415E2"/>
    <w:rsid w:val="00E07292"/>
    <w:rsid w:val="00E1601D"/>
    <w:rsid w:val="00E169B7"/>
    <w:rsid w:val="00E21ADB"/>
    <w:rsid w:val="00E31E93"/>
    <w:rsid w:val="00E32FB8"/>
    <w:rsid w:val="00E43CBE"/>
    <w:rsid w:val="00E66C74"/>
    <w:rsid w:val="00E918C8"/>
    <w:rsid w:val="00EC1E02"/>
    <w:rsid w:val="00EC4392"/>
    <w:rsid w:val="00EE1326"/>
    <w:rsid w:val="00EE4360"/>
    <w:rsid w:val="00F144FD"/>
    <w:rsid w:val="00F342D9"/>
    <w:rsid w:val="00F71C67"/>
    <w:rsid w:val="00F92904"/>
    <w:rsid w:val="00F943AF"/>
    <w:rsid w:val="00F949D7"/>
    <w:rsid w:val="00FA3277"/>
    <w:rsid w:val="00FB141C"/>
    <w:rsid w:val="00FF6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F7504"/>
  <w15:chartTrackingRefBased/>
  <w15:docId w15:val="{7C9508BB-19D2-4BB1-8E2D-A80F2F3C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A49"/>
  </w:style>
  <w:style w:type="paragraph" w:styleId="Heading1">
    <w:name w:val="heading 1"/>
    <w:basedOn w:val="Normal"/>
    <w:next w:val="Normal"/>
    <w:link w:val="Heading1Char"/>
    <w:uiPriority w:val="9"/>
    <w:qFormat/>
    <w:rsid w:val="00BF23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23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23C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next w:val="Normal"/>
    <w:link w:val="Heading4Char"/>
    <w:uiPriority w:val="9"/>
    <w:unhideWhenUsed/>
    <w:qFormat/>
    <w:rsid w:val="00BF23C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F23C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F23C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3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23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23CF"/>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BF23C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F23C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F23CF"/>
    <w:rPr>
      <w:rFonts w:asciiTheme="majorHAnsi" w:eastAsiaTheme="majorEastAsia" w:hAnsiTheme="majorHAnsi" w:cstheme="majorBidi"/>
      <w:color w:val="1F3763" w:themeColor="accent1" w:themeShade="7F"/>
    </w:rPr>
  </w:style>
  <w:style w:type="paragraph" w:styleId="ListParagraph">
    <w:name w:val="List Paragraph"/>
    <w:aliases w:val="FooterText,numbered,Paragraphe de liste1,Bullet21,Bullet22,Bullet23,Bullet211,Bullet24,Bullet25,Bullet26,Bullet27,bl11,Bullet212,Bullet28,bl12,Bullet213,Bullet29,bl13,Bullet214,Bullet210,Bullet215,Γράφημα,列出段落"/>
    <w:basedOn w:val="Normal"/>
    <w:link w:val="ListParagraphChar"/>
    <w:uiPriority w:val="34"/>
    <w:qFormat/>
    <w:rsid w:val="001D5A49"/>
    <w:pPr>
      <w:ind w:left="720"/>
      <w:contextualSpacing/>
    </w:pPr>
  </w:style>
  <w:style w:type="character" w:customStyle="1" w:styleId="ListParagraphChar">
    <w:name w:val="List Paragraph Char"/>
    <w:aliases w:val="FooterText Char,numbered Char,Paragraphe de liste1 Char,Bullet21 Char,Bullet22 Char,Bullet23 Char,Bullet211 Char,Bullet24 Char,Bullet25 Char,Bullet26 Char,Bullet27 Char,bl11 Char,Bullet212 Char,Bullet28 Char,bl12 Char,Bullet213 Char"/>
    <w:link w:val="ListParagraph"/>
    <w:uiPriority w:val="34"/>
    <w:locked/>
    <w:rsid w:val="001D5A49"/>
  </w:style>
  <w:style w:type="paragraph" w:styleId="Header">
    <w:name w:val="header"/>
    <w:basedOn w:val="Normal"/>
    <w:link w:val="HeaderChar"/>
    <w:unhideWhenUsed/>
    <w:rsid w:val="001D5A49"/>
    <w:pPr>
      <w:tabs>
        <w:tab w:val="center" w:pos="4153"/>
        <w:tab w:val="right" w:pos="8306"/>
      </w:tabs>
      <w:spacing w:after="0" w:line="240" w:lineRule="auto"/>
    </w:pPr>
  </w:style>
  <w:style w:type="character" w:customStyle="1" w:styleId="HeaderChar">
    <w:name w:val="Header Char"/>
    <w:basedOn w:val="DefaultParagraphFont"/>
    <w:link w:val="Header"/>
    <w:rsid w:val="001D5A49"/>
  </w:style>
  <w:style w:type="paragraph" w:styleId="Footer">
    <w:name w:val="footer"/>
    <w:basedOn w:val="Normal"/>
    <w:link w:val="FooterChar"/>
    <w:uiPriority w:val="99"/>
    <w:unhideWhenUsed/>
    <w:rsid w:val="001D5A4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D5A49"/>
  </w:style>
  <w:style w:type="paragraph" w:styleId="BalloonText">
    <w:name w:val="Balloon Text"/>
    <w:basedOn w:val="Normal"/>
    <w:link w:val="BalloonTextChar"/>
    <w:uiPriority w:val="99"/>
    <w:semiHidden/>
    <w:unhideWhenUsed/>
    <w:rsid w:val="00C453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35D"/>
    <w:rPr>
      <w:rFonts w:ascii="Segoe UI" w:hAnsi="Segoe UI" w:cs="Segoe UI"/>
      <w:sz w:val="18"/>
      <w:szCs w:val="18"/>
    </w:rPr>
  </w:style>
  <w:style w:type="paragraph" w:styleId="BodyText">
    <w:name w:val="Body Text"/>
    <w:basedOn w:val="Normal"/>
    <w:link w:val="BodyTextChar"/>
    <w:uiPriority w:val="99"/>
    <w:unhideWhenUsed/>
    <w:rsid w:val="00B07831"/>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uiPriority w:val="99"/>
    <w:rsid w:val="00B07831"/>
    <w:rPr>
      <w:rFonts w:ascii="Arial" w:eastAsia="Times New Roman" w:hAnsi="Arial" w:cs="Arial"/>
      <w:szCs w:val="24"/>
    </w:rPr>
  </w:style>
  <w:style w:type="paragraph" w:styleId="NormalWeb">
    <w:name w:val="Normal (Web)"/>
    <w:basedOn w:val="Normal"/>
    <w:uiPriority w:val="99"/>
    <w:unhideWhenUsed/>
    <w:rsid w:val="00BF23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F23CF"/>
    <w:rPr>
      <w:color w:val="0000FF"/>
      <w:u w:val="single"/>
    </w:rPr>
  </w:style>
  <w:style w:type="paragraph" w:customStyle="1" w:styleId="Bullets-">
    <w:name w:val="* Bullets - Βασικό"/>
    <w:basedOn w:val="ListParagraph"/>
    <w:link w:val="Bullets-Char"/>
    <w:autoRedefine/>
    <w:qFormat/>
    <w:rsid w:val="00BF23CF"/>
    <w:pPr>
      <w:numPr>
        <w:numId w:val="6"/>
      </w:numPr>
      <w:spacing w:after="200" w:line="276" w:lineRule="auto"/>
      <w:jc w:val="both"/>
    </w:pPr>
  </w:style>
  <w:style w:type="character" w:customStyle="1" w:styleId="Bullets-Char">
    <w:name w:val="* Bullets - Βασικό Char"/>
    <w:basedOn w:val="DefaultParagraphFont"/>
    <w:link w:val="Bullets-"/>
    <w:rsid w:val="00BF23CF"/>
  </w:style>
  <w:style w:type="paragraph" w:styleId="Caption">
    <w:name w:val="caption"/>
    <w:basedOn w:val="Normal"/>
    <w:next w:val="Normal"/>
    <w:uiPriority w:val="35"/>
    <w:unhideWhenUsed/>
    <w:qFormat/>
    <w:rsid w:val="00BF23CF"/>
    <w:pPr>
      <w:spacing w:after="200" w:line="240" w:lineRule="auto"/>
    </w:pPr>
    <w:rPr>
      <w:i/>
      <w:iCs/>
      <w:color w:val="44546A" w:themeColor="text2"/>
      <w:sz w:val="18"/>
      <w:szCs w:val="18"/>
    </w:rPr>
  </w:style>
  <w:style w:type="character" w:styleId="Strong">
    <w:name w:val="Strong"/>
    <w:basedOn w:val="DefaultParagraphFont"/>
    <w:uiPriority w:val="22"/>
    <w:qFormat/>
    <w:rsid w:val="00BF23CF"/>
    <w:rPr>
      <w:b/>
      <w:bCs/>
    </w:rPr>
  </w:style>
  <w:style w:type="paragraph" w:customStyle="1" w:styleId="1-21">
    <w:name w:val="Μεσαίο πλέγμα 1 - ΄Εμφαση 21"/>
    <w:basedOn w:val="Normal"/>
    <w:qFormat/>
    <w:rsid w:val="00BF23CF"/>
    <w:pPr>
      <w:spacing w:after="120" w:line="240" w:lineRule="auto"/>
      <w:ind w:left="720"/>
      <w:contextualSpacing/>
      <w:jc w:val="both"/>
    </w:pPr>
    <w:rPr>
      <w:rFonts w:ascii="Tahoma" w:eastAsia="Times New Roman" w:hAnsi="Tahoma" w:cs="Times New Roman"/>
      <w:szCs w:val="20"/>
    </w:rPr>
  </w:style>
  <w:style w:type="paragraph" w:styleId="FootnoteText">
    <w:name w:val="footnote text"/>
    <w:basedOn w:val="Normal"/>
    <w:link w:val="FootnoteTextChar"/>
    <w:rsid w:val="00BF23CF"/>
    <w:pPr>
      <w:spacing w:after="0" w:line="240" w:lineRule="auto"/>
      <w:jc w:val="both"/>
    </w:pPr>
    <w:rPr>
      <w:rFonts w:ascii="Calibri" w:eastAsia="Batang" w:hAnsi="Calibri" w:cs="Times New Roman"/>
      <w:sz w:val="20"/>
      <w:szCs w:val="20"/>
      <w:lang w:val="en-GB" w:eastAsia="ko-KR"/>
    </w:rPr>
  </w:style>
  <w:style w:type="character" w:customStyle="1" w:styleId="FootnoteTextChar">
    <w:name w:val="Footnote Text Char"/>
    <w:basedOn w:val="DefaultParagraphFont"/>
    <w:link w:val="FootnoteText"/>
    <w:uiPriority w:val="99"/>
    <w:rsid w:val="00BF23CF"/>
    <w:rPr>
      <w:rFonts w:ascii="Calibri" w:eastAsia="Batang" w:hAnsi="Calibri" w:cs="Times New Roman"/>
      <w:sz w:val="20"/>
      <w:szCs w:val="20"/>
      <w:lang w:val="en-GB" w:eastAsia="ko-KR"/>
    </w:rPr>
  </w:style>
  <w:style w:type="paragraph" w:customStyle="1" w:styleId="Tabletext">
    <w:name w:val="Table text"/>
    <w:basedOn w:val="Normal"/>
    <w:link w:val="TabletextChar1"/>
    <w:rsid w:val="00BF23CF"/>
    <w:pPr>
      <w:widowControl w:val="0"/>
      <w:spacing w:after="0" w:line="240" w:lineRule="auto"/>
      <w:ind w:left="113"/>
    </w:pPr>
    <w:rPr>
      <w:rFonts w:ascii="Tahoma" w:eastAsia="Times New Roman" w:hAnsi="Tahoma" w:cs="Times New Roman"/>
      <w:sz w:val="20"/>
      <w:szCs w:val="24"/>
      <w:lang w:val="x-none"/>
    </w:rPr>
  </w:style>
  <w:style w:type="character" w:customStyle="1" w:styleId="TabletextChar1">
    <w:name w:val="Table text Char1"/>
    <w:link w:val="Tabletext"/>
    <w:rsid w:val="00BF23CF"/>
    <w:rPr>
      <w:rFonts w:ascii="Tahoma" w:eastAsia="Times New Roman" w:hAnsi="Tahoma" w:cs="Times New Roman"/>
      <w:sz w:val="20"/>
      <w:szCs w:val="24"/>
      <w:lang w:val="x-none"/>
    </w:rPr>
  </w:style>
  <w:style w:type="paragraph" w:customStyle="1" w:styleId="ListParagraph2">
    <w:name w:val="List Paragraph2"/>
    <w:basedOn w:val="Normal"/>
    <w:uiPriority w:val="34"/>
    <w:rsid w:val="00BF23CF"/>
    <w:pPr>
      <w:spacing w:after="120" w:line="240" w:lineRule="auto"/>
      <w:ind w:left="720"/>
      <w:contextualSpacing/>
      <w:jc w:val="both"/>
    </w:pPr>
    <w:rPr>
      <w:rFonts w:ascii="Tahoma" w:eastAsia="Times New Roman" w:hAnsi="Tahoma" w:cs="Times New Roman"/>
      <w:szCs w:val="20"/>
      <w:lang w:eastAsia="el-GR"/>
    </w:rPr>
  </w:style>
  <w:style w:type="table" w:styleId="TableGrid">
    <w:name w:val="Table Grid"/>
    <w:basedOn w:val="TableNormal"/>
    <w:rsid w:val="00BF2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F23CF"/>
    <w:pPr>
      <w:outlineLvl w:val="9"/>
    </w:pPr>
    <w:rPr>
      <w:lang w:val="en-US"/>
    </w:rPr>
  </w:style>
  <w:style w:type="paragraph" w:styleId="TOC1">
    <w:name w:val="toc 1"/>
    <w:basedOn w:val="Normal"/>
    <w:next w:val="Normal"/>
    <w:autoRedefine/>
    <w:uiPriority w:val="39"/>
    <w:unhideWhenUsed/>
    <w:rsid w:val="00BF23CF"/>
    <w:pPr>
      <w:spacing w:after="100"/>
    </w:pPr>
  </w:style>
  <w:style w:type="paragraph" w:styleId="TOC2">
    <w:name w:val="toc 2"/>
    <w:basedOn w:val="Normal"/>
    <w:next w:val="Normal"/>
    <w:autoRedefine/>
    <w:uiPriority w:val="39"/>
    <w:unhideWhenUsed/>
    <w:rsid w:val="00BF23CF"/>
    <w:pPr>
      <w:spacing w:after="100"/>
      <w:ind w:left="220"/>
    </w:pPr>
  </w:style>
  <w:style w:type="paragraph" w:styleId="TOC3">
    <w:name w:val="toc 3"/>
    <w:basedOn w:val="Normal"/>
    <w:next w:val="Normal"/>
    <w:autoRedefine/>
    <w:uiPriority w:val="39"/>
    <w:unhideWhenUsed/>
    <w:rsid w:val="00BF23CF"/>
    <w:pPr>
      <w:spacing w:after="100"/>
      <w:ind w:left="440"/>
    </w:pPr>
  </w:style>
  <w:style w:type="character" w:customStyle="1" w:styleId="CommentTextChar">
    <w:name w:val="Comment Text Char"/>
    <w:basedOn w:val="DefaultParagraphFont"/>
    <w:link w:val="CommentText"/>
    <w:uiPriority w:val="99"/>
    <w:rsid w:val="00BF23CF"/>
    <w:rPr>
      <w:sz w:val="20"/>
      <w:szCs w:val="20"/>
    </w:rPr>
  </w:style>
  <w:style w:type="paragraph" w:styleId="CommentText">
    <w:name w:val="annotation text"/>
    <w:basedOn w:val="Normal"/>
    <w:link w:val="CommentTextChar"/>
    <w:uiPriority w:val="99"/>
    <w:unhideWhenUsed/>
    <w:rsid w:val="00BF23CF"/>
    <w:pPr>
      <w:spacing w:line="240" w:lineRule="auto"/>
    </w:pPr>
    <w:rPr>
      <w:sz w:val="20"/>
      <w:szCs w:val="20"/>
    </w:rPr>
  </w:style>
  <w:style w:type="character" w:customStyle="1" w:styleId="CommentSubjectChar">
    <w:name w:val="Comment Subject Char"/>
    <w:basedOn w:val="CommentTextChar"/>
    <w:link w:val="CommentSubject"/>
    <w:uiPriority w:val="99"/>
    <w:semiHidden/>
    <w:rsid w:val="00BF23CF"/>
    <w:rPr>
      <w:b/>
      <w:bCs/>
      <w:sz w:val="20"/>
      <w:szCs w:val="20"/>
    </w:rPr>
  </w:style>
  <w:style w:type="paragraph" w:styleId="CommentSubject">
    <w:name w:val="annotation subject"/>
    <w:basedOn w:val="CommentText"/>
    <w:next w:val="CommentText"/>
    <w:link w:val="CommentSubjectChar"/>
    <w:uiPriority w:val="99"/>
    <w:semiHidden/>
    <w:unhideWhenUsed/>
    <w:rsid w:val="00BF23CF"/>
    <w:rPr>
      <w:b/>
      <w:bCs/>
    </w:rPr>
  </w:style>
  <w:style w:type="paragraph" w:customStyle="1" w:styleId="TechSpecsBullet">
    <w:name w:val="TechSpecs_Bullet"/>
    <w:basedOn w:val="TechSpecsBody"/>
    <w:rsid w:val="00BF23CF"/>
    <w:pPr>
      <w:numPr>
        <w:numId w:val="50"/>
      </w:numPr>
    </w:pPr>
  </w:style>
  <w:style w:type="paragraph" w:customStyle="1" w:styleId="TechSpecsBody">
    <w:name w:val="TechSpecs_Body"/>
    <w:rsid w:val="00BF23CF"/>
    <w:pPr>
      <w:spacing w:before="120" w:after="0" w:line="320" w:lineRule="atLeast"/>
      <w:jc w:val="both"/>
    </w:pPr>
    <w:rPr>
      <w:rFonts w:ascii="Georgia" w:eastAsia="Times New Roman" w:hAnsi="Georgia" w:cs="Times New Roman"/>
      <w:sz w:val="24"/>
      <w:szCs w:val="24"/>
    </w:rPr>
  </w:style>
  <w:style w:type="paragraph" w:customStyle="1" w:styleId="H5-3">
    <w:name w:val="H5-ΑΡΘΡΟ 3"/>
    <w:basedOn w:val="Normal"/>
    <w:qFormat/>
    <w:rsid w:val="00A75D52"/>
    <w:pPr>
      <w:numPr>
        <w:numId w:val="56"/>
      </w:numPr>
      <w:spacing w:before="120" w:after="120" w:line="320" w:lineRule="atLeast"/>
      <w:jc w:val="both"/>
      <w:outlineLvl w:val="4"/>
    </w:pPr>
    <w:rPr>
      <w:rFonts w:ascii="Calibri" w:eastAsia="Times New Roman" w:hAnsi="Calibri" w:cs="Calibri"/>
      <w:bCs/>
      <w:szCs w:val="24"/>
    </w:rPr>
  </w:style>
  <w:style w:type="paragraph" w:customStyle="1" w:styleId="H5-4">
    <w:name w:val="H5-ΑΡΘΡΟ 4"/>
    <w:basedOn w:val="Normal"/>
    <w:qFormat/>
    <w:rsid w:val="00A75D52"/>
    <w:pPr>
      <w:keepNext/>
      <w:numPr>
        <w:numId w:val="57"/>
      </w:numPr>
      <w:spacing w:before="120" w:after="120" w:line="320" w:lineRule="atLeast"/>
      <w:jc w:val="both"/>
      <w:outlineLvl w:val="4"/>
    </w:pPr>
    <w:rPr>
      <w:rFonts w:ascii="Calibri" w:eastAsia="Times New Roman" w:hAnsi="Calibri" w:cs="Calibri"/>
      <w:bCs/>
      <w:szCs w:val="24"/>
    </w:rPr>
  </w:style>
  <w:style w:type="paragraph" w:customStyle="1" w:styleId="H5-5">
    <w:name w:val="H5-ΑΡΘΡΟ 5"/>
    <w:basedOn w:val="Normal"/>
    <w:qFormat/>
    <w:rsid w:val="00A75D52"/>
    <w:pPr>
      <w:numPr>
        <w:numId w:val="58"/>
      </w:numPr>
      <w:spacing w:before="120" w:after="120" w:line="320" w:lineRule="atLeast"/>
      <w:ind w:left="709" w:hanging="709"/>
      <w:jc w:val="both"/>
      <w:outlineLvl w:val="4"/>
    </w:pPr>
    <w:rPr>
      <w:rFonts w:ascii="Calibri" w:eastAsia="Times New Roman" w:hAnsi="Calibri" w:cs="Calibri"/>
      <w:bCs/>
      <w:szCs w:val="24"/>
    </w:rPr>
  </w:style>
  <w:style w:type="paragraph" w:customStyle="1" w:styleId="H5-2">
    <w:name w:val="H5-ΑΡΘΡΟ 2"/>
    <w:basedOn w:val="Heading5"/>
    <w:qFormat/>
    <w:rsid w:val="00A75D52"/>
    <w:pPr>
      <w:keepLines w:val="0"/>
      <w:numPr>
        <w:numId w:val="59"/>
      </w:numPr>
      <w:tabs>
        <w:tab w:val="num" w:pos="360"/>
      </w:tabs>
      <w:spacing w:before="120" w:after="120" w:line="320" w:lineRule="atLeast"/>
      <w:ind w:left="0" w:firstLine="0"/>
      <w:jc w:val="both"/>
    </w:pPr>
    <w:rPr>
      <w:rFonts w:ascii="Calibri" w:eastAsia="Times New Roman" w:hAnsi="Calibri" w:cs="Calibri"/>
      <w:bCs/>
      <w:color w:val="auto"/>
      <w:szCs w:val="24"/>
    </w:rPr>
  </w:style>
  <w:style w:type="paragraph" w:customStyle="1" w:styleId="H5-7">
    <w:name w:val="H5-ΑΡΘΡΟ 7"/>
    <w:basedOn w:val="H5-2"/>
    <w:qFormat/>
    <w:rsid w:val="00A75D52"/>
    <w:pPr>
      <w:numPr>
        <w:numId w:val="60"/>
      </w:numPr>
      <w:ind w:left="709" w:hanging="709"/>
    </w:pPr>
  </w:style>
  <w:style w:type="character" w:customStyle="1" w:styleId="1">
    <w:name w:val="Ανεπίλυτη αναφορά1"/>
    <w:basedOn w:val="DefaultParagraphFont"/>
    <w:uiPriority w:val="99"/>
    <w:semiHidden/>
    <w:unhideWhenUsed/>
    <w:rsid w:val="00A75D52"/>
    <w:rPr>
      <w:color w:val="605E5C"/>
      <w:shd w:val="clear" w:color="auto" w:fill="E1DFDD"/>
    </w:rPr>
  </w:style>
  <w:style w:type="paragraph" w:customStyle="1" w:styleId="H5-8">
    <w:name w:val="H5-ΑΡΘΡΟ 8"/>
    <w:basedOn w:val="H5-7"/>
    <w:qFormat/>
    <w:rsid w:val="00A75D52"/>
    <w:pPr>
      <w:keepNext w:val="0"/>
      <w:numPr>
        <w:numId w:val="61"/>
      </w:numPr>
    </w:pPr>
  </w:style>
  <w:style w:type="character" w:styleId="CommentReference">
    <w:name w:val="annotation reference"/>
    <w:basedOn w:val="DefaultParagraphFont"/>
    <w:uiPriority w:val="99"/>
    <w:semiHidden/>
    <w:unhideWhenUsed/>
    <w:rsid w:val="00A75D52"/>
    <w:rPr>
      <w:sz w:val="16"/>
      <w:szCs w:val="16"/>
    </w:rPr>
  </w:style>
  <w:style w:type="paragraph" w:customStyle="1" w:styleId="H5-11">
    <w:name w:val="H5-ΑΡΘΡΟ 11"/>
    <w:basedOn w:val="Normal"/>
    <w:qFormat/>
    <w:rsid w:val="00A75D52"/>
    <w:pPr>
      <w:numPr>
        <w:numId w:val="62"/>
      </w:numPr>
      <w:spacing w:before="120" w:after="120" w:line="320" w:lineRule="atLeast"/>
      <w:jc w:val="both"/>
      <w:outlineLvl w:val="4"/>
    </w:pPr>
    <w:rPr>
      <w:rFonts w:ascii="Calibri" w:eastAsia="Times New Roman" w:hAnsi="Calibri" w:cs="Calibri"/>
      <w:bCs/>
      <w:szCs w:val="24"/>
    </w:rPr>
  </w:style>
  <w:style w:type="paragraph" w:customStyle="1" w:styleId="bullets1">
    <w:name w:val="bullets1"/>
    <w:basedOn w:val="Normal"/>
    <w:qFormat/>
    <w:rsid w:val="00A75D52"/>
    <w:pPr>
      <w:numPr>
        <w:numId w:val="63"/>
      </w:numPr>
      <w:tabs>
        <w:tab w:val="left" w:pos="993"/>
      </w:tabs>
      <w:spacing w:before="120" w:after="120" w:line="320" w:lineRule="atLeast"/>
      <w:jc w:val="both"/>
    </w:pPr>
    <w:rPr>
      <w:rFonts w:ascii="Calibri" w:eastAsia="Times New Roman" w:hAnsi="Calibri" w:cs="Calibri"/>
      <w:szCs w:val="24"/>
      <w:lang w:eastAsia="el-GR"/>
    </w:rPr>
  </w:style>
  <w:style w:type="paragraph" w:customStyle="1" w:styleId="H5-12">
    <w:name w:val="H5-ΑΡΘΡΟ 12"/>
    <w:basedOn w:val="H5-11"/>
    <w:qFormat/>
    <w:rsid w:val="00A75D52"/>
    <w:pPr>
      <w:numPr>
        <w:numId w:val="64"/>
      </w:numPr>
    </w:pPr>
  </w:style>
  <w:style w:type="character" w:styleId="FollowedHyperlink">
    <w:name w:val="FollowedHyperlink"/>
    <w:basedOn w:val="DefaultParagraphFont"/>
    <w:uiPriority w:val="99"/>
    <w:semiHidden/>
    <w:unhideWhenUsed/>
    <w:rsid w:val="00A75D52"/>
    <w:rPr>
      <w:color w:val="954F72" w:themeColor="followedHyperlink"/>
      <w:u w:val="single"/>
    </w:rPr>
  </w:style>
  <w:style w:type="paragraph" w:customStyle="1" w:styleId="H5-24">
    <w:name w:val="H5-ΑΡΘΡΟ 24"/>
    <w:basedOn w:val="Normal"/>
    <w:qFormat/>
    <w:rsid w:val="00A75D52"/>
    <w:pPr>
      <w:numPr>
        <w:numId w:val="68"/>
      </w:numPr>
      <w:spacing w:before="120" w:after="120" w:line="320" w:lineRule="atLeast"/>
      <w:jc w:val="both"/>
      <w:outlineLvl w:val="4"/>
    </w:pPr>
    <w:rPr>
      <w:rFonts w:ascii="Calibri" w:eastAsia="Times New Roman" w:hAnsi="Calibri" w:cs="Calibri"/>
      <w:bCs/>
      <w:szCs w:val="24"/>
    </w:rPr>
  </w:style>
  <w:style w:type="paragraph" w:customStyle="1" w:styleId="H5-13">
    <w:name w:val="H5-ΑΡΘΡΟ 13"/>
    <w:basedOn w:val="H5-12"/>
    <w:qFormat/>
    <w:rsid w:val="00A75D52"/>
    <w:pPr>
      <w:numPr>
        <w:numId w:val="70"/>
      </w:numPr>
    </w:pPr>
  </w:style>
  <w:style w:type="paragraph" w:customStyle="1" w:styleId="H5-10">
    <w:name w:val="H5-ΑΡΘΡΟ 10"/>
    <w:basedOn w:val="Normal"/>
    <w:qFormat/>
    <w:rsid w:val="00A75D52"/>
    <w:pPr>
      <w:numPr>
        <w:numId w:val="73"/>
      </w:numPr>
      <w:spacing w:before="120" w:after="120" w:line="320" w:lineRule="atLeast"/>
      <w:jc w:val="both"/>
      <w:outlineLvl w:val="4"/>
    </w:pPr>
    <w:rPr>
      <w:rFonts w:ascii="Calibri" w:eastAsia="Times New Roman" w:hAnsi="Calibri" w:cs="Calibri"/>
      <w:bCs/>
      <w:szCs w:val="24"/>
    </w:rPr>
  </w:style>
  <w:style w:type="paragraph" w:styleId="Revision">
    <w:name w:val="Revision"/>
    <w:hidden/>
    <w:uiPriority w:val="99"/>
    <w:semiHidden/>
    <w:rsid w:val="00A75D52"/>
    <w:pPr>
      <w:spacing w:after="0" w:line="240" w:lineRule="auto"/>
    </w:pPr>
  </w:style>
  <w:style w:type="paragraph" w:customStyle="1" w:styleId="Default">
    <w:name w:val="Default"/>
    <w:rsid w:val="00A75D52"/>
    <w:pPr>
      <w:autoSpaceDE w:val="0"/>
      <w:autoSpaceDN w:val="0"/>
      <w:adjustRightInd w:val="0"/>
      <w:spacing w:after="0" w:line="240" w:lineRule="auto"/>
    </w:pPr>
    <w:rPr>
      <w:rFonts w:ascii="Calibri" w:hAnsi="Calibri" w:cs="Calibri"/>
      <w:color w:val="000000"/>
      <w:sz w:val="24"/>
      <w:szCs w:val="24"/>
    </w:rPr>
  </w:style>
  <w:style w:type="paragraph" w:styleId="HTMLPreformatted">
    <w:name w:val="HTML Preformatted"/>
    <w:basedOn w:val="Normal"/>
    <w:link w:val="HTMLPreformattedChar"/>
    <w:uiPriority w:val="99"/>
    <w:unhideWhenUsed/>
    <w:rsid w:val="00A75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A75D52"/>
    <w:rPr>
      <w:rFonts w:ascii="Courier New" w:eastAsia="Times New Roman" w:hAnsi="Courier New" w:cs="Courier New"/>
      <w:sz w:val="20"/>
      <w:szCs w:val="20"/>
      <w:lang w:eastAsia="el-GR"/>
    </w:rPr>
  </w:style>
  <w:style w:type="character" w:customStyle="1" w:styleId="2">
    <w:name w:val="Ανεπίλυτη αναφορά2"/>
    <w:basedOn w:val="DefaultParagraphFont"/>
    <w:uiPriority w:val="99"/>
    <w:semiHidden/>
    <w:unhideWhenUsed/>
    <w:rsid w:val="00A75D52"/>
    <w:rPr>
      <w:color w:val="605E5C"/>
      <w:shd w:val="clear" w:color="auto" w:fill="E1DFDD"/>
    </w:rPr>
  </w:style>
  <w:style w:type="paragraph" w:customStyle="1" w:styleId="Style51">
    <w:name w:val="Style51"/>
    <w:basedOn w:val="Normal"/>
    <w:rsid w:val="00A75D52"/>
    <w:pPr>
      <w:widowControl w:val="0"/>
      <w:autoSpaceDE w:val="0"/>
      <w:autoSpaceDN w:val="0"/>
      <w:adjustRightInd w:val="0"/>
      <w:spacing w:after="0" w:line="240" w:lineRule="auto"/>
    </w:pPr>
    <w:rPr>
      <w:rFonts w:ascii="Tahoma" w:eastAsia="Times New Roman" w:hAnsi="Tahoma" w:cs="Tahoma"/>
      <w:sz w:val="24"/>
      <w:szCs w:val="24"/>
      <w:lang w:eastAsia="el-GR"/>
    </w:rPr>
  </w:style>
  <w:style w:type="paragraph" w:customStyle="1" w:styleId="Boxes">
    <w:name w:val="Boxes"/>
    <w:basedOn w:val="Normal"/>
    <w:rsid w:val="00A75D52"/>
    <w:pPr>
      <w:overflowPunct w:val="0"/>
      <w:autoSpaceDE w:val="0"/>
      <w:autoSpaceDN w:val="0"/>
      <w:adjustRightInd w:val="0"/>
      <w:spacing w:after="0" w:line="240" w:lineRule="auto"/>
      <w:textAlignment w:val="baseline"/>
    </w:pPr>
    <w:rPr>
      <w:rFonts w:ascii="Times" w:eastAsia="Times New Roman" w:hAnsi="Times" w:cs="Times New Roman"/>
      <w:noProof/>
      <w:sz w:val="20"/>
      <w:szCs w:val="20"/>
      <w:lang w:val="en-US"/>
    </w:rPr>
  </w:style>
  <w:style w:type="paragraph" w:customStyle="1" w:styleId="NumberedVIS">
    <w:name w:val="Numbered_VIS"/>
    <w:basedOn w:val="ListNumber"/>
    <w:link w:val="NumberedVISCharChar"/>
    <w:rsid w:val="00A75D52"/>
    <w:pPr>
      <w:widowControl w:val="0"/>
      <w:numPr>
        <w:numId w:val="0"/>
      </w:numPr>
      <w:tabs>
        <w:tab w:val="num" w:pos="397"/>
      </w:tabs>
      <w:adjustRightInd w:val="0"/>
      <w:spacing w:after="120" w:line="300" w:lineRule="atLeast"/>
      <w:ind w:left="397" w:hanging="397"/>
      <w:contextualSpacing w:val="0"/>
      <w:jc w:val="both"/>
      <w:textAlignment w:val="baseline"/>
    </w:pPr>
    <w:rPr>
      <w:rFonts w:ascii="Tahoma" w:eastAsia="Times New Roman" w:hAnsi="Tahoma" w:cs="Times New Roman"/>
      <w:sz w:val="24"/>
      <w:szCs w:val="20"/>
    </w:rPr>
  </w:style>
  <w:style w:type="paragraph" w:styleId="ListNumber">
    <w:name w:val="List Number"/>
    <w:basedOn w:val="Normal"/>
    <w:uiPriority w:val="99"/>
    <w:semiHidden/>
    <w:unhideWhenUsed/>
    <w:rsid w:val="00A75D52"/>
    <w:pPr>
      <w:numPr>
        <w:numId w:val="107"/>
      </w:numPr>
      <w:contextualSpacing/>
    </w:pPr>
  </w:style>
  <w:style w:type="character" w:customStyle="1" w:styleId="NumberedVISCharChar">
    <w:name w:val="Numbered_VIS Char Char"/>
    <w:link w:val="NumberedVIS"/>
    <w:rsid w:val="00A75D52"/>
    <w:rPr>
      <w:rFonts w:ascii="Tahoma" w:eastAsia="Times New Roman" w:hAnsi="Tahoma" w:cs="Times New Roman"/>
      <w:sz w:val="24"/>
      <w:szCs w:val="20"/>
    </w:rPr>
  </w:style>
  <w:style w:type="paragraph" w:styleId="BodyTextIndent2">
    <w:name w:val="Body Text Indent 2"/>
    <w:basedOn w:val="Normal"/>
    <w:link w:val="BodyTextIndent2Char"/>
    <w:uiPriority w:val="99"/>
    <w:semiHidden/>
    <w:unhideWhenUsed/>
    <w:rsid w:val="00A75D52"/>
    <w:pPr>
      <w:spacing w:after="120" w:line="480" w:lineRule="auto"/>
      <w:ind w:left="283"/>
    </w:pPr>
  </w:style>
  <w:style w:type="character" w:customStyle="1" w:styleId="BodyTextIndent2Char">
    <w:name w:val="Body Text Indent 2 Char"/>
    <w:basedOn w:val="DefaultParagraphFont"/>
    <w:link w:val="BodyTextIndent2"/>
    <w:uiPriority w:val="99"/>
    <w:semiHidden/>
    <w:rsid w:val="00A75D52"/>
  </w:style>
  <w:style w:type="character" w:customStyle="1" w:styleId="FootnoteTextChar1">
    <w:name w:val="Footnote Text Char1"/>
    <w:locked/>
    <w:rsid w:val="00A75D52"/>
    <w:rPr>
      <w:rFonts w:ascii="Calibri" w:eastAsia="Batang" w:hAnsi="Calibri" w:cs="Times New Roman"/>
      <w:sz w:val="20"/>
      <w:szCs w:val="20"/>
      <w:lang w:val="en-GB" w:eastAsia="ko-KR"/>
    </w:rPr>
  </w:style>
  <w:style w:type="character" w:styleId="FootnoteReference">
    <w:name w:val="footnote reference"/>
    <w:aliases w:val="Footnote symbol,Footnote,Footnote reference number,note TESI"/>
    <w:semiHidden/>
    <w:rsid w:val="00A75D52"/>
    <w:rPr>
      <w:rFonts w:cs="Times New Roman"/>
      <w:vertAlign w:val="superscript"/>
    </w:rPr>
  </w:style>
  <w:style w:type="character" w:customStyle="1" w:styleId="Caractredenotedebasdepage">
    <w:name w:val="Caractère de note de bas de page"/>
    <w:rsid w:val="00A75D52"/>
    <w:rPr>
      <w:rFonts w:cs="Times New Roman"/>
      <w:vertAlign w:val="superscript"/>
    </w:rPr>
  </w:style>
  <w:style w:type="paragraph" w:customStyle="1" w:styleId="TabletextChar">
    <w:name w:val="Table text Char"/>
    <w:basedOn w:val="Normal"/>
    <w:link w:val="TabletextCharChar"/>
    <w:semiHidden/>
    <w:rsid w:val="00A75D52"/>
    <w:pPr>
      <w:widowControl w:val="0"/>
      <w:spacing w:after="120" w:line="240" w:lineRule="auto"/>
    </w:pPr>
    <w:rPr>
      <w:rFonts w:ascii="Tahoma" w:eastAsia="Times New Roman" w:hAnsi="Tahoma" w:cs="Times New Roman"/>
      <w:sz w:val="20"/>
      <w:szCs w:val="20"/>
    </w:rPr>
  </w:style>
  <w:style w:type="character" w:customStyle="1" w:styleId="TabletextCharChar">
    <w:name w:val="Table text Char Char"/>
    <w:link w:val="TabletextChar"/>
    <w:semiHidden/>
    <w:locked/>
    <w:rsid w:val="00A75D52"/>
    <w:rPr>
      <w:rFonts w:ascii="Tahoma" w:eastAsia="Times New Roman" w:hAnsi="Tahoma" w:cs="Times New Roman"/>
      <w:sz w:val="20"/>
      <w:szCs w:val="20"/>
    </w:rPr>
  </w:style>
  <w:style w:type="paragraph" w:styleId="BodyTextIndent">
    <w:name w:val="Body Text Indent"/>
    <w:basedOn w:val="Normal"/>
    <w:link w:val="BodyTextIndentChar"/>
    <w:rsid w:val="00A75D52"/>
    <w:pPr>
      <w:spacing w:after="120" w:line="240" w:lineRule="auto"/>
      <w:ind w:left="283"/>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A75D52"/>
    <w:rPr>
      <w:rFonts w:ascii="Arial" w:eastAsia="Times New Roman" w:hAnsi="Arial" w:cs="Times New Roman"/>
      <w:sz w:val="20"/>
      <w:szCs w:val="20"/>
    </w:rPr>
  </w:style>
  <w:style w:type="paragraph" w:customStyle="1" w:styleId="TitleCover">
    <w:name w:val="Title Cover"/>
    <w:basedOn w:val="Normal"/>
    <w:next w:val="Normal"/>
    <w:rsid w:val="00A75D52"/>
    <w:pPr>
      <w:keepNext/>
      <w:keepLines/>
      <w:spacing w:before="600" w:after="120" w:line="240" w:lineRule="auto"/>
      <w:ind w:left="1134" w:right="567"/>
    </w:pPr>
    <w:rPr>
      <w:rFonts w:ascii="Arial" w:eastAsia="Times New Roman" w:hAnsi="Arial" w:cs="Times New Roman"/>
      <w:b/>
      <w:kern w:val="28"/>
      <w:sz w:val="28"/>
      <w:szCs w:val="20"/>
    </w:rPr>
  </w:style>
  <w:style w:type="paragraph" w:styleId="ListBullet">
    <w:name w:val="List Bullet"/>
    <w:basedOn w:val="Normal"/>
    <w:rsid w:val="00A75D52"/>
    <w:pPr>
      <w:numPr>
        <w:numId w:val="114"/>
      </w:numPr>
      <w:spacing w:after="120" w:line="240" w:lineRule="auto"/>
      <w:jc w:val="both"/>
    </w:pPr>
    <w:rPr>
      <w:rFonts w:ascii="Tahoma" w:eastAsia="Times New Roman" w:hAnsi="Tahoma" w:cs="Times New Roman"/>
      <w:sz w:val="20"/>
    </w:rPr>
  </w:style>
  <w:style w:type="paragraph" w:customStyle="1" w:styleId="BodyVIS">
    <w:name w:val="Body_VIS"/>
    <w:basedOn w:val="Normal"/>
    <w:link w:val="BodyVISChar"/>
    <w:rsid w:val="00A75D52"/>
    <w:pPr>
      <w:widowControl w:val="0"/>
      <w:adjustRightInd w:val="0"/>
      <w:spacing w:before="120" w:after="0" w:line="300" w:lineRule="atLeast"/>
      <w:jc w:val="both"/>
      <w:textAlignment w:val="baseline"/>
    </w:pPr>
    <w:rPr>
      <w:rFonts w:ascii="Tahoma" w:eastAsia="Times New Roman" w:hAnsi="Tahoma" w:cs="Times New Roman"/>
      <w:sz w:val="24"/>
      <w:szCs w:val="20"/>
    </w:rPr>
  </w:style>
  <w:style w:type="character" w:customStyle="1" w:styleId="BodyVISChar">
    <w:name w:val="Body_VIS Char"/>
    <w:link w:val="BodyVIS"/>
    <w:rsid w:val="00A75D52"/>
    <w:rPr>
      <w:rFonts w:ascii="Tahoma" w:eastAsia="Times New Roman" w:hAnsi="Tahoma" w:cs="Times New Roman"/>
      <w:sz w:val="24"/>
      <w:szCs w:val="20"/>
    </w:rPr>
  </w:style>
  <w:style w:type="paragraph" w:customStyle="1" w:styleId="BulletVIS">
    <w:name w:val="Bullet_VIS"/>
    <w:basedOn w:val="Normal"/>
    <w:link w:val="BulletVISChar"/>
    <w:rsid w:val="00A75D52"/>
    <w:pPr>
      <w:widowControl w:val="0"/>
      <w:tabs>
        <w:tab w:val="num" w:pos="360"/>
      </w:tabs>
      <w:adjustRightInd w:val="0"/>
      <w:spacing w:before="120" w:after="0" w:line="300" w:lineRule="atLeast"/>
      <w:ind w:left="360" w:hanging="360"/>
      <w:jc w:val="both"/>
      <w:textAlignment w:val="baseline"/>
    </w:pPr>
    <w:rPr>
      <w:rFonts w:ascii="Tahoma" w:eastAsia="Times New Roman" w:hAnsi="Tahoma" w:cs="Tahoma"/>
      <w:sz w:val="20"/>
      <w:szCs w:val="20"/>
    </w:rPr>
  </w:style>
  <w:style w:type="character" w:customStyle="1" w:styleId="BulletVISChar">
    <w:name w:val="Bullet_VIS Char"/>
    <w:link w:val="BulletVIS"/>
    <w:rsid w:val="00A75D52"/>
    <w:rPr>
      <w:rFonts w:ascii="Tahoma" w:eastAsia="Times New Roman" w:hAnsi="Tahoma" w:cs="Tahoma"/>
      <w:sz w:val="20"/>
      <w:szCs w:val="20"/>
    </w:rPr>
  </w:style>
  <w:style w:type="paragraph" w:styleId="BodyTextIndent3">
    <w:name w:val="Body Text Indent 3"/>
    <w:basedOn w:val="Normal"/>
    <w:link w:val="BodyTextIndent3Char"/>
    <w:rsid w:val="00A75D52"/>
    <w:pPr>
      <w:spacing w:after="120" w:line="240" w:lineRule="auto"/>
      <w:ind w:left="283"/>
    </w:pPr>
    <w:rPr>
      <w:rFonts w:ascii="Calibri" w:eastAsia="Times New Roman" w:hAnsi="Calibri" w:cs="Times New Roman"/>
      <w:sz w:val="16"/>
      <w:szCs w:val="16"/>
      <w:lang w:eastAsia="el-GR"/>
    </w:rPr>
  </w:style>
  <w:style w:type="character" w:customStyle="1" w:styleId="BodyTextIndent3Char">
    <w:name w:val="Body Text Indent 3 Char"/>
    <w:basedOn w:val="DefaultParagraphFont"/>
    <w:link w:val="BodyTextIndent3"/>
    <w:rsid w:val="00A75D52"/>
    <w:rPr>
      <w:rFonts w:ascii="Calibri" w:eastAsia="Times New Roman" w:hAnsi="Calibri" w:cs="Times New Roman"/>
      <w:sz w:val="16"/>
      <w:szCs w:val="16"/>
      <w:lang w:eastAsia="el-GR"/>
    </w:rPr>
  </w:style>
  <w:style w:type="paragraph" w:customStyle="1" w:styleId="Bullet">
    <w:name w:val="Bullet"/>
    <w:basedOn w:val="Normal"/>
    <w:next w:val="Normal"/>
    <w:rsid w:val="00A75D52"/>
    <w:pPr>
      <w:tabs>
        <w:tab w:val="num" w:pos="717"/>
      </w:tabs>
      <w:overflowPunct w:val="0"/>
      <w:autoSpaceDE w:val="0"/>
      <w:autoSpaceDN w:val="0"/>
      <w:adjustRightInd w:val="0"/>
      <w:spacing w:after="120" w:line="240" w:lineRule="auto"/>
      <w:ind w:left="717" w:hanging="360"/>
      <w:jc w:val="both"/>
      <w:textAlignment w:val="baseline"/>
    </w:pPr>
    <w:rPr>
      <w:rFonts w:ascii="Arial" w:eastAsia="Times New Roman" w:hAnsi="Arial" w:cs="Times New Roman"/>
      <w:sz w:val="24"/>
      <w:szCs w:val="20"/>
    </w:rPr>
  </w:style>
  <w:style w:type="paragraph" w:customStyle="1" w:styleId="wfxRecipient">
    <w:name w:val="wfxRecipient"/>
    <w:basedOn w:val="Normal"/>
    <w:rsid w:val="00A75D52"/>
    <w:pPr>
      <w:spacing w:before="120" w:after="0" w:line="240" w:lineRule="auto"/>
      <w:jc w:val="both"/>
    </w:pPr>
    <w:rPr>
      <w:rFonts w:ascii="Times New Roman" w:eastAsia="Times New Roman" w:hAnsi="Times New Roman" w:cs="Times New Roman"/>
      <w:sz w:val="24"/>
      <w:szCs w:val="20"/>
    </w:rPr>
  </w:style>
  <w:style w:type="paragraph" w:customStyle="1" w:styleId="Normal-x">
    <w:name w:val="Normal-x"/>
    <w:basedOn w:val="Normal"/>
    <w:rsid w:val="00A75D52"/>
    <w:pPr>
      <w:keepNext/>
      <w:numPr>
        <w:numId w:val="116"/>
      </w:numPr>
      <w:tabs>
        <w:tab w:val="clear" w:pos="720"/>
      </w:tabs>
      <w:overflowPunct w:val="0"/>
      <w:autoSpaceDE w:val="0"/>
      <w:autoSpaceDN w:val="0"/>
      <w:adjustRightInd w:val="0"/>
      <w:spacing w:before="120" w:after="0" w:line="240" w:lineRule="auto"/>
      <w:ind w:left="0" w:firstLine="0"/>
      <w:jc w:val="both"/>
      <w:textAlignment w:val="baseline"/>
    </w:pPr>
    <w:rPr>
      <w:rFonts w:ascii="Arial" w:eastAsia="Times New Roman" w:hAnsi="Arial" w:cs="Times New Roman"/>
      <w:sz w:val="20"/>
      <w:szCs w:val="20"/>
      <w:lang w:val="en-GB"/>
    </w:rPr>
  </w:style>
  <w:style w:type="paragraph" w:customStyle="1" w:styleId="Aaoeeu">
    <w:name w:val="Aaoeeu"/>
    <w:rsid w:val="00A75D5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2">
    <w:name w:val="Body Text 2"/>
    <w:basedOn w:val="Normal"/>
    <w:link w:val="BodyText2Char"/>
    <w:uiPriority w:val="99"/>
    <w:semiHidden/>
    <w:unhideWhenUsed/>
    <w:rsid w:val="00A75D52"/>
    <w:pPr>
      <w:spacing w:after="120" w:line="480" w:lineRule="auto"/>
    </w:pPr>
  </w:style>
  <w:style w:type="character" w:customStyle="1" w:styleId="BodyText2Char">
    <w:name w:val="Body Text 2 Char"/>
    <w:basedOn w:val="DefaultParagraphFont"/>
    <w:link w:val="BodyText2"/>
    <w:uiPriority w:val="99"/>
    <w:semiHidden/>
    <w:rsid w:val="00A75D52"/>
  </w:style>
  <w:style w:type="paragraph" w:customStyle="1" w:styleId="HEAD2">
    <w:name w:val="HEAD2"/>
    <w:basedOn w:val="Normal"/>
    <w:rsid w:val="00A75D52"/>
    <w:pPr>
      <w:overflowPunct w:val="0"/>
      <w:autoSpaceDE w:val="0"/>
      <w:autoSpaceDN w:val="0"/>
      <w:adjustRightInd w:val="0"/>
      <w:spacing w:before="120" w:after="0" w:line="240" w:lineRule="auto"/>
      <w:textAlignment w:val="baseline"/>
      <w:outlineLvl w:val="1"/>
    </w:pPr>
    <w:rPr>
      <w:rFonts w:ascii="Arial" w:eastAsia="Times New Roman" w:hAnsi="Arial" w:cs="Times New Roman"/>
      <w:b/>
      <w:smallCaps/>
      <w:color w:val="FF0000"/>
      <w:sz w:val="28"/>
      <w:szCs w:val="20"/>
    </w:rPr>
  </w:style>
  <w:style w:type="paragraph" w:customStyle="1" w:styleId="msonormal0">
    <w:name w:val="msonormal"/>
    <w:basedOn w:val="Normal"/>
    <w:rsid w:val="00A75D5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semiHidden/>
    <w:unhideWhenUsed/>
    <w:rsid w:val="00A75D52"/>
    <w:pPr>
      <w:suppressAutoHyphens/>
      <w:spacing w:after="200" w:line="276" w:lineRule="auto"/>
      <w:ind w:firstLine="397"/>
      <w:jc w:val="both"/>
    </w:pPr>
    <w:rPr>
      <w:rFonts w:ascii="Calibri" w:eastAsia="Times New Roman" w:hAnsi="Calibri" w:cs="Calibri"/>
      <w:kern w:val="2"/>
      <w:sz w:val="20"/>
      <w:szCs w:val="20"/>
      <w:lang w:eastAsia="zh-CN"/>
    </w:rPr>
  </w:style>
  <w:style w:type="character" w:customStyle="1" w:styleId="EndnoteTextChar">
    <w:name w:val="Endnote Text Char"/>
    <w:basedOn w:val="DefaultParagraphFont"/>
    <w:link w:val="EndnoteText"/>
    <w:semiHidden/>
    <w:rsid w:val="00A75D52"/>
    <w:rPr>
      <w:rFonts w:ascii="Calibri" w:eastAsia="Times New Roman" w:hAnsi="Calibri" w:cs="Calibri"/>
      <w:kern w:val="2"/>
      <w:sz w:val="20"/>
      <w:szCs w:val="20"/>
      <w:lang w:eastAsia="zh-CN"/>
    </w:rPr>
  </w:style>
  <w:style w:type="paragraph" w:customStyle="1" w:styleId="ChapterTitle">
    <w:name w:val="ChapterTitle"/>
    <w:basedOn w:val="Normal"/>
    <w:next w:val="Normal"/>
    <w:rsid w:val="00A75D52"/>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Normal"/>
    <w:next w:val="Heading1"/>
    <w:rsid w:val="00A75D52"/>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
    <w:name w:val="Χαρακτήρες υποσημείωσης"/>
    <w:rsid w:val="00A75D52"/>
  </w:style>
  <w:style w:type="character" w:customStyle="1" w:styleId="a0">
    <w:name w:val="Σύμβολο υποσημείωσης"/>
    <w:rsid w:val="00A75D52"/>
    <w:rPr>
      <w:vertAlign w:val="superscript"/>
    </w:rPr>
  </w:style>
  <w:style w:type="character" w:customStyle="1" w:styleId="DeltaViewInsertion">
    <w:name w:val="DeltaView Insertion"/>
    <w:rsid w:val="00A75D52"/>
    <w:rPr>
      <w:b/>
      <w:bCs w:val="0"/>
      <w:i/>
      <w:iCs w:val="0"/>
      <w:spacing w:val="0"/>
      <w:lang w:val="el-GR"/>
    </w:rPr>
  </w:style>
  <w:style w:type="character" w:customStyle="1" w:styleId="NormalBoldChar">
    <w:name w:val="NormalBold Char"/>
    <w:rsid w:val="00A75D52"/>
    <w:rPr>
      <w:rFonts w:ascii="Times New Roman" w:eastAsia="Times New Roman" w:hAnsi="Times New Roman" w:cs="Times New Roman" w:hint="default"/>
      <w:b/>
      <w:bCs w:val="0"/>
      <w:sz w:val="24"/>
      <w:lang w:val="el-GR"/>
    </w:rPr>
  </w:style>
  <w:style w:type="character" w:customStyle="1" w:styleId="a1">
    <w:name w:val="Χαρακτήρες σημείωσης τέλους"/>
    <w:rsid w:val="00A75D52"/>
    <w:rPr>
      <w:vertAlign w:val="superscript"/>
    </w:rPr>
  </w:style>
  <w:style w:type="character" w:customStyle="1" w:styleId="10">
    <w:name w:val="Παραπομπή σημείωσης τέλους1"/>
    <w:rsid w:val="00A75D52"/>
    <w:rPr>
      <w:vertAlign w:val="superscript"/>
    </w:rPr>
  </w:style>
  <w:style w:type="paragraph" w:styleId="TableofFigures">
    <w:name w:val="table of figures"/>
    <w:basedOn w:val="Normal"/>
    <w:next w:val="Normal"/>
    <w:uiPriority w:val="99"/>
    <w:unhideWhenUsed/>
    <w:rsid w:val="00E1601D"/>
    <w:pPr>
      <w:spacing w:after="0"/>
    </w:pPr>
  </w:style>
  <w:style w:type="paragraph" w:styleId="TOC4">
    <w:name w:val="toc 4"/>
    <w:basedOn w:val="Normal"/>
    <w:next w:val="Normal"/>
    <w:autoRedefine/>
    <w:uiPriority w:val="39"/>
    <w:unhideWhenUsed/>
    <w:rsid w:val="000F743C"/>
    <w:pPr>
      <w:spacing w:after="100"/>
      <w:ind w:left="660"/>
    </w:pPr>
    <w:rPr>
      <w:rFonts w:eastAsiaTheme="minorEastAsia"/>
      <w:lang w:eastAsia="el-GR"/>
    </w:rPr>
  </w:style>
  <w:style w:type="paragraph" w:styleId="TOC5">
    <w:name w:val="toc 5"/>
    <w:basedOn w:val="Normal"/>
    <w:next w:val="Normal"/>
    <w:autoRedefine/>
    <w:uiPriority w:val="39"/>
    <w:unhideWhenUsed/>
    <w:rsid w:val="000F743C"/>
    <w:pPr>
      <w:spacing w:after="100"/>
      <w:ind w:left="880"/>
    </w:pPr>
    <w:rPr>
      <w:rFonts w:eastAsiaTheme="minorEastAsia"/>
      <w:lang w:eastAsia="el-GR"/>
    </w:rPr>
  </w:style>
  <w:style w:type="paragraph" w:styleId="TOC6">
    <w:name w:val="toc 6"/>
    <w:basedOn w:val="Normal"/>
    <w:next w:val="Normal"/>
    <w:autoRedefine/>
    <w:uiPriority w:val="39"/>
    <w:unhideWhenUsed/>
    <w:rsid w:val="000F743C"/>
    <w:pPr>
      <w:spacing w:after="100"/>
      <w:ind w:left="1100"/>
    </w:pPr>
    <w:rPr>
      <w:rFonts w:eastAsiaTheme="minorEastAsia"/>
      <w:lang w:eastAsia="el-GR"/>
    </w:rPr>
  </w:style>
  <w:style w:type="paragraph" w:styleId="TOC7">
    <w:name w:val="toc 7"/>
    <w:basedOn w:val="Normal"/>
    <w:next w:val="Normal"/>
    <w:autoRedefine/>
    <w:uiPriority w:val="39"/>
    <w:unhideWhenUsed/>
    <w:rsid w:val="000F743C"/>
    <w:pPr>
      <w:spacing w:after="100"/>
      <w:ind w:left="1320"/>
    </w:pPr>
    <w:rPr>
      <w:rFonts w:eastAsiaTheme="minorEastAsia"/>
      <w:lang w:eastAsia="el-GR"/>
    </w:rPr>
  </w:style>
  <w:style w:type="paragraph" w:styleId="TOC8">
    <w:name w:val="toc 8"/>
    <w:basedOn w:val="Normal"/>
    <w:next w:val="Normal"/>
    <w:autoRedefine/>
    <w:uiPriority w:val="39"/>
    <w:unhideWhenUsed/>
    <w:rsid w:val="000F743C"/>
    <w:pPr>
      <w:spacing w:after="100"/>
      <w:ind w:left="1540"/>
    </w:pPr>
    <w:rPr>
      <w:rFonts w:eastAsiaTheme="minorEastAsia"/>
      <w:lang w:eastAsia="el-GR"/>
    </w:rPr>
  </w:style>
  <w:style w:type="paragraph" w:styleId="TOC9">
    <w:name w:val="toc 9"/>
    <w:basedOn w:val="Normal"/>
    <w:next w:val="Normal"/>
    <w:autoRedefine/>
    <w:uiPriority w:val="39"/>
    <w:unhideWhenUsed/>
    <w:rsid w:val="000F743C"/>
    <w:pPr>
      <w:spacing w:after="100"/>
      <w:ind w:left="1760"/>
    </w:pPr>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3.org/TR/WCAG20/"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3D69002E-E95E-4EEC-889F-F20C5BEE8D07"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cid:3D69002E-E95E-4EEC-889F-F20C5BEE8D07"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3C0C-CE96-4889-A915-EF96D030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86</Pages>
  <Words>18247</Words>
  <Characters>98538</Characters>
  <Application>Microsoft Office Word</Application>
  <DocSecurity>0</DocSecurity>
  <Lines>821</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Theoni Petropoulou</dc:creator>
  <cp:keywords/>
  <dc:description/>
  <cp:lastModifiedBy>Theoni Petropoulou</cp:lastModifiedBy>
  <cp:revision>88</cp:revision>
  <cp:lastPrinted>2021-04-12T12:30:00Z</cp:lastPrinted>
  <dcterms:created xsi:type="dcterms:W3CDTF">2021-04-07T21:30:00Z</dcterms:created>
  <dcterms:modified xsi:type="dcterms:W3CDTF">2021-04-16T18:38:00Z</dcterms:modified>
</cp:coreProperties>
</file>